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41" w:rsidRPr="00433241" w:rsidRDefault="00433241" w:rsidP="00433241">
      <w:pPr>
        <w:shd w:val="clear" w:color="auto" w:fill="FFFFFF"/>
        <w:spacing w:after="360" w:line="240" w:lineRule="auto"/>
        <w:rPr>
          <w:rFonts w:ascii="Arial" w:eastAsia="Times New Roman" w:hAnsi="Arial" w:cs="Arial"/>
          <w:b/>
          <w:color w:val="0070C0"/>
          <w:sz w:val="36"/>
          <w:szCs w:val="36"/>
          <w:u w:val="single"/>
          <w:lang w:eastAsia="en-GB"/>
        </w:rPr>
      </w:pPr>
      <w:r w:rsidRPr="00433241">
        <w:rPr>
          <w:rFonts w:ascii="Arial" w:eastAsia="Times New Roman" w:hAnsi="Arial" w:cs="Arial"/>
          <w:b/>
          <w:color w:val="0070C0"/>
          <w:sz w:val="36"/>
          <w:szCs w:val="36"/>
          <w:u w:val="single"/>
          <w:lang w:eastAsia="en-GB"/>
        </w:rPr>
        <w:t>Maths Overview</w:t>
      </w:r>
    </w:p>
    <w:p w:rsidR="00433241" w:rsidRPr="00433241" w:rsidRDefault="00433241" w:rsidP="00433241">
      <w:pPr>
        <w:shd w:val="clear" w:color="auto" w:fill="FFFFFF"/>
        <w:spacing w:after="36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 xml:space="preserve">At Cherry Tree Academy we follow the National Curriculum Maths Programmes of Study in Key Stage 1 (Year 1 - 2) and Key Stage 2 (Year 3 - 6) through the application of the </w:t>
      </w:r>
      <w:proofErr w:type="spellStart"/>
      <w:r w:rsidRPr="00433241">
        <w:rPr>
          <w:rFonts w:ascii="Arial" w:eastAsia="Times New Roman" w:hAnsi="Arial" w:cs="Arial"/>
          <w:color w:val="1A1A1A"/>
          <w:sz w:val="24"/>
          <w:szCs w:val="24"/>
          <w:lang w:eastAsia="en-GB"/>
        </w:rPr>
        <w:t>Whiterose</w:t>
      </w:r>
      <w:proofErr w:type="spellEnd"/>
      <w:r w:rsidRPr="00433241">
        <w:rPr>
          <w:rFonts w:ascii="Arial" w:eastAsia="Times New Roman" w:hAnsi="Arial" w:cs="Arial"/>
          <w:color w:val="1A1A1A"/>
          <w:sz w:val="24"/>
          <w:szCs w:val="24"/>
          <w:lang w:eastAsia="en-GB"/>
        </w:rPr>
        <w:t xml:space="preserve"> Maths schemes.</w:t>
      </w:r>
    </w:p>
    <w:p w:rsidR="00433241" w:rsidRDefault="00433241" w:rsidP="00433241">
      <w:pPr>
        <w:numPr>
          <w:ilvl w:val="0"/>
          <w:numId w:val="1"/>
        </w:numPr>
        <w:shd w:val="clear" w:color="auto" w:fill="FFFFFF"/>
        <w:spacing w:after="0" w:line="240" w:lineRule="auto"/>
        <w:ind w:left="480"/>
        <w:rPr>
          <w:rFonts w:ascii="Arial" w:eastAsia="Times New Roman" w:hAnsi="Arial" w:cs="Arial"/>
          <w:color w:val="1A1A1A"/>
          <w:sz w:val="24"/>
          <w:szCs w:val="24"/>
          <w:lang w:eastAsia="en-GB"/>
        </w:rPr>
      </w:pPr>
      <w:hyperlink r:id="rId5" w:tgtFrame="_blank" w:history="1">
        <w:r w:rsidRPr="00433241">
          <w:rPr>
            <w:rFonts w:ascii="Arial" w:eastAsia="Times New Roman" w:hAnsi="Arial" w:cs="Arial"/>
            <w:color w:val="0000FF"/>
            <w:sz w:val="24"/>
            <w:szCs w:val="24"/>
            <w:u w:val="single"/>
            <w:bdr w:val="none" w:sz="0" w:space="0" w:color="auto" w:frame="1"/>
            <w:lang w:eastAsia="en-GB"/>
          </w:rPr>
          <w:t>You can view the National Curriculum Programmes of Study here</w:t>
        </w:r>
      </w:hyperlink>
    </w:p>
    <w:p w:rsidR="0029672E" w:rsidRPr="00433241" w:rsidRDefault="0029672E" w:rsidP="0029672E">
      <w:pPr>
        <w:shd w:val="clear" w:color="auto" w:fill="FFFFFF"/>
        <w:spacing w:after="0" w:line="240" w:lineRule="auto"/>
        <w:ind w:left="480"/>
        <w:rPr>
          <w:rFonts w:ascii="Arial" w:eastAsia="Times New Roman" w:hAnsi="Arial" w:cs="Arial"/>
          <w:color w:val="1A1A1A"/>
          <w:sz w:val="24"/>
          <w:szCs w:val="24"/>
          <w:lang w:eastAsia="en-GB"/>
        </w:rPr>
      </w:pPr>
      <w:bookmarkStart w:id="0" w:name="_GoBack"/>
      <w:bookmarkEnd w:id="0"/>
    </w:p>
    <w:p w:rsidR="00433241" w:rsidRPr="00433241" w:rsidRDefault="00433241" w:rsidP="00433241">
      <w:pPr>
        <w:shd w:val="clear" w:color="auto" w:fill="FFFFFF"/>
        <w:spacing w:after="360" w:line="240" w:lineRule="auto"/>
        <w:outlineLvl w:val="1"/>
        <w:rPr>
          <w:rFonts w:ascii="Arial" w:eastAsia="Times New Roman" w:hAnsi="Arial" w:cs="Arial"/>
          <w:b/>
          <w:bCs/>
          <w:color w:val="1A1A1A"/>
          <w:sz w:val="36"/>
          <w:szCs w:val="36"/>
          <w:lang w:eastAsia="en-GB"/>
        </w:rPr>
      </w:pPr>
      <w:r w:rsidRPr="00433241">
        <w:rPr>
          <w:rFonts w:ascii="Arial" w:eastAsia="Times New Roman" w:hAnsi="Arial" w:cs="Arial"/>
          <w:b/>
          <w:bCs/>
          <w:color w:val="1A1A1A"/>
          <w:sz w:val="36"/>
          <w:szCs w:val="36"/>
          <w:lang w:eastAsia="en-GB"/>
        </w:rPr>
        <w:t>Statement of Intent</w:t>
      </w:r>
    </w:p>
    <w:p w:rsidR="00433241" w:rsidRPr="00433241" w:rsidRDefault="00433241" w:rsidP="00433241">
      <w:pPr>
        <w:shd w:val="clear" w:color="auto" w:fill="FFFFFF"/>
        <w:spacing w:after="36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Maths underpins many areas of our lives, and it is our intention that children should leave Cherry Tree Academy with the confidence and ability in maths to be able to thrive in as adults. This bedrock should underpin their future learning so that they can manage budgets, calculate interest on loans and mortgages, work out the percentage off on sale items, and understand the odds to protect themselves in a complicated financial world.</w:t>
      </w:r>
    </w:p>
    <w:p w:rsidR="00433241" w:rsidRPr="00433241" w:rsidRDefault="00433241" w:rsidP="00433241">
      <w:pPr>
        <w:shd w:val="clear" w:color="auto" w:fill="FFFFFF"/>
        <w:spacing w:after="36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This means that by the end of Year 6, our pupils should:</w:t>
      </w:r>
    </w:p>
    <w:p w:rsidR="00433241" w:rsidRPr="00433241" w:rsidRDefault="00433241" w:rsidP="00433241">
      <w:pPr>
        <w:numPr>
          <w:ilvl w:val="0"/>
          <w:numId w:val="2"/>
        </w:numPr>
        <w:shd w:val="clear" w:color="auto" w:fill="FFFFFF"/>
        <w:spacing w:after="0" w:line="240" w:lineRule="auto"/>
        <w:ind w:left="480"/>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433241" w:rsidRPr="00433241" w:rsidRDefault="00433241" w:rsidP="00433241">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reason mathematically by following a line of enquiry, conjecturing relationships and generalisations, and developing an argument, justification or proof using mathematical language</w:t>
      </w:r>
    </w:p>
    <w:p w:rsidR="00433241" w:rsidRPr="00433241" w:rsidRDefault="00433241" w:rsidP="00433241">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can solve problems by applying their mathematics to a variety of routine and non-routine problems with increasing sophistication, including breaking down problems into a series of simpler steps and persevering in seeking solutions</w:t>
      </w:r>
    </w:p>
    <w:p w:rsidR="00433241" w:rsidRPr="00433241" w:rsidRDefault="00433241" w:rsidP="00433241">
      <w:pPr>
        <w:shd w:val="clear" w:color="auto" w:fill="FFFFFF"/>
        <w:spacing w:after="36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In order to do this, we are developing our skills to make the teaching of Reasoning and Problem Solving a priority this year.</w:t>
      </w:r>
    </w:p>
    <w:p w:rsidR="00433241" w:rsidRPr="00433241" w:rsidRDefault="00433241" w:rsidP="00433241">
      <w:pPr>
        <w:shd w:val="clear" w:color="auto" w:fill="FFFFFF"/>
        <w:spacing w:after="330" w:line="240" w:lineRule="auto"/>
        <w:outlineLvl w:val="2"/>
        <w:rPr>
          <w:rFonts w:ascii="Arial" w:eastAsia="Times New Roman" w:hAnsi="Arial" w:cs="Arial"/>
          <w:color w:val="1A1A1A"/>
          <w:sz w:val="33"/>
          <w:szCs w:val="33"/>
          <w:lang w:eastAsia="en-GB"/>
        </w:rPr>
      </w:pPr>
      <w:r w:rsidRPr="00433241">
        <w:rPr>
          <w:rFonts w:ascii="Arial" w:eastAsia="Times New Roman" w:hAnsi="Arial" w:cs="Arial"/>
          <w:color w:val="1A1A1A"/>
          <w:sz w:val="33"/>
          <w:szCs w:val="33"/>
          <w:lang w:eastAsia="en-GB"/>
        </w:rPr>
        <w:t>Evidence of Standards and Teaching</w:t>
      </w:r>
    </w:p>
    <w:p w:rsidR="00433241" w:rsidRPr="00433241" w:rsidRDefault="00433241" w:rsidP="00433241">
      <w:pPr>
        <w:shd w:val="clear" w:color="auto" w:fill="FFFFFF"/>
        <w:spacing w:after="36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The maths lead aims to provide evidence of the standards of teaching and learning through a carefully planned programme of monitoring, plus analysis of data throughout each year.</w:t>
      </w:r>
    </w:p>
    <w:p w:rsidR="00433241" w:rsidRPr="00433241" w:rsidRDefault="00433241" w:rsidP="00433241">
      <w:pPr>
        <w:shd w:val="clear" w:color="auto" w:fill="FFFFFF"/>
        <w:spacing w:after="36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 xml:space="preserve">The maths lead aims to deliver some CPD myself to develop our skills to teach Reasoning and Problem Solving better. The school will also use the resources across the MAT to share good </w:t>
      </w:r>
      <w:proofErr w:type="spellStart"/>
      <w:proofErr w:type="gramStart"/>
      <w:r w:rsidRPr="00433241">
        <w:rPr>
          <w:rFonts w:ascii="Arial" w:eastAsia="Times New Roman" w:hAnsi="Arial" w:cs="Arial"/>
          <w:color w:val="1A1A1A"/>
          <w:sz w:val="24"/>
          <w:szCs w:val="24"/>
          <w:lang w:eastAsia="en-GB"/>
        </w:rPr>
        <w:t>practice.In</w:t>
      </w:r>
      <w:proofErr w:type="spellEnd"/>
      <w:proofErr w:type="gramEnd"/>
      <w:r w:rsidRPr="00433241">
        <w:rPr>
          <w:rFonts w:ascii="Arial" w:eastAsia="Times New Roman" w:hAnsi="Arial" w:cs="Arial"/>
          <w:color w:val="1A1A1A"/>
          <w:sz w:val="24"/>
          <w:szCs w:val="24"/>
          <w:lang w:eastAsia="en-GB"/>
        </w:rPr>
        <w:t xml:space="preserve"> school we shall see in books, planning and results that the standards of our maths teaching is improving over the year.</w:t>
      </w:r>
    </w:p>
    <w:p w:rsidR="00433241" w:rsidRPr="00433241" w:rsidRDefault="00433241" w:rsidP="00433241">
      <w:pPr>
        <w:shd w:val="clear" w:color="auto" w:fill="FFFFFF"/>
        <w:spacing w:after="330" w:line="240" w:lineRule="auto"/>
        <w:outlineLvl w:val="2"/>
        <w:rPr>
          <w:rFonts w:ascii="Arial" w:eastAsia="Times New Roman" w:hAnsi="Arial" w:cs="Arial"/>
          <w:color w:val="1A1A1A"/>
          <w:sz w:val="33"/>
          <w:szCs w:val="33"/>
          <w:lang w:eastAsia="en-GB"/>
        </w:rPr>
      </w:pPr>
      <w:r w:rsidRPr="00433241">
        <w:rPr>
          <w:rFonts w:ascii="Arial" w:eastAsia="Times New Roman" w:hAnsi="Arial" w:cs="Arial"/>
          <w:color w:val="1A1A1A"/>
          <w:sz w:val="33"/>
          <w:szCs w:val="33"/>
          <w:lang w:eastAsia="en-GB"/>
        </w:rPr>
        <w:t>Evidence of FBV and SMCS Statements:</w:t>
      </w:r>
    </w:p>
    <w:p w:rsidR="00433241" w:rsidRPr="00433241" w:rsidRDefault="00433241" w:rsidP="00433241">
      <w:pPr>
        <w:shd w:val="clear" w:color="auto" w:fill="FFFFFF"/>
        <w:spacing w:after="36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Within maths children should develop their self-esteem and self-confidence as they become more able and fluent mathematicians.</w:t>
      </w:r>
    </w:p>
    <w:p w:rsidR="00433241" w:rsidRPr="00433241" w:rsidRDefault="00433241" w:rsidP="00433241">
      <w:pPr>
        <w:shd w:val="clear" w:color="auto" w:fill="FFFFFF"/>
        <w:spacing w:after="0" w:line="240" w:lineRule="auto"/>
        <w:rPr>
          <w:rFonts w:ascii="Arial" w:eastAsia="Times New Roman" w:hAnsi="Arial" w:cs="Arial"/>
          <w:color w:val="1A1A1A"/>
          <w:sz w:val="24"/>
          <w:szCs w:val="24"/>
          <w:lang w:eastAsia="en-GB"/>
        </w:rPr>
      </w:pPr>
      <w:r w:rsidRPr="00433241">
        <w:rPr>
          <w:rFonts w:ascii="Arial" w:eastAsia="Times New Roman" w:hAnsi="Arial" w:cs="Arial"/>
          <w:color w:val="1A1A1A"/>
          <w:sz w:val="24"/>
          <w:szCs w:val="24"/>
          <w:lang w:eastAsia="en-GB"/>
        </w:rPr>
        <w:t>Within problem solving, children should learn resilience, taking responsibility for their own behaviour and showing initiative.</w:t>
      </w:r>
    </w:p>
    <w:p w:rsidR="00433241" w:rsidRDefault="00433241"/>
    <w:sectPr w:rsidR="00433241" w:rsidSect="00433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82"/>
    <w:multiLevelType w:val="multilevel"/>
    <w:tmpl w:val="93B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386"/>
    <w:multiLevelType w:val="multilevel"/>
    <w:tmpl w:val="4DC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41"/>
    <w:rsid w:val="0029672E"/>
    <w:rsid w:val="0043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22AE"/>
  <w15:chartTrackingRefBased/>
  <w15:docId w15:val="{348EE035-48C4-4223-B317-3CF7A443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335158/PRIMARY_national_curriculum_-_Mathematics_2207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2</cp:revision>
  <dcterms:created xsi:type="dcterms:W3CDTF">2021-04-14T09:23:00Z</dcterms:created>
  <dcterms:modified xsi:type="dcterms:W3CDTF">2021-04-14T09:24:00Z</dcterms:modified>
</cp:coreProperties>
</file>