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4B0D" w14:textId="0EA51D53" w:rsidR="00262114" w:rsidRPr="00DE6D76" w:rsidRDefault="004029AD" w:rsidP="00474D1B">
      <w:pPr>
        <w:spacing w:after="240"/>
        <w:jc w:val="center"/>
        <w:rPr>
          <w:rFonts w:ascii="Arial" w:hAnsi="Arial" w:cs="Arial"/>
          <w:b/>
          <w:sz w:val="36"/>
          <w:szCs w:val="36"/>
        </w:rPr>
      </w:pPr>
      <w:r w:rsidRPr="00DE6D76">
        <w:rPr>
          <w:rFonts w:ascii="Arial" w:hAnsi="Arial" w:cs="Arial"/>
          <w:b/>
          <w:noProof/>
          <w:sz w:val="36"/>
          <w:szCs w:val="36"/>
          <w:lang w:eastAsia="en-GB"/>
        </w:rPr>
        <w:t>Pu</w:t>
      </w:r>
      <w:r w:rsidR="00474D1B" w:rsidRPr="00DE6D76">
        <w:rPr>
          <w:rFonts w:ascii="Arial" w:hAnsi="Arial" w:cs="Arial"/>
          <w:b/>
          <w:noProof/>
          <w:sz w:val="36"/>
          <w:szCs w:val="36"/>
          <w:lang w:eastAsia="en-GB"/>
        </w:rPr>
        <w:t>pil Premium Strategy Statement</w:t>
      </w:r>
      <w:r w:rsidR="003A5CE9">
        <w:rPr>
          <w:rFonts w:ascii="Arial" w:hAnsi="Arial" w:cs="Arial"/>
          <w:b/>
          <w:noProof/>
          <w:sz w:val="36"/>
          <w:szCs w:val="36"/>
          <w:lang w:eastAsia="en-GB"/>
        </w:rPr>
        <w:t xml:space="preserve"> Cherry Tree Academy</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F1127" w14:paraId="73B3A426" w14:textId="77777777" w:rsidTr="00415C4D">
        <w:tc>
          <w:tcPr>
            <w:tcW w:w="15417" w:type="dxa"/>
            <w:gridSpan w:val="6"/>
            <w:shd w:val="clear" w:color="auto" w:fill="D9D9D9" w:themeFill="background1" w:themeFillShade="D9"/>
            <w:tcMar>
              <w:top w:w="57" w:type="dxa"/>
              <w:bottom w:w="57" w:type="dxa"/>
            </w:tcMar>
          </w:tcPr>
          <w:p w14:paraId="661FF981" w14:textId="7119A8A2" w:rsidR="00866653" w:rsidRPr="00BF1127" w:rsidRDefault="00C14FAE" w:rsidP="00866653">
            <w:pPr>
              <w:rPr>
                <w:rFonts w:ascii="Arial" w:hAnsi="Arial" w:cs="Arial"/>
                <w:b/>
              </w:rPr>
            </w:pPr>
            <w:r w:rsidRPr="00BF1127">
              <w:rPr>
                <w:rFonts w:ascii="Arial" w:hAnsi="Arial" w:cs="Arial"/>
                <w:b/>
              </w:rPr>
              <w:t>Summary information</w:t>
            </w:r>
          </w:p>
        </w:tc>
      </w:tr>
      <w:tr w:rsidR="00C14FAE" w:rsidRPr="00BF1127" w14:paraId="61B9EF55" w14:textId="77777777" w:rsidTr="008B7FE5">
        <w:tc>
          <w:tcPr>
            <w:tcW w:w="2660" w:type="dxa"/>
            <w:tcMar>
              <w:top w:w="57" w:type="dxa"/>
              <w:bottom w:w="57" w:type="dxa"/>
            </w:tcMar>
          </w:tcPr>
          <w:p w14:paraId="4DAD4149" w14:textId="77777777" w:rsidR="00C14FAE" w:rsidRPr="00BF1127" w:rsidRDefault="00C14FAE" w:rsidP="00282A46">
            <w:pPr>
              <w:rPr>
                <w:rFonts w:ascii="Arial" w:hAnsi="Arial" w:cs="Arial"/>
                <w:b/>
              </w:rPr>
            </w:pPr>
            <w:r w:rsidRPr="00BF1127">
              <w:rPr>
                <w:rFonts w:ascii="Arial" w:hAnsi="Arial" w:cs="Arial"/>
                <w:b/>
              </w:rPr>
              <w:t>School</w:t>
            </w:r>
          </w:p>
        </w:tc>
        <w:tc>
          <w:tcPr>
            <w:tcW w:w="12757" w:type="dxa"/>
            <w:gridSpan w:val="5"/>
            <w:tcMar>
              <w:top w:w="57" w:type="dxa"/>
              <w:bottom w:w="57" w:type="dxa"/>
            </w:tcMar>
          </w:tcPr>
          <w:p w14:paraId="0AAE748D" w14:textId="4F601B5D" w:rsidR="00C14FAE" w:rsidRPr="00BF1127" w:rsidRDefault="00A0358A">
            <w:pPr>
              <w:rPr>
                <w:rFonts w:ascii="Arial" w:hAnsi="Arial" w:cs="Arial"/>
              </w:rPr>
            </w:pPr>
            <w:r w:rsidRPr="00BF1127">
              <w:rPr>
                <w:rFonts w:ascii="Arial" w:hAnsi="Arial" w:cs="Arial"/>
              </w:rPr>
              <w:t>Cherry Tree</w:t>
            </w:r>
            <w:r w:rsidR="0032591A" w:rsidRPr="00BF1127">
              <w:rPr>
                <w:rFonts w:ascii="Arial" w:hAnsi="Arial" w:cs="Arial"/>
              </w:rPr>
              <w:t xml:space="preserve"> Academy</w:t>
            </w:r>
          </w:p>
        </w:tc>
      </w:tr>
      <w:tr w:rsidR="00F25DF2" w:rsidRPr="00BF1127" w14:paraId="1FC961B4" w14:textId="77777777" w:rsidTr="008B7FE5">
        <w:tc>
          <w:tcPr>
            <w:tcW w:w="2660" w:type="dxa"/>
            <w:tcMar>
              <w:top w:w="57" w:type="dxa"/>
              <w:bottom w:w="57" w:type="dxa"/>
            </w:tcMar>
          </w:tcPr>
          <w:p w14:paraId="351F6CDE" w14:textId="77777777" w:rsidR="00C14FAE" w:rsidRPr="00BF1127" w:rsidRDefault="00C14FAE" w:rsidP="00282A46">
            <w:pPr>
              <w:rPr>
                <w:rFonts w:ascii="Arial" w:hAnsi="Arial" w:cs="Arial"/>
                <w:b/>
              </w:rPr>
            </w:pPr>
            <w:r w:rsidRPr="00BF1127">
              <w:rPr>
                <w:rFonts w:ascii="Arial" w:hAnsi="Arial" w:cs="Arial"/>
                <w:b/>
              </w:rPr>
              <w:t>Academic Year</w:t>
            </w:r>
          </w:p>
        </w:tc>
        <w:tc>
          <w:tcPr>
            <w:tcW w:w="1276" w:type="dxa"/>
            <w:tcMar>
              <w:top w:w="57" w:type="dxa"/>
              <w:bottom w:w="57" w:type="dxa"/>
            </w:tcMar>
          </w:tcPr>
          <w:p w14:paraId="11A04416" w14:textId="68868FFF" w:rsidR="00C14FAE" w:rsidRPr="00BF1127" w:rsidRDefault="006A15DE">
            <w:pPr>
              <w:rPr>
                <w:rFonts w:ascii="Arial" w:hAnsi="Arial" w:cs="Arial"/>
              </w:rPr>
            </w:pPr>
            <w:r>
              <w:rPr>
                <w:rFonts w:ascii="Arial" w:hAnsi="Arial" w:cs="Arial"/>
              </w:rPr>
              <w:t>20</w:t>
            </w:r>
            <w:r w:rsidR="00AF5FF6" w:rsidRPr="00BF1127">
              <w:rPr>
                <w:rFonts w:ascii="Arial" w:hAnsi="Arial" w:cs="Arial"/>
              </w:rPr>
              <w:t>20</w:t>
            </w:r>
            <w:r>
              <w:rPr>
                <w:rFonts w:ascii="Arial" w:hAnsi="Arial" w:cs="Arial"/>
              </w:rPr>
              <w:t xml:space="preserve"> - 21</w:t>
            </w:r>
          </w:p>
        </w:tc>
        <w:tc>
          <w:tcPr>
            <w:tcW w:w="3632" w:type="dxa"/>
          </w:tcPr>
          <w:p w14:paraId="4C60C5C0" w14:textId="77777777" w:rsidR="00C14FAE" w:rsidRPr="00BF1127" w:rsidRDefault="00C14FAE" w:rsidP="00282A46">
            <w:pPr>
              <w:rPr>
                <w:rFonts w:ascii="Arial" w:hAnsi="Arial" w:cs="Arial"/>
                <w:highlight w:val="yellow"/>
              </w:rPr>
            </w:pPr>
            <w:r w:rsidRPr="00BF1127">
              <w:rPr>
                <w:rFonts w:ascii="Arial" w:hAnsi="Arial" w:cs="Arial"/>
                <w:b/>
              </w:rPr>
              <w:t>Total PP budget</w:t>
            </w:r>
          </w:p>
        </w:tc>
        <w:tc>
          <w:tcPr>
            <w:tcW w:w="1471" w:type="dxa"/>
          </w:tcPr>
          <w:p w14:paraId="378F34B6" w14:textId="4B3206F9" w:rsidR="00C14FAE" w:rsidRPr="00BF1127" w:rsidRDefault="006A15DE">
            <w:pPr>
              <w:rPr>
                <w:rFonts w:ascii="Arial" w:hAnsi="Arial" w:cs="Arial"/>
              </w:rPr>
            </w:pPr>
            <w:r>
              <w:rPr>
                <w:rFonts w:ascii="Arial" w:hAnsi="Arial" w:cs="Arial"/>
              </w:rPr>
              <w:t>£160,055</w:t>
            </w:r>
          </w:p>
        </w:tc>
        <w:tc>
          <w:tcPr>
            <w:tcW w:w="4819" w:type="dxa"/>
          </w:tcPr>
          <w:p w14:paraId="0BE5FB6B" w14:textId="77777777" w:rsidR="00C14FAE" w:rsidRPr="00BF1127" w:rsidRDefault="00C14FAE" w:rsidP="00282A46">
            <w:pPr>
              <w:rPr>
                <w:rFonts w:ascii="Arial" w:hAnsi="Arial" w:cs="Arial"/>
              </w:rPr>
            </w:pPr>
            <w:r w:rsidRPr="00BF1127">
              <w:rPr>
                <w:rFonts w:ascii="Arial" w:hAnsi="Arial" w:cs="Arial"/>
                <w:b/>
              </w:rPr>
              <w:t>Date of most recent PP Review</w:t>
            </w:r>
          </w:p>
        </w:tc>
        <w:tc>
          <w:tcPr>
            <w:tcW w:w="1559" w:type="dxa"/>
          </w:tcPr>
          <w:p w14:paraId="10EAEE6C" w14:textId="533CE914" w:rsidR="00C14FAE" w:rsidRPr="00BF1127" w:rsidRDefault="00A0358A">
            <w:pPr>
              <w:rPr>
                <w:rFonts w:ascii="Arial" w:hAnsi="Arial" w:cs="Arial"/>
              </w:rPr>
            </w:pPr>
            <w:r w:rsidRPr="00BF1127">
              <w:rPr>
                <w:rFonts w:ascii="Arial" w:hAnsi="Arial" w:cs="Arial"/>
              </w:rPr>
              <w:t>June 2019</w:t>
            </w:r>
          </w:p>
        </w:tc>
      </w:tr>
      <w:tr w:rsidR="00F25DF2" w:rsidRPr="00BF1127" w14:paraId="36741700" w14:textId="77777777" w:rsidTr="008B7FE5">
        <w:tc>
          <w:tcPr>
            <w:tcW w:w="2660" w:type="dxa"/>
            <w:tcMar>
              <w:top w:w="57" w:type="dxa"/>
              <w:bottom w:w="57" w:type="dxa"/>
            </w:tcMar>
          </w:tcPr>
          <w:p w14:paraId="0BB60046" w14:textId="77777777" w:rsidR="00C14FAE" w:rsidRPr="00BF1127" w:rsidRDefault="00C14FAE" w:rsidP="00282A46">
            <w:pPr>
              <w:rPr>
                <w:rFonts w:ascii="Arial" w:hAnsi="Arial" w:cs="Arial"/>
              </w:rPr>
            </w:pPr>
            <w:r w:rsidRPr="00BF1127">
              <w:rPr>
                <w:rFonts w:ascii="Arial" w:hAnsi="Arial" w:cs="Arial"/>
                <w:b/>
              </w:rPr>
              <w:t>Total number of pupils</w:t>
            </w:r>
          </w:p>
        </w:tc>
        <w:tc>
          <w:tcPr>
            <w:tcW w:w="1276" w:type="dxa"/>
            <w:tcMar>
              <w:top w:w="57" w:type="dxa"/>
              <w:bottom w:w="57" w:type="dxa"/>
            </w:tcMar>
          </w:tcPr>
          <w:p w14:paraId="603534A6" w14:textId="0096EFD7" w:rsidR="00C14FAE" w:rsidRPr="00BF1127" w:rsidRDefault="006A15DE">
            <w:pPr>
              <w:rPr>
                <w:rFonts w:ascii="Arial" w:hAnsi="Arial" w:cs="Arial"/>
              </w:rPr>
            </w:pPr>
            <w:r>
              <w:rPr>
                <w:rFonts w:ascii="Arial" w:hAnsi="Arial" w:cs="Arial"/>
              </w:rPr>
              <w:t>311</w:t>
            </w:r>
          </w:p>
        </w:tc>
        <w:tc>
          <w:tcPr>
            <w:tcW w:w="3632" w:type="dxa"/>
          </w:tcPr>
          <w:p w14:paraId="7431BF7C" w14:textId="77777777" w:rsidR="00C14FAE" w:rsidRPr="00BF1127" w:rsidRDefault="00C14FAE" w:rsidP="00C14FAE">
            <w:pPr>
              <w:rPr>
                <w:rFonts w:ascii="Arial" w:hAnsi="Arial" w:cs="Arial"/>
              </w:rPr>
            </w:pPr>
            <w:r w:rsidRPr="00BF1127">
              <w:rPr>
                <w:rFonts w:ascii="Arial" w:hAnsi="Arial" w:cs="Arial"/>
                <w:b/>
              </w:rPr>
              <w:t>Number of pupils eligible for PP</w:t>
            </w:r>
          </w:p>
        </w:tc>
        <w:tc>
          <w:tcPr>
            <w:tcW w:w="1471" w:type="dxa"/>
          </w:tcPr>
          <w:p w14:paraId="338BE990" w14:textId="41E9F5CB" w:rsidR="00C14FAE" w:rsidRPr="00BF1127" w:rsidRDefault="006A15DE">
            <w:pPr>
              <w:rPr>
                <w:rFonts w:ascii="Arial" w:hAnsi="Arial" w:cs="Arial"/>
              </w:rPr>
            </w:pPr>
            <w:r>
              <w:rPr>
                <w:rFonts w:ascii="Arial" w:hAnsi="Arial" w:cs="Arial"/>
              </w:rPr>
              <w:t>119</w:t>
            </w:r>
            <w:r w:rsidR="00780F35" w:rsidRPr="00BF1127">
              <w:rPr>
                <w:rFonts w:ascii="Arial" w:hAnsi="Arial" w:cs="Arial"/>
              </w:rPr>
              <w:t xml:space="preserve">  </w:t>
            </w:r>
          </w:p>
        </w:tc>
        <w:tc>
          <w:tcPr>
            <w:tcW w:w="4819" w:type="dxa"/>
          </w:tcPr>
          <w:p w14:paraId="198C1A59" w14:textId="77777777" w:rsidR="00C14FAE" w:rsidRPr="00BF1127" w:rsidRDefault="008B7FE5" w:rsidP="00C14FAE">
            <w:pPr>
              <w:rPr>
                <w:rFonts w:ascii="Arial" w:hAnsi="Arial" w:cs="Arial"/>
              </w:rPr>
            </w:pPr>
            <w:r w:rsidRPr="00BF1127">
              <w:rPr>
                <w:rFonts w:ascii="Arial" w:hAnsi="Arial" w:cs="Arial"/>
                <w:b/>
              </w:rPr>
              <w:t>Date for next internal review of this strategy</w:t>
            </w:r>
          </w:p>
        </w:tc>
        <w:tc>
          <w:tcPr>
            <w:tcW w:w="1559" w:type="dxa"/>
          </w:tcPr>
          <w:p w14:paraId="2EDB846D" w14:textId="7FA4C737" w:rsidR="00C14FAE" w:rsidRPr="00BF1127" w:rsidRDefault="006A15DE">
            <w:pPr>
              <w:rPr>
                <w:rFonts w:ascii="Arial" w:hAnsi="Arial" w:cs="Arial"/>
              </w:rPr>
            </w:pPr>
            <w:r>
              <w:rPr>
                <w:rFonts w:ascii="Arial" w:hAnsi="Arial" w:cs="Arial"/>
              </w:rPr>
              <w:t>Dec 2020</w:t>
            </w:r>
          </w:p>
        </w:tc>
      </w:tr>
    </w:tbl>
    <w:p w14:paraId="1EA326D4" w14:textId="77777777" w:rsidR="00B80272" w:rsidRPr="00BF1127" w:rsidRDefault="00B80272">
      <w:pPr>
        <w:rPr>
          <w:rFonts w:ascii="Arial" w:hAnsi="Arial" w:cs="Arial"/>
        </w:rPr>
      </w:pPr>
    </w:p>
    <w:tbl>
      <w:tblPr>
        <w:tblStyle w:val="TableGrid"/>
        <w:tblW w:w="15417" w:type="dxa"/>
        <w:tblLayout w:type="fixed"/>
        <w:tblLook w:val="04A0" w:firstRow="1" w:lastRow="0" w:firstColumn="1" w:lastColumn="0" w:noHBand="0" w:noVBand="1"/>
      </w:tblPr>
      <w:tblGrid>
        <w:gridCol w:w="2830"/>
        <w:gridCol w:w="709"/>
        <w:gridCol w:w="3770"/>
        <w:gridCol w:w="737"/>
        <w:gridCol w:w="2977"/>
        <w:gridCol w:w="4394"/>
      </w:tblGrid>
      <w:tr w:rsidR="00474D1B" w:rsidRPr="00BF1127" w14:paraId="7C058661" w14:textId="77777777" w:rsidTr="00415C4D">
        <w:tc>
          <w:tcPr>
            <w:tcW w:w="15417" w:type="dxa"/>
            <w:gridSpan w:val="6"/>
            <w:shd w:val="clear" w:color="auto" w:fill="D9D9D9" w:themeFill="background1" w:themeFillShade="D9"/>
            <w:tcMar>
              <w:top w:w="57" w:type="dxa"/>
              <w:bottom w:w="57" w:type="dxa"/>
            </w:tcMar>
          </w:tcPr>
          <w:p w14:paraId="0DAE8A8A" w14:textId="13659AEA" w:rsidR="00474D1B" w:rsidRPr="00BF1127" w:rsidRDefault="00474D1B" w:rsidP="00CE7D55">
            <w:pPr>
              <w:jc w:val="center"/>
              <w:rPr>
                <w:rFonts w:ascii="Arial" w:hAnsi="Arial" w:cs="Arial"/>
                <w:b/>
              </w:rPr>
            </w:pPr>
            <w:r w:rsidRPr="00BF1127">
              <w:rPr>
                <w:rFonts w:ascii="Arial" w:hAnsi="Arial" w:cs="Arial"/>
                <w:b/>
              </w:rPr>
              <w:t>School context</w:t>
            </w:r>
          </w:p>
        </w:tc>
      </w:tr>
      <w:tr w:rsidR="00474D1B" w:rsidRPr="00BF1127" w14:paraId="54B92518" w14:textId="77777777" w:rsidTr="00282A46">
        <w:trPr>
          <w:trHeight w:val="1007"/>
        </w:trPr>
        <w:tc>
          <w:tcPr>
            <w:tcW w:w="15417" w:type="dxa"/>
            <w:gridSpan w:val="6"/>
            <w:tcMar>
              <w:top w:w="57" w:type="dxa"/>
              <w:bottom w:w="57" w:type="dxa"/>
            </w:tcMar>
          </w:tcPr>
          <w:p w14:paraId="1784BB6F" w14:textId="3ABA10C8" w:rsidR="00474D1B" w:rsidRPr="00BF1127" w:rsidRDefault="00474D1B" w:rsidP="00282A46">
            <w:pPr>
              <w:rPr>
                <w:rFonts w:ascii="Arial" w:hAnsi="Arial" w:cs="Arial"/>
              </w:rPr>
            </w:pPr>
          </w:p>
          <w:p w14:paraId="5A1748EB" w14:textId="094C3CD2" w:rsidR="00474D1B" w:rsidRPr="00BF1127" w:rsidRDefault="0032591A" w:rsidP="00282A46">
            <w:pPr>
              <w:rPr>
                <w:rFonts w:ascii="Arial" w:hAnsi="Arial" w:cs="Arial"/>
              </w:rPr>
            </w:pPr>
            <w:r w:rsidRPr="00BF1127">
              <w:rPr>
                <w:rFonts w:ascii="Arial" w:hAnsi="Arial" w:cs="Arial"/>
              </w:rPr>
              <w:t xml:space="preserve">Cherry Tree Academy became an Academy sponsored by Waterton Academy Trust in April 2017. The predecessor school had been placed in special measures by Ofsted in November 2016. Attainment outcomes have begun to improve in EYFS and KS1 but are slower to rise in KS2. The attainment of children eligible for disadvantaged subsidy funding has also remained below National expectations. </w:t>
            </w:r>
          </w:p>
          <w:p w14:paraId="730917B9" w14:textId="3EE018FB" w:rsidR="0032591A" w:rsidRPr="00BF1127" w:rsidRDefault="0032591A" w:rsidP="00282A46">
            <w:pPr>
              <w:rPr>
                <w:rFonts w:ascii="Arial" w:hAnsi="Arial" w:cs="Arial"/>
              </w:rPr>
            </w:pPr>
          </w:p>
          <w:p w14:paraId="6BF598C2" w14:textId="6EA5E4ED" w:rsidR="00474D1B" w:rsidRDefault="0032591A" w:rsidP="00282A46">
            <w:pPr>
              <w:rPr>
                <w:rFonts w:ascii="Arial" w:hAnsi="Arial" w:cs="Arial"/>
              </w:rPr>
            </w:pPr>
            <w:r w:rsidRPr="00BF1127">
              <w:rPr>
                <w:rFonts w:ascii="Arial" w:hAnsi="Arial" w:cs="Arial"/>
              </w:rPr>
              <w:t xml:space="preserve">In November 2019 a new, experienced head of school and executive headteacher were appointed with support from Waterton Academy </w:t>
            </w:r>
            <w:r w:rsidR="007B5556" w:rsidRPr="00BF1127">
              <w:rPr>
                <w:rFonts w:ascii="Arial" w:hAnsi="Arial" w:cs="Arial"/>
              </w:rPr>
              <w:t>Trust</w:t>
            </w:r>
            <w:r w:rsidR="003A4804">
              <w:rPr>
                <w:rFonts w:ascii="Arial" w:hAnsi="Arial" w:cs="Arial"/>
              </w:rPr>
              <w:t>.</w:t>
            </w:r>
            <w:r w:rsidR="006A15DE">
              <w:rPr>
                <w:rFonts w:ascii="Arial" w:hAnsi="Arial" w:cs="Arial"/>
              </w:rPr>
              <w:t xml:space="preserve"> In early March 2020 Ofsted graded the school as Requires Improvement.</w:t>
            </w:r>
          </w:p>
          <w:p w14:paraId="547F2A03" w14:textId="2D7B9B71" w:rsidR="003A4804" w:rsidRDefault="003A4804" w:rsidP="00282A46">
            <w:pPr>
              <w:rPr>
                <w:rFonts w:ascii="Arial" w:hAnsi="Arial" w:cs="Arial"/>
              </w:rPr>
            </w:pPr>
          </w:p>
          <w:p w14:paraId="7A071C88" w14:textId="3FE9EF84" w:rsidR="003A4804" w:rsidRPr="00BF1127" w:rsidRDefault="003A4804" w:rsidP="00282A46">
            <w:pPr>
              <w:rPr>
                <w:rFonts w:ascii="Arial" w:hAnsi="Arial" w:cs="Arial"/>
              </w:rPr>
            </w:pPr>
            <w:r>
              <w:rPr>
                <w:rFonts w:ascii="Arial" w:hAnsi="Arial" w:cs="Arial"/>
              </w:rPr>
              <w:t>The academy has a higher than average proportion of ch</w:t>
            </w:r>
            <w:r w:rsidR="006A15DE">
              <w:rPr>
                <w:rFonts w:ascii="Arial" w:hAnsi="Arial" w:cs="Arial"/>
              </w:rPr>
              <w:t>ildren with SEND at 17.1% and</w:t>
            </w:r>
            <w:r>
              <w:rPr>
                <w:rFonts w:ascii="Arial" w:hAnsi="Arial" w:cs="Arial"/>
              </w:rPr>
              <w:t xml:space="preserve"> the proport</w:t>
            </w:r>
            <w:r w:rsidR="006A15DE">
              <w:rPr>
                <w:rFonts w:ascii="Arial" w:hAnsi="Arial" w:cs="Arial"/>
              </w:rPr>
              <w:t>ion with EHCP is also higher than average at 4.2%</w:t>
            </w:r>
            <w:r>
              <w:rPr>
                <w:rFonts w:ascii="Arial" w:hAnsi="Arial" w:cs="Arial"/>
              </w:rPr>
              <w:t xml:space="preserve">. </w:t>
            </w:r>
          </w:p>
          <w:p w14:paraId="3EC8DC59" w14:textId="77777777" w:rsidR="007B5556" w:rsidRPr="00BF1127" w:rsidRDefault="007B5556" w:rsidP="00282A46">
            <w:pPr>
              <w:rPr>
                <w:rFonts w:ascii="Arial" w:hAnsi="Arial" w:cs="Arial"/>
              </w:rPr>
            </w:pPr>
          </w:p>
          <w:p w14:paraId="32F4604F" w14:textId="3A18F1B5" w:rsidR="00474D1B" w:rsidRPr="00BF1127" w:rsidRDefault="00474D1B" w:rsidP="00282A46">
            <w:pPr>
              <w:rPr>
                <w:rFonts w:ascii="Arial" w:hAnsi="Arial" w:cs="Arial"/>
              </w:rPr>
            </w:pPr>
          </w:p>
          <w:p w14:paraId="5D42135E" w14:textId="77777777" w:rsidR="00D540FD" w:rsidRPr="00BF1127" w:rsidRDefault="00D540FD" w:rsidP="00282A46">
            <w:pPr>
              <w:rPr>
                <w:rFonts w:ascii="Arial" w:hAnsi="Arial" w:cs="Arial"/>
              </w:rPr>
            </w:pPr>
          </w:p>
          <w:p w14:paraId="75E45C62" w14:textId="77777777" w:rsidR="006F504C" w:rsidRPr="00BF1127" w:rsidRDefault="006F504C" w:rsidP="00282A46">
            <w:pPr>
              <w:rPr>
                <w:rFonts w:ascii="Arial" w:hAnsi="Arial" w:cs="Arial"/>
              </w:rPr>
            </w:pPr>
          </w:p>
        </w:tc>
      </w:tr>
      <w:tr w:rsidR="00866653" w:rsidRPr="00BF1127" w14:paraId="24660840" w14:textId="77777777" w:rsidTr="00415C4D">
        <w:tc>
          <w:tcPr>
            <w:tcW w:w="15417" w:type="dxa"/>
            <w:gridSpan w:val="6"/>
            <w:shd w:val="clear" w:color="auto" w:fill="D9D9D9" w:themeFill="background1" w:themeFillShade="D9"/>
            <w:tcMar>
              <w:top w:w="57" w:type="dxa"/>
              <w:bottom w:w="57" w:type="dxa"/>
            </w:tcMar>
          </w:tcPr>
          <w:p w14:paraId="049D5F84" w14:textId="2AB399C7" w:rsidR="00866653" w:rsidRPr="00BF1127" w:rsidRDefault="00866653" w:rsidP="00866653">
            <w:pPr>
              <w:rPr>
                <w:rFonts w:ascii="Arial" w:hAnsi="Arial" w:cs="Arial"/>
                <w:b/>
              </w:rPr>
            </w:pPr>
            <w:r w:rsidRPr="00BF1127">
              <w:rPr>
                <w:rFonts w:ascii="Arial" w:eastAsia="Arial" w:hAnsi="Arial" w:cs="Arial"/>
                <w:b/>
              </w:rPr>
              <w:t>Current attainment EYFS</w:t>
            </w:r>
            <w:r w:rsidR="006A15DE">
              <w:rPr>
                <w:rFonts w:ascii="Arial" w:eastAsia="Arial" w:hAnsi="Arial" w:cs="Arial"/>
                <w:b/>
              </w:rPr>
              <w:t xml:space="preserve"> (data from 2019 due to no assessments during summer 2020)</w:t>
            </w:r>
          </w:p>
        </w:tc>
      </w:tr>
      <w:tr w:rsidR="00220F12" w:rsidRPr="00BF1127" w14:paraId="4BEA5F3C" w14:textId="77777777" w:rsidTr="00220F12">
        <w:tc>
          <w:tcPr>
            <w:tcW w:w="2830" w:type="dxa"/>
            <w:tcMar>
              <w:top w:w="57" w:type="dxa"/>
              <w:bottom w:w="57" w:type="dxa"/>
            </w:tcMar>
          </w:tcPr>
          <w:p w14:paraId="29166E19" w14:textId="77777777" w:rsidR="00220F12" w:rsidRPr="00BF1127" w:rsidRDefault="00220F12" w:rsidP="00AC7F82">
            <w:pPr>
              <w:pStyle w:val="ListParagraph"/>
              <w:ind w:left="0"/>
              <w:rPr>
                <w:rFonts w:ascii="Arial" w:hAnsi="Arial" w:cs="Arial"/>
              </w:rPr>
            </w:pPr>
            <w:r w:rsidRPr="00BF1127">
              <w:rPr>
                <w:rFonts w:ascii="Arial" w:hAnsi="Arial" w:cs="Arial"/>
                <w:b/>
              </w:rPr>
              <w:t>Total number of pupils</w:t>
            </w:r>
          </w:p>
        </w:tc>
        <w:tc>
          <w:tcPr>
            <w:tcW w:w="709" w:type="dxa"/>
          </w:tcPr>
          <w:p w14:paraId="2BBBEE73" w14:textId="10342279" w:rsidR="00220F12" w:rsidRPr="00BF1127" w:rsidRDefault="00417912" w:rsidP="00AC7F82">
            <w:pPr>
              <w:pStyle w:val="ListParagraph"/>
              <w:ind w:left="0"/>
              <w:rPr>
                <w:rFonts w:ascii="Arial" w:hAnsi="Arial" w:cs="Arial"/>
              </w:rPr>
            </w:pPr>
            <w:r w:rsidRPr="00BF1127">
              <w:rPr>
                <w:rFonts w:ascii="Arial" w:hAnsi="Arial" w:cs="Arial"/>
              </w:rPr>
              <w:t>41</w:t>
            </w:r>
          </w:p>
        </w:tc>
        <w:tc>
          <w:tcPr>
            <w:tcW w:w="3770" w:type="dxa"/>
          </w:tcPr>
          <w:p w14:paraId="795739AE" w14:textId="2C0E00F8" w:rsidR="00220F12" w:rsidRPr="00BF1127" w:rsidRDefault="00220F12" w:rsidP="00220F12">
            <w:pPr>
              <w:rPr>
                <w:rFonts w:ascii="Arial" w:hAnsi="Arial" w:cs="Arial"/>
              </w:rPr>
            </w:pPr>
            <w:r w:rsidRPr="00BF1127">
              <w:rPr>
                <w:rFonts w:ascii="Arial" w:hAnsi="Arial" w:cs="Arial"/>
                <w:b/>
              </w:rPr>
              <w:t>Number of pupils eligible for PP</w:t>
            </w:r>
          </w:p>
        </w:tc>
        <w:tc>
          <w:tcPr>
            <w:tcW w:w="737" w:type="dxa"/>
          </w:tcPr>
          <w:p w14:paraId="61EB5896" w14:textId="1BB8755B" w:rsidR="00220F12" w:rsidRPr="00BF1127" w:rsidRDefault="00417912" w:rsidP="00220F12">
            <w:pPr>
              <w:ind w:left="112"/>
              <w:rPr>
                <w:rFonts w:ascii="Arial" w:hAnsi="Arial" w:cs="Arial"/>
              </w:rPr>
            </w:pPr>
            <w:r w:rsidRPr="00BF1127">
              <w:rPr>
                <w:rFonts w:ascii="Arial" w:hAnsi="Arial" w:cs="Arial"/>
              </w:rPr>
              <w:t>11</w:t>
            </w:r>
          </w:p>
        </w:tc>
        <w:tc>
          <w:tcPr>
            <w:tcW w:w="2977" w:type="dxa"/>
            <w:shd w:val="clear" w:color="auto" w:fill="FFFFFF" w:themeFill="background1"/>
            <w:tcMar>
              <w:top w:w="57" w:type="dxa"/>
              <w:bottom w:w="57" w:type="dxa"/>
            </w:tcMar>
            <w:vAlign w:val="center"/>
          </w:tcPr>
          <w:p w14:paraId="224CD33E" w14:textId="0768FE2A" w:rsidR="00220F12" w:rsidRPr="00BF1127" w:rsidRDefault="00220F12" w:rsidP="00282A46">
            <w:pPr>
              <w:jc w:val="center"/>
              <w:rPr>
                <w:rFonts w:ascii="Arial" w:hAnsi="Arial" w:cs="Arial"/>
                <w:i/>
              </w:rPr>
            </w:pPr>
            <w:r w:rsidRPr="00BF1127">
              <w:rPr>
                <w:rFonts w:ascii="Arial" w:hAnsi="Arial" w:cs="Arial"/>
                <w:i/>
              </w:rPr>
              <w:t>Pupils eligible for PP (your school)</w:t>
            </w:r>
          </w:p>
        </w:tc>
        <w:tc>
          <w:tcPr>
            <w:tcW w:w="4394" w:type="dxa"/>
            <w:shd w:val="clear" w:color="auto" w:fill="FFFFFF" w:themeFill="background1"/>
            <w:tcMar>
              <w:top w:w="57" w:type="dxa"/>
              <w:bottom w:w="57" w:type="dxa"/>
            </w:tcMar>
            <w:vAlign w:val="center"/>
          </w:tcPr>
          <w:p w14:paraId="7850B987" w14:textId="77777777" w:rsidR="00220F12" w:rsidRPr="00BF1127" w:rsidRDefault="00220F12" w:rsidP="00282A46">
            <w:pPr>
              <w:jc w:val="center"/>
              <w:rPr>
                <w:rFonts w:ascii="Arial" w:hAnsi="Arial" w:cs="Arial"/>
                <w:i/>
              </w:rPr>
            </w:pPr>
            <w:r w:rsidRPr="00BF1127">
              <w:rPr>
                <w:rFonts w:ascii="Arial" w:hAnsi="Arial" w:cs="Arial"/>
                <w:i/>
              </w:rPr>
              <w:t xml:space="preserve">Pupils not eligible for PP (national average) </w:t>
            </w:r>
          </w:p>
        </w:tc>
      </w:tr>
      <w:tr w:rsidR="0071303A" w:rsidRPr="00BF1127" w14:paraId="1CAA121D" w14:textId="77777777" w:rsidTr="00415C4D">
        <w:tc>
          <w:tcPr>
            <w:tcW w:w="8046" w:type="dxa"/>
            <w:gridSpan w:val="4"/>
            <w:tcMar>
              <w:top w:w="57" w:type="dxa"/>
              <w:bottom w:w="57" w:type="dxa"/>
            </w:tcMar>
            <w:vAlign w:val="bottom"/>
          </w:tcPr>
          <w:p w14:paraId="79546FEA" w14:textId="3AE59DA8" w:rsidR="0071303A" w:rsidRPr="00BF1127" w:rsidRDefault="0071303A" w:rsidP="0071303A">
            <w:pPr>
              <w:spacing w:line="276" w:lineRule="auto"/>
              <w:ind w:right="-23"/>
              <w:rPr>
                <w:rFonts w:ascii="Arial" w:eastAsia="Arial" w:hAnsi="Arial" w:cs="Arial"/>
                <w:b/>
              </w:rPr>
            </w:pPr>
            <w:r w:rsidRPr="00BF1127">
              <w:rPr>
                <w:rFonts w:ascii="Arial" w:eastAsia="Arial" w:hAnsi="Arial" w:cs="Arial"/>
                <w:b/>
                <w:bCs/>
              </w:rPr>
              <w:t xml:space="preserve">% achieving GLD </w:t>
            </w:r>
          </w:p>
        </w:tc>
        <w:tc>
          <w:tcPr>
            <w:tcW w:w="2977" w:type="dxa"/>
            <w:shd w:val="clear" w:color="auto" w:fill="FFFFFF" w:themeFill="background1"/>
            <w:tcMar>
              <w:top w:w="57" w:type="dxa"/>
              <w:bottom w:w="57" w:type="dxa"/>
            </w:tcMar>
          </w:tcPr>
          <w:p w14:paraId="37564C29" w14:textId="15793C29" w:rsidR="0071303A" w:rsidRPr="00BF1127" w:rsidRDefault="00417912" w:rsidP="0071303A">
            <w:pPr>
              <w:ind w:left="187"/>
              <w:jc w:val="center"/>
              <w:rPr>
                <w:rFonts w:ascii="Arial" w:hAnsi="Arial" w:cs="Arial"/>
              </w:rPr>
            </w:pPr>
            <w:r w:rsidRPr="00BF1127">
              <w:rPr>
                <w:rFonts w:ascii="Arial" w:hAnsi="Arial" w:cs="Arial"/>
              </w:rPr>
              <w:t>27</w:t>
            </w:r>
            <w:r w:rsidR="0071303A" w:rsidRPr="00BF1127">
              <w:rPr>
                <w:rFonts w:ascii="Arial" w:hAnsi="Arial" w:cs="Arial"/>
              </w:rPr>
              <w:t>%</w:t>
            </w:r>
          </w:p>
        </w:tc>
        <w:tc>
          <w:tcPr>
            <w:tcW w:w="4394" w:type="dxa"/>
            <w:shd w:val="clear" w:color="auto" w:fill="D9D9D9" w:themeFill="background1" w:themeFillShade="D9"/>
            <w:tcMar>
              <w:top w:w="57" w:type="dxa"/>
              <w:bottom w:w="57" w:type="dxa"/>
            </w:tcMar>
          </w:tcPr>
          <w:p w14:paraId="04B486F5" w14:textId="4E8D71CE" w:rsidR="0071303A" w:rsidRPr="00BF1127" w:rsidRDefault="00603C54" w:rsidP="0071303A">
            <w:pPr>
              <w:jc w:val="center"/>
              <w:rPr>
                <w:rFonts w:ascii="Arial" w:hAnsi="Arial" w:cs="Arial"/>
              </w:rPr>
            </w:pPr>
            <w:r w:rsidRPr="00BF1127">
              <w:rPr>
                <w:rFonts w:ascii="Arial" w:hAnsi="Arial" w:cs="Arial"/>
              </w:rPr>
              <w:t>71</w:t>
            </w:r>
            <w:r w:rsidR="0071303A" w:rsidRPr="00BF1127">
              <w:rPr>
                <w:rFonts w:ascii="Arial" w:hAnsi="Arial" w:cs="Arial"/>
              </w:rPr>
              <w:t>%</w:t>
            </w:r>
          </w:p>
        </w:tc>
      </w:tr>
      <w:tr w:rsidR="0071303A" w:rsidRPr="00BF1127" w14:paraId="188445D4" w14:textId="77777777" w:rsidTr="00415C4D">
        <w:tc>
          <w:tcPr>
            <w:tcW w:w="8046" w:type="dxa"/>
            <w:gridSpan w:val="4"/>
            <w:tcMar>
              <w:top w:w="57" w:type="dxa"/>
              <w:bottom w:w="57" w:type="dxa"/>
            </w:tcMar>
            <w:vAlign w:val="bottom"/>
          </w:tcPr>
          <w:p w14:paraId="4385A359" w14:textId="51F8535F" w:rsidR="0071303A" w:rsidRPr="00BF1127" w:rsidRDefault="0071303A" w:rsidP="0071303A">
            <w:pPr>
              <w:spacing w:line="276" w:lineRule="auto"/>
              <w:ind w:right="-23"/>
              <w:rPr>
                <w:rFonts w:ascii="Arial" w:eastAsia="Arial" w:hAnsi="Arial" w:cs="Arial"/>
                <w:b/>
              </w:rPr>
            </w:pPr>
            <w:r w:rsidRPr="00BF1127">
              <w:rPr>
                <w:rFonts w:ascii="Arial" w:eastAsia="Arial" w:hAnsi="Arial" w:cs="Arial"/>
                <w:b/>
                <w:bCs/>
              </w:rPr>
              <w:t>% achieving all learning goals</w:t>
            </w:r>
          </w:p>
        </w:tc>
        <w:tc>
          <w:tcPr>
            <w:tcW w:w="2977" w:type="dxa"/>
            <w:shd w:val="clear" w:color="auto" w:fill="FFFFFF" w:themeFill="background1"/>
            <w:tcMar>
              <w:top w:w="57" w:type="dxa"/>
              <w:bottom w:w="57" w:type="dxa"/>
            </w:tcMar>
          </w:tcPr>
          <w:p w14:paraId="78D86BBD" w14:textId="09821E2E" w:rsidR="0071303A" w:rsidRPr="00BF1127" w:rsidRDefault="00417912" w:rsidP="0071303A">
            <w:pPr>
              <w:ind w:left="187"/>
              <w:jc w:val="center"/>
              <w:rPr>
                <w:rFonts w:ascii="Arial" w:hAnsi="Arial" w:cs="Arial"/>
              </w:rPr>
            </w:pPr>
            <w:r w:rsidRPr="00BF1127">
              <w:rPr>
                <w:rFonts w:ascii="Arial" w:hAnsi="Arial" w:cs="Arial"/>
                <w:bCs/>
              </w:rPr>
              <w:t>27</w:t>
            </w:r>
            <w:r w:rsidR="0071303A" w:rsidRPr="00BF1127">
              <w:rPr>
                <w:rFonts w:ascii="Arial" w:hAnsi="Arial" w:cs="Arial"/>
                <w:bCs/>
              </w:rPr>
              <w:t>%</w:t>
            </w:r>
          </w:p>
        </w:tc>
        <w:tc>
          <w:tcPr>
            <w:tcW w:w="4394" w:type="dxa"/>
            <w:shd w:val="clear" w:color="auto" w:fill="D9D9D9" w:themeFill="background1" w:themeFillShade="D9"/>
            <w:tcMar>
              <w:top w:w="57" w:type="dxa"/>
              <w:bottom w:w="57" w:type="dxa"/>
            </w:tcMar>
          </w:tcPr>
          <w:p w14:paraId="21AA2CC5" w14:textId="1B0CF928" w:rsidR="0071303A" w:rsidRPr="00BF1127" w:rsidRDefault="00603C54" w:rsidP="0071303A">
            <w:pPr>
              <w:jc w:val="center"/>
              <w:rPr>
                <w:rFonts w:ascii="Arial" w:hAnsi="Arial" w:cs="Arial"/>
                <w:bCs/>
              </w:rPr>
            </w:pPr>
            <w:r w:rsidRPr="00BF1127">
              <w:rPr>
                <w:rFonts w:ascii="Arial" w:hAnsi="Arial" w:cs="Arial"/>
                <w:bCs/>
              </w:rPr>
              <w:t>71</w:t>
            </w:r>
            <w:r w:rsidR="0071303A" w:rsidRPr="00BF1127">
              <w:rPr>
                <w:rFonts w:ascii="Arial" w:hAnsi="Arial" w:cs="Arial"/>
                <w:bCs/>
              </w:rPr>
              <w:t>%</w:t>
            </w:r>
          </w:p>
        </w:tc>
      </w:tr>
      <w:tr w:rsidR="0071303A" w:rsidRPr="00BF1127" w14:paraId="51377C55" w14:textId="77777777" w:rsidTr="00415C4D">
        <w:trPr>
          <w:trHeight w:val="28"/>
        </w:trPr>
        <w:tc>
          <w:tcPr>
            <w:tcW w:w="8046" w:type="dxa"/>
            <w:gridSpan w:val="4"/>
            <w:tcMar>
              <w:top w:w="57" w:type="dxa"/>
              <w:bottom w:w="57" w:type="dxa"/>
            </w:tcMar>
            <w:vAlign w:val="bottom"/>
          </w:tcPr>
          <w:p w14:paraId="25779BB3" w14:textId="484CA9E8" w:rsidR="0071303A" w:rsidRPr="00BF1127" w:rsidRDefault="0071303A" w:rsidP="0071303A">
            <w:pPr>
              <w:spacing w:line="276" w:lineRule="auto"/>
              <w:ind w:right="-23"/>
              <w:rPr>
                <w:rFonts w:ascii="Arial" w:eastAsia="Arial" w:hAnsi="Arial" w:cs="Arial"/>
                <w:b/>
                <w:bCs/>
              </w:rPr>
            </w:pPr>
            <w:r w:rsidRPr="00BF1127">
              <w:rPr>
                <w:rFonts w:ascii="Arial" w:eastAsia="Arial" w:hAnsi="Arial" w:cs="Arial"/>
                <w:b/>
                <w:bCs/>
              </w:rPr>
              <w:t>% achieving all prime areas of learning</w:t>
            </w:r>
          </w:p>
        </w:tc>
        <w:tc>
          <w:tcPr>
            <w:tcW w:w="2977" w:type="dxa"/>
            <w:shd w:val="clear" w:color="auto" w:fill="FFFFFF" w:themeFill="background1"/>
            <w:tcMar>
              <w:top w:w="57" w:type="dxa"/>
              <w:bottom w:w="57" w:type="dxa"/>
            </w:tcMar>
          </w:tcPr>
          <w:p w14:paraId="789CF904" w14:textId="1E44A2CD" w:rsidR="0071303A" w:rsidRPr="00BF1127" w:rsidRDefault="00603C54" w:rsidP="0071303A">
            <w:pPr>
              <w:ind w:left="187"/>
              <w:jc w:val="center"/>
              <w:rPr>
                <w:rFonts w:ascii="Arial" w:hAnsi="Arial" w:cs="Arial"/>
              </w:rPr>
            </w:pPr>
            <w:r w:rsidRPr="00BF1127">
              <w:rPr>
                <w:rFonts w:ascii="Arial" w:hAnsi="Arial" w:cs="Arial"/>
                <w:bCs/>
              </w:rPr>
              <w:t>45</w:t>
            </w:r>
            <w:r w:rsidR="0071303A" w:rsidRPr="00BF1127">
              <w:rPr>
                <w:rFonts w:ascii="Arial" w:hAnsi="Arial" w:cs="Arial"/>
                <w:bCs/>
              </w:rPr>
              <w:t>%</w:t>
            </w:r>
          </w:p>
        </w:tc>
        <w:tc>
          <w:tcPr>
            <w:tcW w:w="4394" w:type="dxa"/>
            <w:shd w:val="clear" w:color="auto" w:fill="D9D9D9" w:themeFill="background1" w:themeFillShade="D9"/>
            <w:tcMar>
              <w:top w:w="57" w:type="dxa"/>
              <w:bottom w:w="57" w:type="dxa"/>
            </w:tcMar>
          </w:tcPr>
          <w:p w14:paraId="390A0A3C" w14:textId="7EB25D1F" w:rsidR="0071303A" w:rsidRPr="00BF1127" w:rsidRDefault="00603C54" w:rsidP="0071303A">
            <w:pPr>
              <w:jc w:val="center"/>
              <w:rPr>
                <w:rFonts w:ascii="Arial" w:hAnsi="Arial" w:cs="Arial"/>
                <w:bCs/>
              </w:rPr>
            </w:pPr>
            <w:r w:rsidRPr="00BF1127">
              <w:rPr>
                <w:rFonts w:ascii="Arial" w:hAnsi="Arial" w:cs="Arial"/>
                <w:bCs/>
              </w:rPr>
              <w:t>71</w:t>
            </w:r>
            <w:r w:rsidR="0071303A" w:rsidRPr="00BF1127">
              <w:rPr>
                <w:rFonts w:ascii="Arial" w:hAnsi="Arial" w:cs="Arial"/>
                <w:bCs/>
              </w:rPr>
              <w:t>%</w:t>
            </w:r>
          </w:p>
        </w:tc>
      </w:tr>
      <w:tr w:rsidR="0071303A" w:rsidRPr="00BF1127" w14:paraId="7D0D7B0E" w14:textId="77777777" w:rsidTr="00415C4D">
        <w:tc>
          <w:tcPr>
            <w:tcW w:w="8046" w:type="dxa"/>
            <w:gridSpan w:val="4"/>
            <w:tcMar>
              <w:top w:w="57" w:type="dxa"/>
              <w:bottom w:w="57" w:type="dxa"/>
            </w:tcMar>
            <w:vAlign w:val="bottom"/>
          </w:tcPr>
          <w:p w14:paraId="58A9AF3B" w14:textId="2C442F51" w:rsidR="0071303A" w:rsidRPr="00BF1127" w:rsidRDefault="0071303A" w:rsidP="0071303A">
            <w:pPr>
              <w:spacing w:line="276" w:lineRule="auto"/>
              <w:ind w:right="-23"/>
              <w:rPr>
                <w:rFonts w:ascii="Arial" w:eastAsia="Arial" w:hAnsi="Arial" w:cs="Arial"/>
                <w:b/>
                <w:bCs/>
              </w:rPr>
            </w:pPr>
            <w:r w:rsidRPr="00BF1127">
              <w:rPr>
                <w:rFonts w:ascii="Arial" w:eastAsia="Arial" w:hAnsi="Arial" w:cs="Arial"/>
                <w:b/>
                <w:bCs/>
              </w:rPr>
              <w:t>% achieving all specific areas of learning</w:t>
            </w:r>
          </w:p>
        </w:tc>
        <w:tc>
          <w:tcPr>
            <w:tcW w:w="2977" w:type="dxa"/>
            <w:shd w:val="clear" w:color="auto" w:fill="FFFFFF" w:themeFill="background1"/>
            <w:tcMar>
              <w:top w:w="57" w:type="dxa"/>
              <w:bottom w:w="57" w:type="dxa"/>
            </w:tcMar>
          </w:tcPr>
          <w:p w14:paraId="00B448EC" w14:textId="733EE0B6" w:rsidR="0071303A" w:rsidRPr="00BF1127" w:rsidRDefault="00603C54" w:rsidP="0071303A">
            <w:pPr>
              <w:ind w:left="187"/>
              <w:jc w:val="center"/>
              <w:rPr>
                <w:rFonts w:ascii="Arial" w:hAnsi="Arial" w:cs="Arial"/>
              </w:rPr>
            </w:pPr>
            <w:r w:rsidRPr="00BF1127">
              <w:rPr>
                <w:rFonts w:ascii="Arial" w:hAnsi="Arial" w:cs="Arial"/>
                <w:bCs/>
              </w:rPr>
              <w:t>27</w:t>
            </w:r>
            <w:r w:rsidR="0071303A" w:rsidRPr="00BF1127">
              <w:rPr>
                <w:rFonts w:ascii="Arial" w:hAnsi="Arial" w:cs="Arial"/>
                <w:bCs/>
              </w:rPr>
              <w:t>%</w:t>
            </w:r>
          </w:p>
        </w:tc>
        <w:tc>
          <w:tcPr>
            <w:tcW w:w="4394" w:type="dxa"/>
            <w:shd w:val="clear" w:color="auto" w:fill="D9D9D9" w:themeFill="background1" w:themeFillShade="D9"/>
            <w:tcMar>
              <w:top w:w="57" w:type="dxa"/>
              <w:bottom w:w="57" w:type="dxa"/>
            </w:tcMar>
          </w:tcPr>
          <w:p w14:paraId="1F5E3B16" w14:textId="3AE01B3B" w:rsidR="0071303A" w:rsidRPr="00BF1127" w:rsidRDefault="00603C54" w:rsidP="0071303A">
            <w:pPr>
              <w:jc w:val="center"/>
              <w:rPr>
                <w:rFonts w:ascii="Arial" w:hAnsi="Arial" w:cs="Arial"/>
                <w:bCs/>
              </w:rPr>
            </w:pPr>
            <w:r w:rsidRPr="00BF1127">
              <w:rPr>
                <w:rFonts w:ascii="Arial" w:hAnsi="Arial" w:cs="Arial"/>
                <w:bCs/>
              </w:rPr>
              <w:t>77</w:t>
            </w:r>
            <w:r w:rsidR="0071303A" w:rsidRPr="00BF1127">
              <w:rPr>
                <w:rFonts w:ascii="Arial" w:hAnsi="Arial" w:cs="Arial"/>
                <w:bCs/>
              </w:rPr>
              <w:t>%</w:t>
            </w:r>
          </w:p>
        </w:tc>
      </w:tr>
    </w:tbl>
    <w:p w14:paraId="0C97DC34" w14:textId="77777777" w:rsidR="00474D1B" w:rsidRPr="00BF1127" w:rsidRDefault="00474D1B">
      <w:pPr>
        <w:rPr>
          <w:rFonts w:ascii="Arial" w:hAnsi="Arial" w:cs="Arial"/>
        </w:rPr>
      </w:pPr>
    </w:p>
    <w:p w14:paraId="1DFA9AB6" w14:textId="6E96DFAC" w:rsidR="00BD0524" w:rsidRDefault="00BD0524">
      <w:pPr>
        <w:rPr>
          <w:rFonts w:ascii="Arial" w:hAnsi="Arial" w:cs="Arial"/>
        </w:rPr>
      </w:pPr>
    </w:p>
    <w:p w14:paraId="2D0FBC6D" w14:textId="4FBC6DA6" w:rsidR="003A4804" w:rsidRDefault="003A4804">
      <w:pPr>
        <w:rPr>
          <w:rFonts w:ascii="Arial" w:hAnsi="Arial" w:cs="Arial"/>
        </w:rPr>
      </w:pPr>
    </w:p>
    <w:p w14:paraId="0AC76129" w14:textId="1DE70BEF" w:rsidR="003A4804" w:rsidRDefault="003A4804">
      <w:pPr>
        <w:rPr>
          <w:rFonts w:ascii="Arial" w:hAnsi="Arial" w:cs="Arial"/>
        </w:rPr>
      </w:pPr>
    </w:p>
    <w:p w14:paraId="43C17F7B" w14:textId="7144593D" w:rsidR="003A4804" w:rsidRDefault="003A4804">
      <w:pPr>
        <w:rPr>
          <w:rFonts w:ascii="Arial" w:hAnsi="Arial" w:cs="Arial"/>
        </w:rPr>
      </w:pPr>
    </w:p>
    <w:p w14:paraId="662064E8" w14:textId="03CBF9EB" w:rsidR="003A4804" w:rsidRDefault="003A4804">
      <w:pPr>
        <w:rPr>
          <w:rFonts w:ascii="Arial" w:hAnsi="Arial" w:cs="Arial"/>
        </w:rPr>
      </w:pPr>
    </w:p>
    <w:p w14:paraId="433F537C" w14:textId="77777777" w:rsidR="003A4804" w:rsidRPr="00BF1127" w:rsidRDefault="003A4804">
      <w:pPr>
        <w:rPr>
          <w:rFonts w:ascii="Arial" w:hAnsi="Arial" w:cs="Arial"/>
        </w:rPr>
      </w:pPr>
    </w:p>
    <w:p w14:paraId="320E0572" w14:textId="77777777" w:rsidR="00BD0524" w:rsidRPr="00BF1127" w:rsidRDefault="00BD0524">
      <w:pPr>
        <w:rPr>
          <w:rFonts w:ascii="Arial" w:hAnsi="Arial" w:cs="Arial"/>
        </w:rPr>
      </w:pPr>
    </w:p>
    <w:tbl>
      <w:tblPr>
        <w:tblStyle w:val="TableGrid"/>
        <w:tblW w:w="15417" w:type="dxa"/>
        <w:tblLook w:val="04A0" w:firstRow="1" w:lastRow="0" w:firstColumn="1" w:lastColumn="0" w:noHBand="0" w:noVBand="1"/>
      </w:tblPr>
      <w:tblGrid>
        <w:gridCol w:w="2830"/>
        <w:gridCol w:w="709"/>
        <w:gridCol w:w="3829"/>
        <w:gridCol w:w="680"/>
        <w:gridCol w:w="2976"/>
        <w:gridCol w:w="4393"/>
      </w:tblGrid>
      <w:tr w:rsidR="00710115" w:rsidRPr="00BF1127" w14:paraId="7462118C" w14:textId="77777777" w:rsidTr="00415C4D">
        <w:tc>
          <w:tcPr>
            <w:tcW w:w="15417" w:type="dxa"/>
            <w:gridSpan w:val="6"/>
            <w:shd w:val="clear" w:color="auto" w:fill="D9D9D9" w:themeFill="background1" w:themeFillShade="D9"/>
            <w:tcMar>
              <w:top w:w="57" w:type="dxa"/>
              <w:bottom w:w="57" w:type="dxa"/>
            </w:tcMar>
          </w:tcPr>
          <w:p w14:paraId="7BF4AB71" w14:textId="69DF4607" w:rsidR="00710115" w:rsidRPr="00BF1127" w:rsidRDefault="00710115" w:rsidP="00282A46">
            <w:pPr>
              <w:rPr>
                <w:rFonts w:ascii="Arial" w:hAnsi="Arial" w:cs="Arial"/>
                <w:b/>
              </w:rPr>
            </w:pPr>
            <w:r w:rsidRPr="00BF1127">
              <w:rPr>
                <w:rFonts w:ascii="Arial" w:eastAsia="Arial" w:hAnsi="Arial" w:cs="Arial"/>
                <w:b/>
              </w:rPr>
              <w:t>Current % achieving the expected standard in phonics at KS1</w:t>
            </w:r>
            <w:r w:rsidR="006A15DE">
              <w:rPr>
                <w:rFonts w:ascii="Arial" w:eastAsia="Arial" w:hAnsi="Arial" w:cs="Arial"/>
                <w:b/>
              </w:rPr>
              <w:t xml:space="preserve"> (data from 2019 due to no assessments during summer 2020)</w:t>
            </w:r>
          </w:p>
        </w:tc>
      </w:tr>
      <w:tr w:rsidR="00C17C8D" w:rsidRPr="00BF1127" w14:paraId="6DF2899B" w14:textId="77777777" w:rsidTr="00C17C8D">
        <w:tc>
          <w:tcPr>
            <w:tcW w:w="8048" w:type="dxa"/>
            <w:gridSpan w:val="4"/>
            <w:tcMar>
              <w:top w:w="57" w:type="dxa"/>
              <w:bottom w:w="57" w:type="dxa"/>
            </w:tcMar>
          </w:tcPr>
          <w:p w14:paraId="2CBBFDE8" w14:textId="3B523FA2" w:rsidR="00C17C8D" w:rsidRPr="00BF1127" w:rsidRDefault="00C17C8D" w:rsidP="00C17C8D">
            <w:pPr>
              <w:rPr>
                <w:rFonts w:ascii="Arial" w:hAnsi="Arial" w:cs="Arial"/>
              </w:rPr>
            </w:pPr>
            <w:r w:rsidRPr="00BF1127">
              <w:rPr>
                <w:rFonts w:ascii="Arial" w:eastAsia="Arial" w:hAnsi="Arial" w:cs="Arial"/>
                <w:b/>
                <w:bCs/>
              </w:rPr>
              <w:t>% achieving the expected standard at Y1</w:t>
            </w:r>
          </w:p>
        </w:tc>
        <w:tc>
          <w:tcPr>
            <w:tcW w:w="2976" w:type="dxa"/>
            <w:shd w:val="clear" w:color="auto" w:fill="FFFFFF" w:themeFill="background1"/>
            <w:tcMar>
              <w:top w:w="57" w:type="dxa"/>
              <w:bottom w:w="57" w:type="dxa"/>
            </w:tcMar>
            <w:vAlign w:val="center"/>
          </w:tcPr>
          <w:p w14:paraId="4308724A" w14:textId="12ED8C45" w:rsidR="00C17C8D" w:rsidRPr="00BF1127" w:rsidRDefault="00C17C8D" w:rsidP="00282A46">
            <w:pPr>
              <w:jc w:val="center"/>
              <w:rPr>
                <w:rFonts w:ascii="Arial" w:hAnsi="Arial" w:cs="Arial"/>
                <w:i/>
              </w:rPr>
            </w:pPr>
            <w:r w:rsidRPr="00BF1127">
              <w:rPr>
                <w:rFonts w:ascii="Arial" w:hAnsi="Arial" w:cs="Arial"/>
                <w:i/>
              </w:rPr>
              <w:t>Pupils eligible for PP (your school)</w:t>
            </w:r>
          </w:p>
        </w:tc>
        <w:tc>
          <w:tcPr>
            <w:tcW w:w="4393" w:type="dxa"/>
            <w:shd w:val="clear" w:color="auto" w:fill="FFFFFF" w:themeFill="background1"/>
            <w:tcMar>
              <w:top w:w="57" w:type="dxa"/>
              <w:bottom w:w="57" w:type="dxa"/>
            </w:tcMar>
            <w:vAlign w:val="center"/>
          </w:tcPr>
          <w:p w14:paraId="361565E3" w14:textId="48F2EE4E" w:rsidR="00C17C8D" w:rsidRPr="00BF1127" w:rsidRDefault="00C17C8D" w:rsidP="00282A46">
            <w:pPr>
              <w:jc w:val="center"/>
              <w:rPr>
                <w:rFonts w:ascii="Arial" w:hAnsi="Arial" w:cs="Arial"/>
                <w:i/>
              </w:rPr>
            </w:pPr>
            <w:r w:rsidRPr="00BF1127">
              <w:rPr>
                <w:rFonts w:ascii="Arial" w:hAnsi="Arial" w:cs="Arial"/>
                <w:i/>
              </w:rPr>
              <w:t>Pupils not eligible for PP (national average)</w:t>
            </w:r>
          </w:p>
        </w:tc>
      </w:tr>
      <w:tr w:rsidR="00C17C8D" w:rsidRPr="00BF1127" w14:paraId="696DC348" w14:textId="77777777" w:rsidTr="00C17C8D">
        <w:tc>
          <w:tcPr>
            <w:tcW w:w="2830" w:type="dxa"/>
            <w:tcMar>
              <w:top w:w="57" w:type="dxa"/>
              <w:bottom w:w="57" w:type="dxa"/>
            </w:tcMar>
          </w:tcPr>
          <w:p w14:paraId="71481FAB" w14:textId="77777777" w:rsidR="00C17C8D" w:rsidRPr="00BF1127" w:rsidRDefault="00C17C8D" w:rsidP="00282A46">
            <w:pPr>
              <w:pStyle w:val="ListParagraph"/>
              <w:ind w:left="0"/>
              <w:rPr>
                <w:rFonts w:ascii="Arial" w:hAnsi="Arial" w:cs="Arial"/>
              </w:rPr>
            </w:pPr>
            <w:r w:rsidRPr="00BF1127">
              <w:rPr>
                <w:rFonts w:ascii="Arial" w:hAnsi="Arial" w:cs="Arial"/>
                <w:b/>
              </w:rPr>
              <w:t>Total number of pupils</w:t>
            </w:r>
          </w:p>
        </w:tc>
        <w:tc>
          <w:tcPr>
            <w:tcW w:w="709" w:type="dxa"/>
          </w:tcPr>
          <w:p w14:paraId="76F3CE0A" w14:textId="5FA83175" w:rsidR="00C17C8D" w:rsidRPr="00BF1127" w:rsidRDefault="00603C54" w:rsidP="00282A46">
            <w:pPr>
              <w:pStyle w:val="ListParagraph"/>
              <w:ind w:left="0"/>
              <w:rPr>
                <w:rFonts w:ascii="Arial" w:hAnsi="Arial" w:cs="Arial"/>
              </w:rPr>
            </w:pPr>
            <w:r w:rsidRPr="00BF1127">
              <w:rPr>
                <w:rFonts w:ascii="Arial" w:hAnsi="Arial" w:cs="Arial"/>
              </w:rPr>
              <w:t>41</w:t>
            </w:r>
          </w:p>
        </w:tc>
        <w:tc>
          <w:tcPr>
            <w:tcW w:w="3829" w:type="dxa"/>
          </w:tcPr>
          <w:p w14:paraId="2DF8B70A" w14:textId="1DBB2A36" w:rsidR="00C17C8D" w:rsidRPr="00BF1127" w:rsidRDefault="00C17C8D" w:rsidP="00C17C8D">
            <w:pPr>
              <w:rPr>
                <w:rFonts w:ascii="Arial" w:hAnsi="Arial" w:cs="Arial"/>
              </w:rPr>
            </w:pPr>
            <w:r w:rsidRPr="00BF1127">
              <w:rPr>
                <w:rFonts w:ascii="Arial" w:hAnsi="Arial" w:cs="Arial"/>
                <w:b/>
              </w:rPr>
              <w:t>Number of pupils eligible for PP</w:t>
            </w:r>
          </w:p>
        </w:tc>
        <w:tc>
          <w:tcPr>
            <w:tcW w:w="680" w:type="dxa"/>
          </w:tcPr>
          <w:p w14:paraId="6A6ABFC2" w14:textId="515D8CF0" w:rsidR="00C17C8D" w:rsidRPr="00BF1127" w:rsidRDefault="00603C54" w:rsidP="00C17C8D">
            <w:pPr>
              <w:ind w:left="52"/>
              <w:rPr>
                <w:rFonts w:ascii="Arial" w:hAnsi="Arial" w:cs="Arial"/>
              </w:rPr>
            </w:pPr>
            <w:r w:rsidRPr="00BF1127">
              <w:rPr>
                <w:rFonts w:ascii="Arial" w:hAnsi="Arial" w:cs="Arial"/>
              </w:rPr>
              <w:t>14</w:t>
            </w:r>
          </w:p>
        </w:tc>
        <w:tc>
          <w:tcPr>
            <w:tcW w:w="2976" w:type="dxa"/>
            <w:shd w:val="clear" w:color="auto" w:fill="FFFFFF" w:themeFill="background1"/>
            <w:tcMar>
              <w:top w:w="57" w:type="dxa"/>
              <w:bottom w:w="57" w:type="dxa"/>
            </w:tcMar>
            <w:vAlign w:val="center"/>
          </w:tcPr>
          <w:p w14:paraId="3992D466" w14:textId="3F64A5C0" w:rsidR="00C17C8D" w:rsidRPr="00BF1127" w:rsidRDefault="00603C54" w:rsidP="00A62CF2">
            <w:pPr>
              <w:jc w:val="center"/>
              <w:rPr>
                <w:rFonts w:ascii="Arial" w:hAnsi="Arial" w:cs="Arial"/>
                <w:i/>
                <w:color w:val="FF0000"/>
              </w:rPr>
            </w:pPr>
            <w:r w:rsidRPr="00BF1127">
              <w:rPr>
                <w:rFonts w:ascii="Arial" w:hAnsi="Arial" w:cs="Arial"/>
                <w:bCs/>
              </w:rPr>
              <w:t>71</w:t>
            </w:r>
            <w:r w:rsidR="00C17C8D" w:rsidRPr="00BF1127">
              <w:rPr>
                <w:rFonts w:ascii="Arial" w:hAnsi="Arial" w:cs="Arial"/>
                <w:bCs/>
              </w:rPr>
              <w:t>%</w:t>
            </w:r>
            <w:r w:rsidR="00EC6CFC" w:rsidRPr="00BF1127">
              <w:rPr>
                <w:rFonts w:ascii="Arial" w:hAnsi="Arial" w:cs="Arial"/>
                <w:bCs/>
              </w:rPr>
              <w:t xml:space="preserve"> </w:t>
            </w:r>
          </w:p>
        </w:tc>
        <w:tc>
          <w:tcPr>
            <w:tcW w:w="4393" w:type="dxa"/>
            <w:shd w:val="clear" w:color="auto" w:fill="D9D9D9" w:themeFill="background1" w:themeFillShade="D9"/>
            <w:tcMar>
              <w:top w:w="57" w:type="dxa"/>
              <w:bottom w:w="57" w:type="dxa"/>
            </w:tcMar>
            <w:vAlign w:val="center"/>
          </w:tcPr>
          <w:p w14:paraId="50EB2EC3" w14:textId="56B29704" w:rsidR="00C17C8D" w:rsidRPr="00BF1127" w:rsidRDefault="00603C54" w:rsidP="00282A46">
            <w:pPr>
              <w:jc w:val="center"/>
              <w:rPr>
                <w:rFonts w:ascii="Arial" w:hAnsi="Arial" w:cs="Arial"/>
                <w:i/>
              </w:rPr>
            </w:pPr>
            <w:r w:rsidRPr="00BF1127">
              <w:rPr>
                <w:rFonts w:ascii="Arial" w:hAnsi="Arial" w:cs="Arial"/>
                <w:bCs/>
              </w:rPr>
              <w:t>82</w:t>
            </w:r>
            <w:r w:rsidR="00C17C8D" w:rsidRPr="00BF1127">
              <w:rPr>
                <w:rFonts w:ascii="Arial" w:hAnsi="Arial" w:cs="Arial"/>
                <w:bCs/>
              </w:rPr>
              <w:t>%</w:t>
            </w:r>
          </w:p>
        </w:tc>
      </w:tr>
      <w:tr w:rsidR="0071303A" w:rsidRPr="00BF1127" w14:paraId="59C62869" w14:textId="77777777" w:rsidTr="00C17C8D">
        <w:tc>
          <w:tcPr>
            <w:tcW w:w="8048" w:type="dxa"/>
            <w:gridSpan w:val="4"/>
            <w:tcMar>
              <w:top w:w="57" w:type="dxa"/>
              <w:bottom w:w="57" w:type="dxa"/>
            </w:tcMar>
            <w:vAlign w:val="bottom"/>
          </w:tcPr>
          <w:p w14:paraId="4EDFB4D4" w14:textId="3E9C144E" w:rsidR="0071303A" w:rsidRPr="00BF1127" w:rsidRDefault="0071303A" w:rsidP="00282A46">
            <w:pPr>
              <w:spacing w:line="276" w:lineRule="auto"/>
              <w:ind w:right="-23"/>
              <w:rPr>
                <w:rFonts w:ascii="Arial" w:eastAsia="Arial" w:hAnsi="Arial" w:cs="Arial"/>
                <w:b/>
              </w:rPr>
            </w:pPr>
            <w:r w:rsidRPr="00BF1127">
              <w:rPr>
                <w:rFonts w:ascii="Arial" w:eastAsia="Arial" w:hAnsi="Arial" w:cs="Arial"/>
                <w:b/>
                <w:bCs/>
              </w:rPr>
              <w:t xml:space="preserve">% achieving the expected standard </w:t>
            </w:r>
            <w:r w:rsidR="00C17C8D" w:rsidRPr="00BF1127">
              <w:rPr>
                <w:rFonts w:ascii="Arial" w:eastAsia="Arial" w:hAnsi="Arial" w:cs="Arial"/>
                <w:b/>
                <w:bCs/>
              </w:rPr>
              <w:t>at the end of KS1</w:t>
            </w:r>
          </w:p>
        </w:tc>
        <w:tc>
          <w:tcPr>
            <w:tcW w:w="2976" w:type="dxa"/>
            <w:shd w:val="clear" w:color="auto" w:fill="auto"/>
            <w:tcMar>
              <w:top w:w="57" w:type="dxa"/>
              <w:bottom w:w="57" w:type="dxa"/>
            </w:tcMar>
            <w:vAlign w:val="center"/>
          </w:tcPr>
          <w:p w14:paraId="76692B43" w14:textId="2ACCC20B" w:rsidR="0071303A" w:rsidRPr="00BF1127" w:rsidRDefault="0071303A" w:rsidP="00282A46">
            <w:pPr>
              <w:jc w:val="center"/>
              <w:rPr>
                <w:rFonts w:ascii="Arial" w:hAnsi="Arial" w:cs="Arial"/>
                <w:bCs/>
              </w:rPr>
            </w:pPr>
            <w:r w:rsidRPr="00BF1127">
              <w:rPr>
                <w:rFonts w:ascii="Arial" w:hAnsi="Arial" w:cs="Arial"/>
                <w:i/>
              </w:rPr>
              <w:t>Pupils eligible for PP (your school)</w:t>
            </w:r>
          </w:p>
        </w:tc>
        <w:tc>
          <w:tcPr>
            <w:tcW w:w="4393" w:type="dxa"/>
            <w:shd w:val="clear" w:color="auto" w:fill="auto"/>
            <w:vAlign w:val="center"/>
          </w:tcPr>
          <w:p w14:paraId="7976B336" w14:textId="0130227A" w:rsidR="0071303A" w:rsidRPr="00BF1127" w:rsidRDefault="0071303A" w:rsidP="00282A46">
            <w:pPr>
              <w:jc w:val="center"/>
              <w:rPr>
                <w:rFonts w:ascii="Arial" w:hAnsi="Arial" w:cs="Arial"/>
                <w:bCs/>
              </w:rPr>
            </w:pPr>
            <w:r w:rsidRPr="00BF1127">
              <w:rPr>
                <w:rFonts w:ascii="Arial" w:hAnsi="Arial" w:cs="Arial"/>
                <w:i/>
              </w:rPr>
              <w:t>Pupils not eligible for PP (national average)</w:t>
            </w:r>
          </w:p>
        </w:tc>
      </w:tr>
      <w:tr w:rsidR="00724400" w:rsidRPr="00BF1127" w14:paraId="6871F593" w14:textId="77777777" w:rsidTr="00C17C8D">
        <w:trPr>
          <w:trHeight w:val="28"/>
        </w:trPr>
        <w:tc>
          <w:tcPr>
            <w:tcW w:w="2830" w:type="dxa"/>
            <w:tcMar>
              <w:top w:w="57" w:type="dxa"/>
              <w:bottom w:w="57" w:type="dxa"/>
            </w:tcMar>
            <w:vAlign w:val="bottom"/>
          </w:tcPr>
          <w:p w14:paraId="52D3ABFF" w14:textId="7B33A4DF" w:rsidR="00724400" w:rsidRPr="00BF1127" w:rsidRDefault="00724400" w:rsidP="00282A46">
            <w:pPr>
              <w:spacing w:line="276" w:lineRule="auto"/>
              <w:ind w:right="-23"/>
              <w:rPr>
                <w:rFonts w:ascii="Arial" w:eastAsia="Arial" w:hAnsi="Arial" w:cs="Arial"/>
                <w:b/>
                <w:bCs/>
              </w:rPr>
            </w:pPr>
            <w:r w:rsidRPr="00BF1127">
              <w:rPr>
                <w:rFonts w:ascii="Arial" w:hAnsi="Arial" w:cs="Arial"/>
                <w:b/>
              </w:rPr>
              <w:t>Total number of pupils</w:t>
            </w:r>
          </w:p>
        </w:tc>
        <w:tc>
          <w:tcPr>
            <w:tcW w:w="709" w:type="dxa"/>
            <w:vAlign w:val="bottom"/>
          </w:tcPr>
          <w:p w14:paraId="1D7A3313" w14:textId="6527DA76" w:rsidR="00724400" w:rsidRPr="00BF1127" w:rsidRDefault="00603C54" w:rsidP="00282A46">
            <w:pPr>
              <w:spacing w:line="276" w:lineRule="auto"/>
              <w:ind w:right="-23"/>
              <w:rPr>
                <w:rFonts w:ascii="Arial" w:eastAsia="Arial" w:hAnsi="Arial" w:cs="Arial"/>
                <w:b/>
                <w:bCs/>
              </w:rPr>
            </w:pPr>
            <w:r w:rsidRPr="00BF1127">
              <w:rPr>
                <w:rFonts w:ascii="Arial" w:eastAsia="Arial" w:hAnsi="Arial" w:cs="Arial"/>
                <w:b/>
                <w:bCs/>
              </w:rPr>
              <w:t>45</w:t>
            </w:r>
          </w:p>
        </w:tc>
        <w:tc>
          <w:tcPr>
            <w:tcW w:w="3829" w:type="dxa"/>
            <w:vAlign w:val="bottom"/>
          </w:tcPr>
          <w:p w14:paraId="740626C8" w14:textId="580F0A85" w:rsidR="00724400" w:rsidRPr="00BF1127" w:rsidRDefault="00724400" w:rsidP="00282A46">
            <w:pPr>
              <w:spacing w:line="276" w:lineRule="auto"/>
              <w:ind w:right="-23"/>
              <w:rPr>
                <w:rFonts w:ascii="Arial" w:eastAsia="Arial" w:hAnsi="Arial" w:cs="Arial"/>
                <w:b/>
                <w:bCs/>
              </w:rPr>
            </w:pPr>
            <w:r w:rsidRPr="00BF1127">
              <w:rPr>
                <w:rFonts w:ascii="Arial" w:hAnsi="Arial" w:cs="Arial"/>
                <w:b/>
              </w:rPr>
              <w:t>Number of pupils eligible for PP</w:t>
            </w:r>
          </w:p>
        </w:tc>
        <w:tc>
          <w:tcPr>
            <w:tcW w:w="680" w:type="dxa"/>
            <w:vAlign w:val="bottom"/>
          </w:tcPr>
          <w:p w14:paraId="22091F7C" w14:textId="7E888272" w:rsidR="00724400" w:rsidRPr="00BF1127" w:rsidRDefault="00603C54" w:rsidP="00282A46">
            <w:pPr>
              <w:spacing w:line="276" w:lineRule="auto"/>
              <w:ind w:right="-23"/>
              <w:rPr>
                <w:rFonts w:ascii="Arial" w:eastAsia="Arial" w:hAnsi="Arial" w:cs="Arial"/>
                <w:b/>
                <w:bCs/>
              </w:rPr>
            </w:pPr>
            <w:r w:rsidRPr="00BF1127">
              <w:rPr>
                <w:rFonts w:ascii="Arial" w:eastAsia="Arial" w:hAnsi="Arial" w:cs="Arial"/>
                <w:b/>
                <w:bCs/>
              </w:rPr>
              <w:t>14</w:t>
            </w:r>
          </w:p>
        </w:tc>
        <w:tc>
          <w:tcPr>
            <w:tcW w:w="2976" w:type="dxa"/>
            <w:shd w:val="clear" w:color="auto" w:fill="auto"/>
            <w:tcMar>
              <w:top w:w="57" w:type="dxa"/>
              <w:bottom w:w="57" w:type="dxa"/>
            </w:tcMar>
            <w:vAlign w:val="center"/>
          </w:tcPr>
          <w:p w14:paraId="53099BA2" w14:textId="09052CD8" w:rsidR="00724400" w:rsidRPr="00BF1127" w:rsidRDefault="00603C54" w:rsidP="00282A46">
            <w:pPr>
              <w:ind w:left="187"/>
              <w:jc w:val="center"/>
              <w:rPr>
                <w:rFonts w:ascii="Arial" w:hAnsi="Arial" w:cs="Arial"/>
              </w:rPr>
            </w:pPr>
            <w:r w:rsidRPr="00BF1127">
              <w:rPr>
                <w:rFonts w:ascii="Arial" w:hAnsi="Arial" w:cs="Arial"/>
                <w:bCs/>
              </w:rPr>
              <w:t>86</w:t>
            </w:r>
            <w:r w:rsidR="0071303A" w:rsidRPr="00BF1127">
              <w:rPr>
                <w:rFonts w:ascii="Arial" w:hAnsi="Arial" w:cs="Arial"/>
                <w:bCs/>
              </w:rPr>
              <w:t>%</w:t>
            </w:r>
          </w:p>
        </w:tc>
        <w:tc>
          <w:tcPr>
            <w:tcW w:w="4393" w:type="dxa"/>
            <w:shd w:val="clear" w:color="auto" w:fill="D9D9D9" w:themeFill="background1" w:themeFillShade="D9"/>
            <w:tcMar>
              <w:top w:w="57" w:type="dxa"/>
              <w:bottom w:w="57" w:type="dxa"/>
            </w:tcMar>
          </w:tcPr>
          <w:p w14:paraId="32A4698C" w14:textId="23BE98A6" w:rsidR="00724400" w:rsidRPr="00BF1127" w:rsidRDefault="00603C54" w:rsidP="00282A46">
            <w:pPr>
              <w:jc w:val="center"/>
              <w:rPr>
                <w:rFonts w:ascii="Arial" w:hAnsi="Arial" w:cs="Arial"/>
                <w:bCs/>
              </w:rPr>
            </w:pPr>
            <w:r w:rsidRPr="00BF1127">
              <w:rPr>
                <w:rFonts w:ascii="Arial" w:hAnsi="Arial" w:cs="Arial"/>
                <w:bCs/>
              </w:rPr>
              <w:t>92</w:t>
            </w:r>
            <w:r w:rsidR="00724400" w:rsidRPr="00BF1127">
              <w:rPr>
                <w:rFonts w:ascii="Arial" w:hAnsi="Arial" w:cs="Arial"/>
                <w:bCs/>
              </w:rPr>
              <w:t>%</w:t>
            </w:r>
          </w:p>
        </w:tc>
      </w:tr>
    </w:tbl>
    <w:p w14:paraId="66741DE9" w14:textId="77777777" w:rsidR="006F504C" w:rsidRPr="00BF1127" w:rsidRDefault="006F504C">
      <w:pPr>
        <w:rPr>
          <w:rFonts w:ascii="Arial" w:hAnsi="Arial" w:cs="Arial"/>
        </w:rPr>
      </w:pPr>
    </w:p>
    <w:p w14:paraId="4BCF309B" w14:textId="77777777" w:rsidR="00BD0524" w:rsidRPr="00BF1127" w:rsidRDefault="00BD0524">
      <w:pPr>
        <w:rPr>
          <w:rFonts w:ascii="Arial" w:hAnsi="Arial" w:cs="Arial"/>
        </w:rPr>
      </w:pPr>
    </w:p>
    <w:p w14:paraId="66888246" w14:textId="77777777" w:rsidR="00BD0524" w:rsidRPr="00BF1127" w:rsidRDefault="00BD0524">
      <w:pPr>
        <w:rPr>
          <w:rFonts w:ascii="Arial" w:hAnsi="Arial" w:cs="Arial"/>
        </w:rPr>
      </w:pPr>
    </w:p>
    <w:tbl>
      <w:tblPr>
        <w:tblStyle w:val="TableGrid"/>
        <w:tblW w:w="15417" w:type="dxa"/>
        <w:tblLook w:val="04A0" w:firstRow="1" w:lastRow="0" w:firstColumn="1" w:lastColumn="0" w:noHBand="0" w:noVBand="1"/>
      </w:tblPr>
      <w:tblGrid>
        <w:gridCol w:w="3681"/>
        <w:gridCol w:w="4365"/>
        <w:gridCol w:w="2977"/>
        <w:gridCol w:w="4394"/>
      </w:tblGrid>
      <w:tr w:rsidR="00710115" w:rsidRPr="00BF1127" w14:paraId="709EE98F" w14:textId="77777777" w:rsidTr="00415C4D">
        <w:tc>
          <w:tcPr>
            <w:tcW w:w="15417" w:type="dxa"/>
            <w:gridSpan w:val="4"/>
            <w:shd w:val="clear" w:color="auto" w:fill="D9D9D9" w:themeFill="background1" w:themeFillShade="D9"/>
            <w:tcMar>
              <w:top w:w="57" w:type="dxa"/>
              <w:bottom w:w="57" w:type="dxa"/>
            </w:tcMar>
          </w:tcPr>
          <w:p w14:paraId="2FEB4ABC" w14:textId="31089C9C" w:rsidR="00710115" w:rsidRPr="00BF1127" w:rsidRDefault="00710115" w:rsidP="00282A46">
            <w:pPr>
              <w:rPr>
                <w:rFonts w:ascii="Arial" w:hAnsi="Arial" w:cs="Arial"/>
                <w:b/>
              </w:rPr>
            </w:pPr>
            <w:r w:rsidRPr="00BF1127">
              <w:rPr>
                <w:rFonts w:ascii="Arial" w:eastAsia="Arial" w:hAnsi="Arial" w:cs="Arial"/>
                <w:b/>
              </w:rPr>
              <w:t>Current attainment KS1</w:t>
            </w:r>
            <w:r w:rsidR="006A15DE">
              <w:rPr>
                <w:rFonts w:ascii="Arial" w:eastAsia="Arial" w:hAnsi="Arial" w:cs="Arial"/>
                <w:b/>
              </w:rPr>
              <w:t xml:space="preserve"> (data from 2019 due to no assessments during summer 2020)</w:t>
            </w:r>
          </w:p>
        </w:tc>
      </w:tr>
      <w:tr w:rsidR="00EC6CFC" w:rsidRPr="00BF1127" w14:paraId="27AC1DB9" w14:textId="77777777" w:rsidTr="00282A46">
        <w:tc>
          <w:tcPr>
            <w:tcW w:w="3681" w:type="dxa"/>
            <w:tcMar>
              <w:top w:w="57" w:type="dxa"/>
              <w:bottom w:w="57" w:type="dxa"/>
            </w:tcMar>
          </w:tcPr>
          <w:p w14:paraId="2451835B" w14:textId="3AF0A449" w:rsidR="00EC6CFC" w:rsidRPr="00BF1127" w:rsidRDefault="00EC6CFC" w:rsidP="00EC6CFC">
            <w:pPr>
              <w:rPr>
                <w:rFonts w:ascii="Arial" w:hAnsi="Arial" w:cs="Arial"/>
              </w:rPr>
            </w:pPr>
            <w:r w:rsidRPr="00BF1127">
              <w:rPr>
                <w:rFonts w:ascii="Arial" w:hAnsi="Arial" w:cs="Arial"/>
                <w:b/>
              </w:rPr>
              <w:t xml:space="preserve">Total number of pupils          </w:t>
            </w:r>
            <w:r w:rsidR="00603C54" w:rsidRPr="00BF1127">
              <w:rPr>
                <w:rFonts w:ascii="Arial" w:hAnsi="Arial" w:cs="Arial"/>
                <w:b/>
              </w:rPr>
              <w:t>45</w:t>
            </w:r>
          </w:p>
        </w:tc>
        <w:tc>
          <w:tcPr>
            <w:tcW w:w="4365" w:type="dxa"/>
          </w:tcPr>
          <w:p w14:paraId="4B8C4E2C" w14:textId="4597AE6A" w:rsidR="00EC6CFC" w:rsidRPr="00BF1127" w:rsidRDefault="00EC6CFC" w:rsidP="00EC6CFC">
            <w:pPr>
              <w:rPr>
                <w:rFonts w:ascii="Arial" w:hAnsi="Arial" w:cs="Arial"/>
              </w:rPr>
            </w:pPr>
            <w:r w:rsidRPr="00BF1127">
              <w:rPr>
                <w:rFonts w:ascii="Arial" w:hAnsi="Arial" w:cs="Arial"/>
                <w:b/>
              </w:rPr>
              <w:t xml:space="preserve">Number of pupils eligible for PP       </w:t>
            </w:r>
            <w:r w:rsidR="00603C54" w:rsidRPr="00BF1127">
              <w:rPr>
                <w:rFonts w:ascii="Arial" w:hAnsi="Arial" w:cs="Arial"/>
                <w:b/>
              </w:rPr>
              <w:t>14</w:t>
            </w:r>
          </w:p>
        </w:tc>
        <w:tc>
          <w:tcPr>
            <w:tcW w:w="2977" w:type="dxa"/>
            <w:shd w:val="clear" w:color="auto" w:fill="FFFFFF" w:themeFill="background1"/>
            <w:tcMar>
              <w:top w:w="57" w:type="dxa"/>
              <w:bottom w:w="57" w:type="dxa"/>
            </w:tcMar>
            <w:vAlign w:val="center"/>
          </w:tcPr>
          <w:p w14:paraId="609FD8D5" w14:textId="77777777" w:rsidR="00EC6CFC" w:rsidRPr="00BF1127" w:rsidRDefault="00EC6CFC" w:rsidP="00282A46">
            <w:pPr>
              <w:jc w:val="center"/>
              <w:rPr>
                <w:rFonts w:ascii="Arial" w:hAnsi="Arial" w:cs="Arial"/>
                <w:i/>
              </w:rPr>
            </w:pPr>
            <w:r w:rsidRPr="00BF1127">
              <w:rPr>
                <w:rFonts w:ascii="Arial" w:hAnsi="Arial" w:cs="Arial"/>
                <w:i/>
              </w:rPr>
              <w:t>Pupils eligible for PP (your school)</w:t>
            </w:r>
          </w:p>
        </w:tc>
        <w:tc>
          <w:tcPr>
            <w:tcW w:w="4394" w:type="dxa"/>
            <w:shd w:val="clear" w:color="auto" w:fill="FFFFFF" w:themeFill="background1"/>
            <w:tcMar>
              <w:top w:w="57" w:type="dxa"/>
              <w:bottom w:w="57" w:type="dxa"/>
            </w:tcMar>
            <w:vAlign w:val="center"/>
          </w:tcPr>
          <w:p w14:paraId="6F4E3DF7" w14:textId="77777777" w:rsidR="00EC6CFC" w:rsidRPr="00BF1127" w:rsidRDefault="00EC6CFC" w:rsidP="00282A46">
            <w:pPr>
              <w:jc w:val="center"/>
              <w:rPr>
                <w:rFonts w:ascii="Arial" w:hAnsi="Arial" w:cs="Arial"/>
                <w:i/>
              </w:rPr>
            </w:pPr>
            <w:r w:rsidRPr="00BF1127">
              <w:rPr>
                <w:rFonts w:ascii="Arial" w:hAnsi="Arial" w:cs="Arial"/>
                <w:i/>
              </w:rPr>
              <w:t xml:space="preserve">Pupils not eligible for PP (national average) </w:t>
            </w:r>
          </w:p>
        </w:tc>
      </w:tr>
      <w:tr w:rsidR="0071303A" w:rsidRPr="00BF1127" w14:paraId="05CE5EEB" w14:textId="77777777" w:rsidTr="00415C4D">
        <w:tc>
          <w:tcPr>
            <w:tcW w:w="8046" w:type="dxa"/>
            <w:gridSpan w:val="2"/>
            <w:tcMar>
              <w:top w:w="57" w:type="dxa"/>
              <w:bottom w:w="57" w:type="dxa"/>
            </w:tcMar>
            <w:vAlign w:val="bottom"/>
          </w:tcPr>
          <w:p w14:paraId="10FD18C1" w14:textId="77777777" w:rsidR="0071303A" w:rsidRPr="00BF1127" w:rsidRDefault="0071303A" w:rsidP="0071303A">
            <w:pPr>
              <w:spacing w:line="276" w:lineRule="auto"/>
              <w:ind w:right="-23"/>
              <w:rPr>
                <w:rFonts w:ascii="Arial" w:eastAsia="Arial" w:hAnsi="Arial" w:cs="Arial"/>
                <w:b/>
              </w:rPr>
            </w:pPr>
            <w:r w:rsidRPr="00BF1127">
              <w:rPr>
                <w:rFonts w:ascii="Arial" w:eastAsia="Arial" w:hAnsi="Arial" w:cs="Arial"/>
                <w:b/>
                <w:bCs/>
              </w:rPr>
              <w:t xml:space="preserve">% achieving ARE in reading, writing and maths </w:t>
            </w:r>
          </w:p>
        </w:tc>
        <w:tc>
          <w:tcPr>
            <w:tcW w:w="2977" w:type="dxa"/>
            <w:shd w:val="clear" w:color="auto" w:fill="FFFFFF" w:themeFill="background1"/>
            <w:tcMar>
              <w:top w:w="57" w:type="dxa"/>
              <w:bottom w:w="57" w:type="dxa"/>
            </w:tcMar>
          </w:tcPr>
          <w:p w14:paraId="58AB4FB8" w14:textId="24AEFE36" w:rsidR="0071303A" w:rsidRPr="00BF1127" w:rsidRDefault="00603C54" w:rsidP="00A62CF2">
            <w:pPr>
              <w:ind w:left="187"/>
              <w:jc w:val="center"/>
              <w:rPr>
                <w:rFonts w:ascii="Arial" w:hAnsi="Arial" w:cs="Arial"/>
                <w:color w:val="FF0000"/>
              </w:rPr>
            </w:pPr>
            <w:r w:rsidRPr="00BF1127">
              <w:rPr>
                <w:rFonts w:ascii="Arial" w:hAnsi="Arial" w:cs="Arial"/>
              </w:rPr>
              <w:t>71%</w:t>
            </w:r>
          </w:p>
        </w:tc>
        <w:tc>
          <w:tcPr>
            <w:tcW w:w="4394" w:type="dxa"/>
            <w:shd w:val="clear" w:color="auto" w:fill="D9D9D9" w:themeFill="background1" w:themeFillShade="D9"/>
            <w:tcMar>
              <w:top w:w="57" w:type="dxa"/>
              <w:bottom w:w="57" w:type="dxa"/>
            </w:tcMar>
          </w:tcPr>
          <w:p w14:paraId="3F1E3B1B" w14:textId="2A5CAF53" w:rsidR="0071303A" w:rsidRPr="00BF1127" w:rsidRDefault="00603C54" w:rsidP="0071303A">
            <w:pPr>
              <w:jc w:val="center"/>
              <w:rPr>
                <w:rFonts w:ascii="Arial" w:hAnsi="Arial" w:cs="Arial"/>
              </w:rPr>
            </w:pPr>
            <w:r w:rsidRPr="00BF1127">
              <w:rPr>
                <w:rFonts w:ascii="Arial" w:hAnsi="Arial" w:cs="Arial"/>
              </w:rPr>
              <w:t>65</w:t>
            </w:r>
            <w:r w:rsidR="0071303A" w:rsidRPr="00BF1127">
              <w:rPr>
                <w:rFonts w:ascii="Arial" w:hAnsi="Arial" w:cs="Arial"/>
              </w:rPr>
              <w:t>%</w:t>
            </w:r>
          </w:p>
        </w:tc>
      </w:tr>
    </w:tbl>
    <w:p w14:paraId="73027C13" w14:textId="21C8C2CD" w:rsidR="00BD0524" w:rsidRPr="00BF1127" w:rsidRDefault="00BD0524">
      <w:pPr>
        <w:rPr>
          <w:rFonts w:ascii="Arial" w:hAnsi="Arial" w:cs="Arial"/>
        </w:rPr>
      </w:pPr>
    </w:p>
    <w:tbl>
      <w:tblPr>
        <w:tblStyle w:val="TableGrid"/>
        <w:tblpPr w:leftFromText="180" w:rightFromText="180" w:horzAnchor="margin" w:tblpY="330"/>
        <w:tblW w:w="15417" w:type="dxa"/>
        <w:tblLook w:val="04A0" w:firstRow="1" w:lastRow="0" w:firstColumn="1" w:lastColumn="0" w:noHBand="0" w:noVBand="1"/>
      </w:tblPr>
      <w:tblGrid>
        <w:gridCol w:w="3681"/>
        <w:gridCol w:w="4365"/>
        <w:gridCol w:w="2977"/>
        <w:gridCol w:w="4394"/>
      </w:tblGrid>
      <w:tr w:rsidR="00B80272" w:rsidRPr="00BF1127" w14:paraId="73F56B20" w14:textId="77777777" w:rsidTr="00415C4D">
        <w:tc>
          <w:tcPr>
            <w:tcW w:w="15417" w:type="dxa"/>
            <w:gridSpan w:val="4"/>
            <w:shd w:val="clear" w:color="auto" w:fill="D9D9D9" w:themeFill="background1" w:themeFillShade="D9"/>
            <w:tcMar>
              <w:top w:w="57" w:type="dxa"/>
              <w:bottom w:w="57" w:type="dxa"/>
            </w:tcMar>
          </w:tcPr>
          <w:p w14:paraId="741565F5" w14:textId="7DE23307" w:rsidR="00B80272" w:rsidRPr="00BF1127" w:rsidRDefault="00B80272" w:rsidP="00964D14">
            <w:pPr>
              <w:rPr>
                <w:rFonts w:ascii="Arial" w:hAnsi="Arial" w:cs="Arial"/>
                <w:b/>
              </w:rPr>
            </w:pPr>
            <w:r w:rsidRPr="00BF1127">
              <w:rPr>
                <w:rFonts w:ascii="Arial" w:eastAsia="Arial" w:hAnsi="Arial" w:cs="Arial"/>
                <w:b/>
              </w:rPr>
              <w:t xml:space="preserve">Current attainment </w:t>
            </w:r>
            <w:r w:rsidR="00474D1B" w:rsidRPr="00BF1127">
              <w:rPr>
                <w:rFonts w:ascii="Arial" w:eastAsia="Arial" w:hAnsi="Arial" w:cs="Arial"/>
                <w:b/>
              </w:rPr>
              <w:t>KS2</w:t>
            </w:r>
            <w:r w:rsidR="006A15DE">
              <w:rPr>
                <w:rFonts w:ascii="Arial" w:eastAsia="Arial" w:hAnsi="Arial" w:cs="Arial"/>
                <w:b/>
              </w:rPr>
              <w:t xml:space="preserve"> (data from 2019 due to no assessments during summer 2020)</w:t>
            </w:r>
          </w:p>
        </w:tc>
      </w:tr>
      <w:tr w:rsidR="005D2F62" w:rsidRPr="00BF1127" w14:paraId="1282EE40" w14:textId="77777777" w:rsidTr="00282A46">
        <w:tc>
          <w:tcPr>
            <w:tcW w:w="3681" w:type="dxa"/>
            <w:tcMar>
              <w:top w:w="57" w:type="dxa"/>
              <w:bottom w:w="57" w:type="dxa"/>
            </w:tcMar>
          </w:tcPr>
          <w:p w14:paraId="7D2431CA" w14:textId="71F38341" w:rsidR="005D2F62" w:rsidRPr="00BF1127" w:rsidRDefault="005D2F62" w:rsidP="00A0358A">
            <w:pPr>
              <w:rPr>
                <w:rFonts w:ascii="Arial" w:hAnsi="Arial" w:cs="Arial"/>
              </w:rPr>
            </w:pPr>
            <w:r w:rsidRPr="00BF1127">
              <w:rPr>
                <w:rFonts w:ascii="Arial" w:hAnsi="Arial" w:cs="Arial"/>
                <w:b/>
              </w:rPr>
              <w:t xml:space="preserve">Total number of pupils      </w:t>
            </w:r>
            <w:r w:rsidR="00603C54" w:rsidRPr="00BF1127">
              <w:rPr>
                <w:rFonts w:ascii="Arial" w:hAnsi="Arial" w:cs="Arial"/>
                <w:b/>
              </w:rPr>
              <w:t>44</w:t>
            </w:r>
          </w:p>
        </w:tc>
        <w:tc>
          <w:tcPr>
            <w:tcW w:w="4365" w:type="dxa"/>
          </w:tcPr>
          <w:p w14:paraId="291BA5E2" w14:textId="4C662A21" w:rsidR="005D2F62" w:rsidRPr="00BF1127" w:rsidRDefault="005D2F62" w:rsidP="00A0358A">
            <w:pPr>
              <w:rPr>
                <w:rFonts w:ascii="Arial" w:hAnsi="Arial" w:cs="Arial"/>
              </w:rPr>
            </w:pPr>
            <w:r w:rsidRPr="00BF1127">
              <w:rPr>
                <w:rFonts w:ascii="Arial" w:hAnsi="Arial" w:cs="Arial"/>
                <w:b/>
              </w:rPr>
              <w:t xml:space="preserve">Number of pupils eligible for PP      </w:t>
            </w:r>
            <w:r w:rsidR="00603C54" w:rsidRPr="00BF1127">
              <w:rPr>
                <w:rFonts w:ascii="Arial" w:hAnsi="Arial" w:cs="Arial"/>
                <w:b/>
              </w:rPr>
              <w:t>24</w:t>
            </w:r>
          </w:p>
        </w:tc>
        <w:tc>
          <w:tcPr>
            <w:tcW w:w="2977" w:type="dxa"/>
            <w:shd w:val="clear" w:color="auto" w:fill="FFFFFF" w:themeFill="background1"/>
            <w:tcMar>
              <w:top w:w="57" w:type="dxa"/>
              <w:bottom w:w="57" w:type="dxa"/>
            </w:tcMar>
            <w:vAlign w:val="center"/>
          </w:tcPr>
          <w:p w14:paraId="24B7A14D" w14:textId="77777777" w:rsidR="005D2F62" w:rsidRPr="00BF1127" w:rsidRDefault="005D2F62" w:rsidP="00964D14">
            <w:pPr>
              <w:jc w:val="center"/>
              <w:rPr>
                <w:rFonts w:ascii="Arial" w:hAnsi="Arial" w:cs="Arial"/>
                <w:i/>
              </w:rPr>
            </w:pPr>
            <w:r w:rsidRPr="00BF1127">
              <w:rPr>
                <w:rFonts w:ascii="Arial" w:hAnsi="Arial" w:cs="Arial"/>
                <w:i/>
              </w:rPr>
              <w:t>Pupils eligible for PP (your school)</w:t>
            </w:r>
          </w:p>
        </w:tc>
        <w:tc>
          <w:tcPr>
            <w:tcW w:w="4394" w:type="dxa"/>
            <w:shd w:val="clear" w:color="auto" w:fill="FFFFFF" w:themeFill="background1"/>
            <w:tcMar>
              <w:top w:w="57" w:type="dxa"/>
              <w:bottom w:w="57" w:type="dxa"/>
            </w:tcMar>
            <w:vAlign w:val="center"/>
          </w:tcPr>
          <w:p w14:paraId="33B3C46A" w14:textId="77777777" w:rsidR="005D2F62" w:rsidRPr="00BF1127" w:rsidRDefault="005D2F62" w:rsidP="00964D14">
            <w:pPr>
              <w:jc w:val="center"/>
              <w:rPr>
                <w:rFonts w:ascii="Arial" w:hAnsi="Arial" w:cs="Arial"/>
                <w:i/>
              </w:rPr>
            </w:pPr>
            <w:r w:rsidRPr="00BF1127">
              <w:rPr>
                <w:rFonts w:ascii="Arial" w:hAnsi="Arial" w:cs="Arial"/>
                <w:i/>
              </w:rPr>
              <w:t xml:space="preserve">Pupils not eligible for PP (national average) </w:t>
            </w:r>
          </w:p>
        </w:tc>
      </w:tr>
      <w:tr w:rsidR="002954A6" w:rsidRPr="00BF1127" w14:paraId="41F6C807" w14:textId="77777777" w:rsidTr="00415C4D">
        <w:tc>
          <w:tcPr>
            <w:tcW w:w="8046" w:type="dxa"/>
            <w:gridSpan w:val="2"/>
            <w:tcMar>
              <w:top w:w="57" w:type="dxa"/>
              <w:bottom w:w="57" w:type="dxa"/>
            </w:tcMar>
            <w:vAlign w:val="bottom"/>
          </w:tcPr>
          <w:p w14:paraId="43FADBA0" w14:textId="7C2966BC" w:rsidR="00EE50D0" w:rsidRPr="00BF1127" w:rsidRDefault="00EE50D0" w:rsidP="00964D14">
            <w:pPr>
              <w:spacing w:line="276" w:lineRule="auto"/>
              <w:ind w:right="-23"/>
              <w:rPr>
                <w:rFonts w:ascii="Arial" w:eastAsia="Arial" w:hAnsi="Arial" w:cs="Arial"/>
                <w:b/>
              </w:rPr>
            </w:pPr>
            <w:r w:rsidRPr="00BF1127">
              <w:rPr>
                <w:rFonts w:ascii="Arial" w:eastAsia="Arial" w:hAnsi="Arial" w:cs="Arial"/>
                <w:b/>
                <w:bCs/>
              </w:rPr>
              <w:t xml:space="preserve">% achieving </w:t>
            </w:r>
            <w:r w:rsidR="00474D1B" w:rsidRPr="00BF1127">
              <w:rPr>
                <w:rFonts w:ascii="Arial" w:eastAsia="Arial" w:hAnsi="Arial" w:cs="Arial"/>
                <w:b/>
                <w:bCs/>
              </w:rPr>
              <w:t xml:space="preserve">ARE </w:t>
            </w:r>
            <w:r w:rsidR="005A25B5" w:rsidRPr="00BF1127">
              <w:rPr>
                <w:rFonts w:ascii="Arial" w:eastAsia="Arial" w:hAnsi="Arial" w:cs="Arial"/>
                <w:b/>
                <w:bCs/>
              </w:rPr>
              <w:t>in reading, writing and</w:t>
            </w:r>
            <w:r w:rsidRPr="00BF1127">
              <w:rPr>
                <w:rFonts w:ascii="Arial" w:eastAsia="Arial" w:hAnsi="Arial" w:cs="Arial"/>
                <w:b/>
                <w:bCs/>
              </w:rPr>
              <w:t xml:space="preserve"> maths </w:t>
            </w:r>
          </w:p>
        </w:tc>
        <w:tc>
          <w:tcPr>
            <w:tcW w:w="2977" w:type="dxa"/>
            <w:shd w:val="clear" w:color="auto" w:fill="auto"/>
            <w:tcMar>
              <w:top w:w="57" w:type="dxa"/>
              <w:bottom w:w="57" w:type="dxa"/>
            </w:tcMar>
            <w:vAlign w:val="center"/>
          </w:tcPr>
          <w:p w14:paraId="09C862D1" w14:textId="5218858B" w:rsidR="00EE50D0" w:rsidRPr="00BF1127" w:rsidRDefault="00603C54" w:rsidP="00964D14">
            <w:pPr>
              <w:ind w:left="187"/>
              <w:jc w:val="center"/>
              <w:rPr>
                <w:rFonts w:ascii="Arial" w:hAnsi="Arial" w:cs="Arial"/>
              </w:rPr>
            </w:pPr>
            <w:r w:rsidRPr="00BF1127">
              <w:rPr>
                <w:rFonts w:ascii="Arial" w:hAnsi="Arial" w:cs="Arial"/>
              </w:rPr>
              <w:t>29</w:t>
            </w:r>
            <w:r w:rsidR="005D2F62" w:rsidRPr="00BF1127">
              <w:rPr>
                <w:rFonts w:ascii="Arial" w:hAnsi="Arial" w:cs="Arial"/>
              </w:rPr>
              <w:t>%</w:t>
            </w:r>
          </w:p>
        </w:tc>
        <w:tc>
          <w:tcPr>
            <w:tcW w:w="4394" w:type="dxa"/>
            <w:shd w:val="clear" w:color="auto" w:fill="D9D9D9" w:themeFill="background1" w:themeFillShade="D9"/>
            <w:tcMar>
              <w:top w:w="57" w:type="dxa"/>
              <w:bottom w:w="57" w:type="dxa"/>
            </w:tcMar>
          </w:tcPr>
          <w:p w14:paraId="6783AFA9" w14:textId="416D2E79" w:rsidR="00EE50D0" w:rsidRPr="00BF1127" w:rsidRDefault="00603C54" w:rsidP="00964D14">
            <w:pPr>
              <w:jc w:val="center"/>
              <w:rPr>
                <w:rFonts w:ascii="Arial" w:hAnsi="Arial" w:cs="Arial"/>
              </w:rPr>
            </w:pPr>
            <w:r w:rsidRPr="00BF1127">
              <w:rPr>
                <w:rFonts w:ascii="Arial" w:hAnsi="Arial" w:cs="Arial"/>
              </w:rPr>
              <w:t>65</w:t>
            </w:r>
            <w:r w:rsidR="00EE50D0" w:rsidRPr="00BF1127">
              <w:rPr>
                <w:rFonts w:ascii="Arial" w:hAnsi="Arial" w:cs="Arial"/>
              </w:rPr>
              <w:t>%</w:t>
            </w:r>
          </w:p>
        </w:tc>
      </w:tr>
      <w:tr w:rsidR="002954A6" w:rsidRPr="00BF1127" w14:paraId="38F6E20F" w14:textId="77777777" w:rsidTr="00415C4D">
        <w:tc>
          <w:tcPr>
            <w:tcW w:w="8046" w:type="dxa"/>
            <w:gridSpan w:val="2"/>
            <w:tcMar>
              <w:top w:w="57" w:type="dxa"/>
              <w:bottom w:w="57" w:type="dxa"/>
            </w:tcMar>
            <w:vAlign w:val="bottom"/>
          </w:tcPr>
          <w:p w14:paraId="33648205" w14:textId="3069CED2" w:rsidR="00EE50D0" w:rsidRPr="00BF1127" w:rsidRDefault="00474D1B" w:rsidP="00964D14">
            <w:pPr>
              <w:spacing w:line="276" w:lineRule="auto"/>
              <w:ind w:right="-23"/>
              <w:rPr>
                <w:rFonts w:ascii="Arial" w:eastAsia="Arial" w:hAnsi="Arial" w:cs="Arial"/>
                <w:b/>
              </w:rPr>
            </w:pPr>
            <w:r w:rsidRPr="00BF1127">
              <w:rPr>
                <w:rFonts w:ascii="Arial" w:eastAsia="Arial" w:hAnsi="Arial" w:cs="Arial"/>
                <w:b/>
                <w:bCs/>
              </w:rPr>
              <w:t>P</w:t>
            </w:r>
            <w:r w:rsidR="00EE50D0" w:rsidRPr="00BF1127">
              <w:rPr>
                <w:rFonts w:ascii="Arial" w:eastAsia="Arial" w:hAnsi="Arial" w:cs="Arial"/>
                <w:b/>
                <w:bCs/>
              </w:rPr>
              <w:t xml:space="preserve">rogress </w:t>
            </w:r>
            <w:r w:rsidRPr="00BF1127">
              <w:rPr>
                <w:rFonts w:ascii="Arial" w:eastAsia="Arial" w:hAnsi="Arial" w:cs="Arial"/>
                <w:b/>
                <w:bCs/>
              </w:rPr>
              <w:t xml:space="preserve">score </w:t>
            </w:r>
            <w:r w:rsidR="00EE50D0" w:rsidRPr="00BF1127">
              <w:rPr>
                <w:rFonts w:ascii="Arial" w:eastAsia="Arial" w:hAnsi="Arial" w:cs="Arial"/>
                <w:b/>
                <w:bCs/>
              </w:rPr>
              <w:t xml:space="preserve">in reading </w:t>
            </w:r>
          </w:p>
        </w:tc>
        <w:tc>
          <w:tcPr>
            <w:tcW w:w="2977" w:type="dxa"/>
            <w:shd w:val="clear" w:color="auto" w:fill="auto"/>
            <w:tcMar>
              <w:top w:w="57" w:type="dxa"/>
              <w:bottom w:w="57" w:type="dxa"/>
            </w:tcMar>
            <w:vAlign w:val="center"/>
          </w:tcPr>
          <w:p w14:paraId="31DCCC9D" w14:textId="3AA393CB" w:rsidR="00EE50D0" w:rsidRPr="00BF1127" w:rsidRDefault="00603C54" w:rsidP="00964D14">
            <w:pPr>
              <w:ind w:left="187"/>
              <w:jc w:val="center"/>
              <w:rPr>
                <w:rFonts w:ascii="Arial" w:hAnsi="Arial" w:cs="Arial"/>
              </w:rPr>
            </w:pPr>
            <w:r w:rsidRPr="00BF1127">
              <w:rPr>
                <w:rFonts w:ascii="Arial" w:hAnsi="Arial" w:cs="Arial"/>
              </w:rPr>
              <w:t>-1.5</w:t>
            </w:r>
          </w:p>
        </w:tc>
        <w:tc>
          <w:tcPr>
            <w:tcW w:w="4394" w:type="dxa"/>
            <w:shd w:val="clear" w:color="auto" w:fill="D9D9D9" w:themeFill="background1" w:themeFillShade="D9"/>
            <w:tcMar>
              <w:top w:w="57" w:type="dxa"/>
              <w:bottom w:w="57" w:type="dxa"/>
            </w:tcMar>
          </w:tcPr>
          <w:p w14:paraId="7EA271DB" w14:textId="7A52F04B" w:rsidR="00EE50D0" w:rsidRPr="00BF1127" w:rsidRDefault="005D2F62" w:rsidP="00964D14">
            <w:pPr>
              <w:jc w:val="center"/>
              <w:rPr>
                <w:rFonts w:ascii="Arial" w:hAnsi="Arial" w:cs="Arial"/>
                <w:bCs/>
              </w:rPr>
            </w:pPr>
            <w:r w:rsidRPr="00BF1127">
              <w:rPr>
                <w:rFonts w:ascii="Arial" w:hAnsi="Arial" w:cs="Arial"/>
                <w:bCs/>
              </w:rPr>
              <w:t>0</w:t>
            </w:r>
          </w:p>
        </w:tc>
      </w:tr>
      <w:tr w:rsidR="002954A6" w:rsidRPr="00BF1127" w14:paraId="1E51F557" w14:textId="77777777" w:rsidTr="00415C4D">
        <w:trPr>
          <w:trHeight w:val="28"/>
        </w:trPr>
        <w:tc>
          <w:tcPr>
            <w:tcW w:w="8046" w:type="dxa"/>
            <w:gridSpan w:val="2"/>
            <w:tcMar>
              <w:top w:w="57" w:type="dxa"/>
              <w:bottom w:w="57" w:type="dxa"/>
            </w:tcMar>
            <w:vAlign w:val="bottom"/>
          </w:tcPr>
          <w:p w14:paraId="724B2AE5" w14:textId="36E96CF5" w:rsidR="00EE50D0" w:rsidRPr="00BF1127" w:rsidRDefault="00474D1B" w:rsidP="00964D14">
            <w:pPr>
              <w:spacing w:line="276" w:lineRule="auto"/>
              <w:ind w:right="-23"/>
              <w:rPr>
                <w:rFonts w:ascii="Arial" w:eastAsia="Arial" w:hAnsi="Arial" w:cs="Arial"/>
                <w:b/>
                <w:bCs/>
              </w:rPr>
            </w:pPr>
            <w:r w:rsidRPr="00BF1127">
              <w:rPr>
                <w:rFonts w:ascii="Arial" w:eastAsia="Arial" w:hAnsi="Arial" w:cs="Arial"/>
                <w:b/>
                <w:bCs/>
              </w:rPr>
              <w:t>P</w:t>
            </w:r>
            <w:r w:rsidR="00EE50D0" w:rsidRPr="00BF1127">
              <w:rPr>
                <w:rFonts w:ascii="Arial" w:eastAsia="Arial" w:hAnsi="Arial" w:cs="Arial"/>
                <w:b/>
                <w:bCs/>
              </w:rPr>
              <w:t xml:space="preserve">rogress </w:t>
            </w:r>
            <w:r w:rsidRPr="00BF1127">
              <w:rPr>
                <w:rFonts w:ascii="Arial" w:eastAsia="Arial" w:hAnsi="Arial" w:cs="Arial"/>
                <w:b/>
                <w:bCs/>
              </w:rPr>
              <w:t xml:space="preserve">score </w:t>
            </w:r>
            <w:r w:rsidR="00EE50D0" w:rsidRPr="00BF1127">
              <w:rPr>
                <w:rFonts w:ascii="Arial" w:eastAsia="Arial" w:hAnsi="Arial" w:cs="Arial"/>
                <w:b/>
                <w:bCs/>
              </w:rPr>
              <w:t xml:space="preserve">in writing </w:t>
            </w:r>
          </w:p>
        </w:tc>
        <w:tc>
          <w:tcPr>
            <w:tcW w:w="2977" w:type="dxa"/>
            <w:shd w:val="clear" w:color="auto" w:fill="auto"/>
            <w:tcMar>
              <w:top w:w="57" w:type="dxa"/>
              <w:bottom w:w="57" w:type="dxa"/>
            </w:tcMar>
            <w:vAlign w:val="center"/>
          </w:tcPr>
          <w:p w14:paraId="48B97E0A" w14:textId="7540605F" w:rsidR="00EE50D0" w:rsidRPr="00BF1127" w:rsidRDefault="00603C54" w:rsidP="00964D14">
            <w:pPr>
              <w:ind w:left="187"/>
              <w:jc w:val="center"/>
              <w:rPr>
                <w:rFonts w:ascii="Arial" w:hAnsi="Arial" w:cs="Arial"/>
              </w:rPr>
            </w:pPr>
            <w:r w:rsidRPr="00BF1127">
              <w:rPr>
                <w:rFonts w:ascii="Arial" w:hAnsi="Arial" w:cs="Arial"/>
              </w:rPr>
              <w:t>-2.4</w:t>
            </w:r>
          </w:p>
        </w:tc>
        <w:tc>
          <w:tcPr>
            <w:tcW w:w="4394" w:type="dxa"/>
            <w:shd w:val="clear" w:color="auto" w:fill="D9D9D9" w:themeFill="background1" w:themeFillShade="D9"/>
            <w:tcMar>
              <w:top w:w="57" w:type="dxa"/>
              <w:bottom w:w="57" w:type="dxa"/>
            </w:tcMar>
          </w:tcPr>
          <w:p w14:paraId="0F252039" w14:textId="195ABA45" w:rsidR="00EE50D0" w:rsidRPr="00BF1127" w:rsidRDefault="005D2F62" w:rsidP="00964D14">
            <w:pPr>
              <w:jc w:val="center"/>
              <w:rPr>
                <w:rFonts w:ascii="Arial" w:hAnsi="Arial" w:cs="Arial"/>
                <w:bCs/>
              </w:rPr>
            </w:pPr>
            <w:r w:rsidRPr="00BF1127">
              <w:rPr>
                <w:rFonts w:ascii="Arial" w:hAnsi="Arial" w:cs="Arial"/>
                <w:bCs/>
              </w:rPr>
              <w:t>0</w:t>
            </w:r>
          </w:p>
        </w:tc>
      </w:tr>
      <w:tr w:rsidR="002954A6" w:rsidRPr="00BF1127" w14:paraId="17139117" w14:textId="77777777" w:rsidTr="00415C4D">
        <w:tc>
          <w:tcPr>
            <w:tcW w:w="8046" w:type="dxa"/>
            <w:gridSpan w:val="2"/>
            <w:tcMar>
              <w:top w:w="57" w:type="dxa"/>
              <w:bottom w:w="57" w:type="dxa"/>
            </w:tcMar>
            <w:vAlign w:val="bottom"/>
          </w:tcPr>
          <w:p w14:paraId="493DBAC9" w14:textId="4941C345" w:rsidR="00EE50D0" w:rsidRPr="00BF1127" w:rsidRDefault="00474D1B" w:rsidP="00964D14">
            <w:pPr>
              <w:spacing w:line="276" w:lineRule="auto"/>
              <w:ind w:right="-23"/>
              <w:rPr>
                <w:rFonts w:ascii="Arial" w:eastAsia="Arial" w:hAnsi="Arial" w:cs="Arial"/>
                <w:b/>
                <w:bCs/>
              </w:rPr>
            </w:pPr>
            <w:r w:rsidRPr="00BF1127">
              <w:rPr>
                <w:rFonts w:ascii="Arial" w:eastAsia="Arial" w:hAnsi="Arial" w:cs="Arial"/>
                <w:b/>
                <w:bCs/>
              </w:rPr>
              <w:t>P</w:t>
            </w:r>
            <w:r w:rsidR="00EE50D0" w:rsidRPr="00BF1127">
              <w:rPr>
                <w:rFonts w:ascii="Arial" w:eastAsia="Arial" w:hAnsi="Arial" w:cs="Arial"/>
                <w:b/>
                <w:bCs/>
              </w:rPr>
              <w:t xml:space="preserve">rogress </w:t>
            </w:r>
            <w:r w:rsidRPr="00BF1127">
              <w:rPr>
                <w:rFonts w:ascii="Arial" w:eastAsia="Arial" w:hAnsi="Arial" w:cs="Arial"/>
                <w:b/>
                <w:bCs/>
              </w:rPr>
              <w:t xml:space="preserve">score </w:t>
            </w:r>
            <w:r w:rsidR="00EE50D0" w:rsidRPr="00BF1127">
              <w:rPr>
                <w:rFonts w:ascii="Arial" w:eastAsia="Arial" w:hAnsi="Arial" w:cs="Arial"/>
                <w:b/>
                <w:bCs/>
              </w:rPr>
              <w:t xml:space="preserve">in maths </w:t>
            </w:r>
          </w:p>
        </w:tc>
        <w:tc>
          <w:tcPr>
            <w:tcW w:w="2977" w:type="dxa"/>
            <w:shd w:val="clear" w:color="auto" w:fill="auto"/>
            <w:tcMar>
              <w:top w:w="57" w:type="dxa"/>
              <w:bottom w:w="57" w:type="dxa"/>
            </w:tcMar>
            <w:vAlign w:val="center"/>
          </w:tcPr>
          <w:p w14:paraId="603382FD" w14:textId="5E8A36B9" w:rsidR="00EE50D0" w:rsidRPr="00BF1127" w:rsidRDefault="00603C54" w:rsidP="00964D14">
            <w:pPr>
              <w:ind w:left="187"/>
              <w:jc w:val="center"/>
              <w:rPr>
                <w:rFonts w:ascii="Arial" w:hAnsi="Arial" w:cs="Arial"/>
              </w:rPr>
            </w:pPr>
            <w:r w:rsidRPr="00BF1127">
              <w:rPr>
                <w:rFonts w:ascii="Arial" w:hAnsi="Arial" w:cs="Arial"/>
              </w:rPr>
              <w:t>-2.2</w:t>
            </w:r>
          </w:p>
        </w:tc>
        <w:tc>
          <w:tcPr>
            <w:tcW w:w="4394" w:type="dxa"/>
            <w:shd w:val="clear" w:color="auto" w:fill="D9D9D9" w:themeFill="background1" w:themeFillShade="D9"/>
            <w:tcMar>
              <w:top w:w="57" w:type="dxa"/>
              <w:bottom w:w="57" w:type="dxa"/>
            </w:tcMar>
          </w:tcPr>
          <w:p w14:paraId="3335192D" w14:textId="107D0A59" w:rsidR="00EE50D0" w:rsidRPr="00BF1127" w:rsidRDefault="005D2F62" w:rsidP="00964D14">
            <w:pPr>
              <w:jc w:val="center"/>
              <w:rPr>
                <w:rFonts w:ascii="Arial" w:hAnsi="Arial" w:cs="Arial"/>
                <w:bCs/>
              </w:rPr>
            </w:pPr>
            <w:r w:rsidRPr="00BF1127">
              <w:rPr>
                <w:rFonts w:ascii="Arial" w:hAnsi="Arial" w:cs="Arial"/>
                <w:bCs/>
              </w:rPr>
              <w:t>0</w:t>
            </w:r>
          </w:p>
        </w:tc>
      </w:tr>
    </w:tbl>
    <w:p w14:paraId="08C9BCD1" w14:textId="6F728ED7" w:rsidR="00710115" w:rsidRDefault="00710115">
      <w:pPr>
        <w:rPr>
          <w:rFonts w:ascii="Arial" w:hAnsi="Arial" w:cs="Arial"/>
        </w:rPr>
      </w:pPr>
    </w:p>
    <w:p w14:paraId="18DEC34C" w14:textId="34F6F162" w:rsidR="003A4804" w:rsidRDefault="003A4804">
      <w:pPr>
        <w:rPr>
          <w:rFonts w:ascii="Arial" w:hAnsi="Arial" w:cs="Arial"/>
        </w:rPr>
      </w:pPr>
    </w:p>
    <w:p w14:paraId="00970DFA" w14:textId="3DFFED56" w:rsidR="003A4804" w:rsidRDefault="003A4804">
      <w:pPr>
        <w:rPr>
          <w:rFonts w:ascii="Arial" w:hAnsi="Arial" w:cs="Arial"/>
        </w:rPr>
      </w:pPr>
    </w:p>
    <w:p w14:paraId="1E40DAF5" w14:textId="391C985C" w:rsidR="003A4804" w:rsidRDefault="003A4804">
      <w:pPr>
        <w:rPr>
          <w:rFonts w:ascii="Arial" w:hAnsi="Arial" w:cs="Arial"/>
        </w:rPr>
      </w:pPr>
    </w:p>
    <w:p w14:paraId="190DD379" w14:textId="42767876" w:rsidR="003A4804" w:rsidRDefault="003A4804">
      <w:pPr>
        <w:rPr>
          <w:rFonts w:ascii="Arial" w:hAnsi="Arial" w:cs="Arial"/>
        </w:rPr>
      </w:pPr>
    </w:p>
    <w:p w14:paraId="55F826D9" w14:textId="2BF746D3" w:rsidR="003A4804" w:rsidRDefault="003A4804">
      <w:pPr>
        <w:rPr>
          <w:rFonts w:ascii="Arial" w:hAnsi="Arial" w:cs="Arial"/>
        </w:rPr>
      </w:pPr>
    </w:p>
    <w:p w14:paraId="4864C705" w14:textId="5D33F7C3" w:rsidR="003A4804" w:rsidRDefault="003A4804">
      <w:pPr>
        <w:rPr>
          <w:rFonts w:ascii="Arial" w:hAnsi="Arial" w:cs="Arial"/>
        </w:rPr>
      </w:pPr>
    </w:p>
    <w:p w14:paraId="2DB4D1BA" w14:textId="77777777" w:rsidR="003A4804" w:rsidRPr="00BF1127" w:rsidRDefault="003A4804">
      <w:pPr>
        <w:rPr>
          <w:rFonts w:ascii="Arial" w:hAnsi="Arial" w:cs="Arial"/>
        </w:rPr>
      </w:pPr>
    </w:p>
    <w:p w14:paraId="08F9E069" w14:textId="77777777" w:rsidR="00710115" w:rsidRPr="00BF1127" w:rsidRDefault="00710115">
      <w:pPr>
        <w:rPr>
          <w:rFonts w:ascii="Arial" w:hAnsi="Arial" w:cs="Arial"/>
        </w:rPr>
      </w:pPr>
    </w:p>
    <w:tbl>
      <w:tblPr>
        <w:tblStyle w:val="TableGrid"/>
        <w:tblW w:w="15388" w:type="dxa"/>
        <w:tblLook w:val="04A0" w:firstRow="1" w:lastRow="0" w:firstColumn="1" w:lastColumn="0" w:noHBand="0" w:noVBand="1"/>
      </w:tblPr>
      <w:tblGrid>
        <w:gridCol w:w="837"/>
        <w:gridCol w:w="10109"/>
        <w:gridCol w:w="2516"/>
        <w:gridCol w:w="1926"/>
      </w:tblGrid>
      <w:tr w:rsidR="00DA688E" w:rsidRPr="00BF1127" w14:paraId="52A3A180" w14:textId="7A9B37CC" w:rsidTr="00282A46">
        <w:tc>
          <w:tcPr>
            <w:tcW w:w="15388" w:type="dxa"/>
            <w:gridSpan w:val="4"/>
            <w:shd w:val="clear" w:color="auto" w:fill="D9D9D9" w:themeFill="background1" w:themeFillShade="D9"/>
            <w:tcMar>
              <w:top w:w="57" w:type="dxa"/>
              <w:bottom w:w="57" w:type="dxa"/>
            </w:tcMar>
          </w:tcPr>
          <w:p w14:paraId="2FB87FAD" w14:textId="4EAC8967" w:rsidR="00DA688E" w:rsidRPr="00DB4BB7" w:rsidRDefault="00516B9A" w:rsidP="005B25B8">
            <w:pPr>
              <w:rPr>
                <w:rFonts w:ascii="Arial" w:hAnsi="Arial" w:cs="Arial"/>
                <w:b/>
                <w:sz w:val="20"/>
                <w:szCs w:val="20"/>
              </w:rPr>
            </w:pPr>
            <w:r w:rsidRPr="00DB4BB7">
              <w:rPr>
                <w:rFonts w:ascii="Arial" w:hAnsi="Arial" w:cs="Arial"/>
                <w:b/>
                <w:sz w:val="20"/>
                <w:szCs w:val="20"/>
              </w:rPr>
              <w:lastRenderedPageBreak/>
              <w:t xml:space="preserve">Quality First </w:t>
            </w:r>
            <w:r w:rsidR="00DA688E" w:rsidRPr="00DB4BB7">
              <w:rPr>
                <w:rFonts w:ascii="Arial" w:hAnsi="Arial" w:cs="Arial"/>
                <w:b/>
                <w:sz w:val="20"/>
                <w:szCs w:val="20"/>
              </w:rPr>
              <w:t xml:space="preserve">Teaching </w:t>
            </w:r>
            <w:r w:rsidR="00DA688E" w:rsidRPr="00DB4BB7">
              <w:rPr>
                <w:rFonts w:ascii="Arial" w:hAnsi="Arial" w:cs="Arial"/>
                <w:i/>
                <w:sz w:val="20"/>
                <w:szCs w:val="20"/>
              </w:rPr>
              <w:t>(</w:t>
            </w:r>
            <w:r w:rsidR="005B25B8" w:rsidRPr="00DB4BB7">
              <w:rPr>
                <w:rFonts w:ascii="Arial" w:hAnsi="Arial" w:cs="Arial"/>
                <w:i/>
                <w:sz w:val="20"/>
                <w:szCs w:val="20"/>
              </w:rPr>
              <w:t xml:space="preserve">Issues such as </w:t>
            </w:r>
            <w:r w:rsidR="004140B3" w:rsidRPr="00DB4BB7">
              <w:rPr>
                <w:rFonts w:ascii="Arial" w:hAnsi="Arial" w:cs="Arial"/>
                <w:i/>
                <w:sz w:val="20"/>
                <w:szCs w:val="20"/>
              </w:rPr>
              <w:t xml:space="preserve">teaching initiatives, </w:t>
            </w:r>
            <w:r w:rsidR="005B25B8" w:rsidRPr="00DB4BB7">
              <w:rPr>
                <w:rFonts w:ascii="Arial" w:hAnsi="Arial" w:cs="Arial"/>
                <w:i/>
                <w:sz w:val="20"/>
                <w:szCs w:val="20"/>
              </w:rPr>
              <w:t>p</w:t>
            </w:r>
            <w:r w:rsidR="00DA688E" w:rsidRPr="00DB4BB7">
              <w:rPr>
                <w:rFonts w:ascii="Arial" w:hAnsi="Arial" w:cs="Arial"/>
                <w:i/>
                <w:sz w:val="20"/>
                <w:szCs w:val="20"/>
              </w:rPr>
              <w:t>rofessional development, recruitment/retention, support for early careers teaching)</w:t>
            </w:r>
          </w:p>
        </w:tc>
      </w:tr>
      <w:tr w:rsidR="00E75A38" w:rsidRPr="00BF1127" w14:paraId="2508E42E" w14:textId="5406DF58" w:rsidTr="00DB4BB7">
        <w:tc>
          <w:tcPr>
            <w:tcW w:w="10946" w:type="dxa"/>
            <w:gridSpan w:val="2"/>
            <w:shd w:val="clear" w:color="auto" w:fill="D9D9D9" w:themeFill="background1" w:themeFillShade="D9"/>
            <w:tcMar>
              <w:top w:w="57" w:type="dxa"/>
              <w:bottom w:w="57" w:type="dxa"/>
            </w:tcMar>
          </w:tcPr>
          <w:p w14:paraId="32B95257" w14:textId="4CBE8DEF" w:rsidR="00E75A38" w:rsidRPr="00DB4BB7" w:rsidRDefault="00E75A38" w:rsidP="009D4B46">
            <w:pPr>
              <w:rPr>
                <w:rFonts w:ascii="Arial" w:hAnsi="Arial" w:cs="Arial"/>
                <w:b/>
                <w:sz w:val="20"/>
                <w:szCs w:val="20"/>
              </w:rPr>
            </w:pPr>
          </w:p>
        </w:tc>
        <w:tc>
          <w:tcPr>
            <w:tcW w:w="2516" w:type="dxa"/>
            <w:shd w:val="clear" w:color="auto" w:fill="D9D9D9" w:themeFill="background1" w:themeFillShade="D9"/>
          </w:tcPr>
          <w:p w14:paraId="58007803" w14:textId="4A962094" w:rsidR="00E75A38" w:rsidRPr="00DB4BB7" w:rsidRDefault="00E75A38" w:rsidP="00C068B2">
            <w:pPr>
              <w:rPr>
                <w:rFonts w:ascii="Arial" w:hAnsi="Arial" w:cs="Arial"/>
                <w:b/>
                <w:sz w:val="20"/>
                <w:szCs w:val="20"/>
              </w:rPr>
            </w:pPr>
            <w:r w:rsidRPr="00DB4BB7">
              <w:rPr>
                <w:rFonts w:ascii="Arial" w:hAnsi="Arial" w:cs="Arial"/>
                <w:b/>
                <w:sz w:val="20"/>
                <w:szCs w:val="20"/>
              </w:rPr>
              <w:t>Person/Team Responsible</w:t>
            </w:r>
          </w:p>
        </w:tc>
        <w:tc>
          <w:tcPr>
            <w:tcW w:w="1926" w:type="dxa"/>
            <w:shd w:val="clear" w:color="auto" w:fill="D9D9D9" w:themeFill="background1" w:themeFillShade="D9"/>
          </w:tcPr>
          <w:p w14:paraId="26B32875" w14:textId="034B25D2" w:rsidR="00E75A38" w:rsidRPr="00DB4BB7" w:rsidRDefault="00E75A38" w:rsidP="001F0681">
            <w:pPr>
              <w:jc w:val="center"/>
              <w:rPr>
                <w:rFonts w:ascii="Arial" w:hAnsi="Arial" w:cs="Arial"/>
                <w:b/>
                <w:sz w:val="20"/>
                <w:szCs w:val="20"/>
              </w:rPr>
            </w:pPr>
            <w:r w:rsidRPr="00DB4BB7">
              <w:rPr>
                <w:rFonts w:ascii="Arial" w:hAnsi="Arial" w:cs="Arial"/>
                <w:b/>
                <w:sz w:val="20"/>
                <w:szCs w:val="20"/>
              </w:rPr>
              <w:t>Cost</w:t>
            </w:r>
          </w:p>
        </w:tc>
      </w:tr>
      <w:tr w:rsidR="00EF0839" w:rsidRPr="00BF1127" w14:paraId="39628239" w14:textId="4223E326" w:rsidTr="00DB4BB7">
        <w:tc>
          <w:tcPr>
            <w:tcW w:w="837" w:type="dxa"/>
            <w:tcMar>
              <w:top w:w="57" w:type="dxa"/>
              <w:bottom w:w="57" w:type="dxa"/>
            </w:tcMar>
          </w:tcPr>
          <w:p w14:paraId="6126916D" w14:textId="42E55F9F" w:rsidR="00EF0839" w:rsidRPr="00DB4BB7" w:rsidRDefault="00EF0839" w:rsidP="00EF0839">
            <w:pPr>
              <w:pStyle w:val="ListParagraph"/>
              <w:tabs>
                <w:tab w:val="left" w:pos="75"/>
              </w:tabs>
              <w:ind w:left="75"/>
              <w:rPr>
                <w:rFonts w:ascii="Arial" w:hAnsi="Arial" w:cs="Arial"/>
                <w:b/>
                <w:sz w:val="20"/>
                <w:szCs w:val="20"/>
              </w:rPr>
            </w:pPr>
            <w:r w:rsidRPr="00DB4BB7">
              <w:rPr>
                <w:rFonts w:ascii="Arial" w:hAnsi="Arial" w:cs="Arial"/>
                <w:b/>
                <w:sz w:val="20"/>
                <w:szCs w:val="20"/>
              </w:rPr>
              <w:t>A</w:t>
            </w:r>
          </w:p>
        </w:tc>
        <w:tc>
          <w:tcPr>
            <w:tcW w:w="10109" w:type="dxa"/>
          </w:tcPr>
          <w:p w14:paraId="7293E61D" w14:textId="0CDE96E7" w:rsidR="00EF0839" w:rsidRPr="00DB4BB7" w:rsidRDefault="00997645" w:rsidP="003A4804">
            <w:pPr>
              <w:rPr>
                <w:rFonts w:ascii="Arial" w:hAnsi="Arial" w:cs="Arial"/>
                <w:sz w:val="20"/>
                <w:szCs w:val="20"/>
              </w:rPr>
            </w:pPr>
            <w:r w:rsidRPr="00DB4BB7">
              <w:rPr>
                <w:rFonts w:ascii="Arial" w:hAnsi="Arial" w:cs="Arial"/>
                <w:sz w:val="20"/>
                <w:szCs w:val="20"/>
              </w:rPr>
              <w:t>Behaviour for learning strategies need improvement and all teachers need to take full accountability for this. This will improve the learning opportunities for all children</w:t>
            </w:r>
          </w:p>
        </w:tc>
        <w:tc>
          <w:tcPr>
            <w:tcW w:w="2516" w:type="dxa"/>
          </w:tcPr>
          <w:p w14:paraId="1FA5DED6" w14:textId="14CDA7E7" w:rsidR="00EF0839" w:rsidRPr="00DB4BB7" w:rsidRDefault="0032591A" w:rsidP="00EF0839">
            <w:pPr>
              <w:rPr>
                <w:rFonts w:ascii="Arial" w:hAnsi="Arial" w:cs="Arial"/>
                <w:sz w:val="20"/>
                <w:szCs w:val="20"/>
              </w:rPr>
            </w:pPr>
            <w:r w:rsidRPr="00DB4BB7">
              <w:rPr>
                <w:rFonts w:ascii="Arial" w:hAnsi="Arial" w:cs="Arial"/>
                <w:sz w:val="20"/>
                <w:szCs w:val="20"/>
              </w:rPr>
              <w:t>All staff led by SLT</w:t>
            </w:r>
          </w:p>
        </w:tc>
        <w:tc>
          <w:tcPr>
            <w:tcW w:w="1926" w:type="dxa"/>
          </w:tcPr>
          <w:p w14:paraId="75CE100E" w14:textId="31C9548C" w:rsidR="00EF0839" w:rsidRPr="00DB4BB7" w:rsidRDefault="00DB4BB7" w:rsidP="00EF0839">
            <w:pPr>
              <w:rPr>
                <w:rFonts w:ascii="Arial" w:hAnsi="Arial" w:cs="Arial"/>
                <w:sz w:val="20"/>
                <w:szCs w:val="20"/>
              </w:rPr>
            </w:pPr>
            <w:r w:rsidRPr="00DB4BB7">
              <w:rPr>
                <w:rFonts w:ascii="Arial" w:hAnsi="Arial" w:cs="Arial"/>
                <w:sz w:val="20"/>
                <w:szCs w:val="20"/>
              </w:rPr>
              <w:t>£60,055</w:t>
            </w:r>
            <w:r w:rsidR="000223BE" w:rsidRPr="00DB4BB7">
              <w:rPr>
                <w:rFonts w:ascii="Arial" w:hAnsi="Arial" w:cs="Arial"/>
                <w:sz w:val="20"/>
                <w:szCs w:val="20"/>
              </w:rPr>
              <w:t xml:space="preserve"> for staffing, training and resources</w:t>
            </w:r>
          </w:p>
        </w:tc>
      </w:tr>
      <w:tr w:rsidR="00EF0839" w:rsidRPr="00BF1127" w14:paraId="4C8941F1" w14:textId="7D4ACE76" w:rsidTr="00DB4BB7">
        <w:tc>
          <w:tcPr>
            <w:tcW w:w="837" w:type="dxa"/>
            <w:tcMar>
              <w:top w:w="57" w:type="dxa"/>
              <w:bottom w:w="57" w:type="dxa"/>
            </w:tcMar>
          </w:tcPr>
          <w:p w14:paraId="132A8D51" w14:textId="6C639203" w:rsidR="00EF0839" w:rsidRPr="00DB4BB7" w:rsidRDefault="00EF0839" w:rsidP="00EF0839">
            <w:pPr>
              <w:pStyle w:val="ListParagraph"/>
              <w:tabs>
                <w:tab w:val="left" w:pos="75"/>
              </w:tabs>
              <w:ind w:left="75"/>
              <w:rPr>
                <w:rFonts w:ascii="Arial" w:hAnsi="Arial" w:cs="Arial"/>
                <w:b/>
                <w:sz w:val="20"/>
                <w:szCs w:val="20"/>
              </w:rPr>
            </w:pPr>
            <w:r w:rsidRPr="00DB4BB7">
              <w:rPr>
                <w:rFonts w:ascii="Arial" w:hAnsi="Arial" w:cs="Arial"/>
                <w:b/>
                <w:sz w:val="20"/>
                <w:szCs w:val="20"/>
              </w:rPr>
              <w:t>B</w:t>
            </w:r>
          </w:p>
        </w:tc>
        <w:tc>
          <w:tcPr>
            <w:tcW w:w="10109" w:type="dxa"/>
          </w:tcPr>
          <w:p w14:paraId="3660489D" w14:textId="6F9D516B" w:rsidR="00EF0839" w:rsidRPr="00DB4BB7" w:rsidRDefault="001D607B" w:rsidP="00EF0839">
            <w:pPr>
              <w:rPr>
                <w:rFonts w:ascii="Arial" w:hAnsi="Arial" w:cs="Arial"/>
                <w:sz w:val="20"/>
                <w:szCs w:val="20"/>
              </w:rPr>
            </w:pPr>
            <w:r w:rsidRPr="00DB4BB7">
              <w:rPr>
                <w:rFonts w:ascii="Arial" w:hAnsi="Arial" w:cs="Arial"/>
                <w:sz w:val="20"/>
                <w:szCs w:val="20"/>
              </w:rPr>
              <w:t>The teaching of phonics and early reading requires further improvement to ensure that children are not leaving KS1 without the decoding skills necessary to access the full KS2 curriculum.</w:t>
            </w:r>
            <w:r w:rsidR="002E2A10" w:rsidRPr="00DB4BB7">
              <w:rPr>
                <w:rFonts w:ascii="Arial" w:hAnsi="Arial" w:cs="Arial"/>
                <w:sz w:val="20"/>
                <w:szCs w:val="20"/>
              </w:rPr>
              <w:t xml:space="preserve"> This will include collaboration across schools within the trust.</w:t>
            </w:r>
          </w:p>
        </w:tc>
        <w:tc>
          <w:tcPr>
            <w:tcW w:w="2516" w:type="dxa"/>
          </w:tcPr>
          <w:p w14:paraId="627C1046" w14:textId="0D2C30D0" w:rsidR="00EF0839" w:rsidRPr="00DB4BB7" w:rsidRDefault="0032591A" w:rsidP="00EF0839">
            <w:pPr>
              <w:rPr>
                <w:rFonts w:ascii="Arial" w:hAnsi="Arial" w:cs="Arial"/>
                <w:sz w:val="20"/>
                <w:szCs w:val="20"/>
              </w:rPr>
            </w:pPr>
            <w:r w:rsidRPr="00DB4BB7">
              <w:rPr>
                <w:rFonts w:ascii="Arial" w:hAnsi="Arial" w:cs="Arial"/>
                <w:sz w:val="20"/>
                <w:szCs w:val="20"/>
              </w:rPr>
              <w:t>NW</w:t>
            </w:r>
            <w:r w:rsidR="000223BE" w:rsidRPr="00DB4BB7">
              <w:rPr>
                <w:rFonts w:ascii="Arial" w:hAnsi="Arial" w:cs="Arial"/>
                <w:sz w:val="20"/>
                <w:szCs w:val="20"/>
              </w:rPr>
              <w:t xml:space="preserve"> with ST and support from AMD</w:t>
            </w:r>
          </w:p>
        </w:tc>
        <w:tc>
          <w:tcPr>
            <w:tcW w:w="1926" w:type="dxa"/>
          </w:tcPr>
          <w:p w14:paraId="39DF7BEE" w14:textId="1297B85A" w:rsidR="00EF0839" w:rsidRPr="00DB4BB7" w:rsidRDefault="00BB5D2C" w:rsidP="00DE4C0D">
            <w:pPr>
              <w:rPr>
                <w:rFonts w:ascii="Arial" w:hAnsi="Arial" w:cs="Arial"/>
                <w:sz w:val="20"/>
                <w:szCs w:val="20"/>
              </w:rPr>
            </w:pPr>
            <w:r w:rsidRPr="00DB4BB7">
              <w:rPr>
                <w:rFonts w:ascii="Arial" w:hAnsi="Arial" w:cs="Arial"/>
                <w:sz w:val="20"/>
                <w:szCs w:val="20"/>
              </w:rPr>
              <w:t>£</w:t>
            </w:r>
            <w:r w:rsidR="002E2A10" w:rsidRPr="00DB4BB7">
              <w:rPr>
                <w:rFonts w:ascii="Arial" w:hAnsi="Arial" w:cs="Arial"/>
                <w:sz w:val="20"/>
                <w:szCs w:val="20"/>
              </w:rPr>
              <w:t>1</w:t>
            </w:r>
            <w:r w:rsidR="00DB4BB7" w:rsidRPr="00DB4BB7">
              <w:rPr>
                <w:rFonts w:ascii="Arial" w:hAnsi="Arial" w:cs="Arial"/>
                <w:sz w:val="20"/>
                <w:szCs w:val="20"/>
              </w:rPr>
              <w:t>6</w:t>
            </w:r>
            <w:r w:rsidR="000223BE" w:rsidRPr="00DB4BB7">
              <w:rPr>
                <w:rFonts w:ascii="Arial" w:hAnsi="Arial" w:cs="Arial"/>
                <w:sz w:val="20"/>
                <w:szCs w:val="20"/>
              </w:rPr>
              <w:t>,000 for further resources, full staff training and cover / support staffing costs.</w:t>
            </w:r>
          </w:p>
        </w:tc>
      </w:tr>
      <w:tr w:rsidR="00741B73" w:rsidRPr="00BF1127" w14:paraId="2B877022" w14:textId="4DA22510" w:rsidTr="00DB4BB7">
        <w:trPr>
          <w:trHeight w:val="591"/>
        </w:trPr>
        <w:tc>
          <w:tcPr>
            <w:tcW w:w="837" w:type="dxa"/>
            <w:tcMar>
              <w:top w:w="57" w:type="dxa"/>
              <w:bottom w:w="57" w:type="dxa"/>
            </w:tcMar>
          </w:tcPr>
          <w:p w14:paraId="48B3A5B3" w14:textId="6FB51ACD" w:rsidR="00741B73" w:rsidRPr="00DB4BB7" w:rsidRDefault="00741B73" w:rsidP="00741B73">
            <w:pPr>
              <w:pStyle w:val="ListParagraph"/>
              <w:tabs>
                <w:tab w:val="left" w:pos="75"/>
              </w:tabs>
              <w:ind w:left="426" w:hanging="335"/>
              <w:rPr>
                <w:rFonts w:ascii="Arial" w:hAnsi="Arial" w:cs="Arial"/>
                <w:b/>
                <w:sz w:val="20"/>
                <w:szCs w:val="20"/>
              </w:rPr>
            </w:pPr>
            <w:r w:rsidRPr="00DB4BB7">
              <w:rPr>
                <w:rFonts w:ascii="Arial" w:hAnsi="Arial" w:cs="Arial"/>
                <w:b/>
                <w:sz w:val="20"/>
                <w:szCs w:val="20"/>
              </w:rPr>
              <w:t>C</w:t>
            </w:r>
          </w:p>
        </w:tc>
        <w:tc>
          <w:tcPr>
            <w:tcW w:w="10109" w:type="dxa"/>
          </w:tcPr>
          <w:p w14:paraId="4D38C78B" w14:textId="39CEB470" w:rsidR="00741B73" w:rsidRPr="00DB4BB7" w:rsidRDefault="00997645" w:rsidP="00741B73">
            <w:pPr>
              <w:rPr>
                <w:rFonts w:ascii="Arial" w:hAnsi="Arial" w:cs="Arial"/>
                <w:sz w:val="20"/>
                <w:szCs w:val="20"/>
              </w:rPr>
            </w:pPr>
            <w:r w:rsidRPr="00DB4BB7">
              <w:rPr>
                <w:rFonts w:ascii="Arial" w:hAnsi="Arial" w:cs="Arial"/>
                <w:sz w:val="20"/>
                <w:szCs w:val="20"/>
              </w:rPr>
              <w:t>Use of support staff</w:t>
            </w:r>
            <w:r w:rsidR="00655728" w:rsidRPr="00DB4BB7">
              <w:rPr>
                <w:rFonts w:ascii="Arial" w:hAnsi="Arial" w:cs="Arial"/>
                <w:sz w:val="20"/>
                <w:szCs w:val="20"/>
              </w:rPr>
              <w:t xml:space="preserve"> within classes to challenge,</w:t>
            </w:r>
            <w:r w:rsidRPr="00DB4BB7">
              <w:rPr>
                <w:rFonts w:ascii="Arial" w:hAnsi="Arial" w:cs="Arial"/>
                <w:sz w:val="20"/>
                <w:szCs w:val="20"/>
              </w:rPr>
              <w:t xml:space="preserve"> extend and support teaching and learning requires improvement.</w:t>
            </w:r>
            <w:r w:rsidR="00516379" w:rsidRPr="00DB4BB7">
              <w:rPr>
                <w:rFonts w:ascii="Arial" w:hAnsi="Arial" w:cs="Arial"/>
                <w:sz w:val="20"/>
                <w:szCs w:val="20"/>
              </w:rPr>
              <w:t xml:space="preserve"> This is particularly the case in KS1 and so will be targeted in this phase of school.</w:t>
            </w:r>
          </w:p>
        </w:tc>
        <w:tc>
          <w:tcPr>
            <w:tcW w:w="2516" w:type="dxa"/>
          </w:tcPr>
          <w:p w14:paraId="2B0B7D60" w14:textId="77777777" w:rsidR="00741B73" w:rsidRPr="00DB4BB7" w:rsidRDefault="0032591A" w:rsidP="00741B73">
            <w:pPr>
              <w:rPr>
                <w:rFonts w:ascii="Arial" w:hAnsi="Arial" w:cs="Arial"/>
                <w:sz w:val="20"/>
                <w:szCs w:val="20"/>
              </w:rPr>
            </w:pPr>
            <w:r w:rsidRPr="00DB4BB7">
              <w:rPr>
                <w:rFonts w:ascii="Arial" w:hAnsi="Arial" w:cs="Arial"/>
                <w:sz w:val="20"/>
                <w:szCs w:val="20"/>
              </w:rPr>
              <w:t>SLT</w:t>
            </w:r>
          </w:p>
          <w:p w14:paraId="2EE89421" w14:textId="39E1BA9E" w:rsidR="00907A9E" w:rsidRPr="00DB4BB7" w:rsidRDefault="00907A9E" w:rsidP="00741B73">
            <w:pPr>
              <w:rPr>
                <w:rFonts w:ascii="Arial" w:hAnsi="Arial" w:cs="Arial"/>
                <w:sz w:val="20"/>
                <w:szCs w:val="20"/>
              </w:rPr>
            </w:pPr>
          </w:p>
        </w:tc>
        <w:tc>
          <w:tcPr>
            <w:tcW w:w="1926" w:type="dxa"/>
          </w:tcPr>
          <w:p w14:paraId="6074BB37" w14:textId="1F4B98AC" w:rsidR="00741B73" w:rsidRPr="00DB4BB7" w:rsidRDefault="00DB4BB7" w:rsidP="00741B73">
            <w:pPr>
              <w:rPr>
                <w:rFonts w:ascii="Arial" w:hAnsi="Arial" w:cs="Arial"/>
                <w:sz w:val="20"/>
                <w:szCs w:val="20"/>
              </w:rPr>
            </w:pPr>
            <w:r w:rsidRPr="00DB4BB7">
              <w:rPr>
                <w:rFonts w:ascii="Arial" w:hAnsi="Arial" w:cs="Arial"/>
                <w:sz w:val="20"/>
                <w:szCs w:val="20"/>
              </w:rPr>
              <w:t>£22</w:t>
            </w:r>
            <w:r w:rsidR="000223BE" w:rsidRPr="00DB4BB7">
              <w:rPr>
                <w:rFonts w:ascii="Arial" w:hAnsi="Arial" w:cs="Arial"/>
                <w:sz w:val="20"/>
                <w:szCs w:val="20"/>
              </w:rPr>
              <w:t>,000 for staffing</w:t>
            </w:r>
          </w:p>
        </w:tc>
      </w:tr>
      <w:tr w:rsidR="00741B73" w:rsidRPr="00BF1127" w14:paraId="2ABC18B5" w14:textId="77777777" w:rsidTr="00282A46">
        <w:trPr>
          <w:trHeight w:val="70"/>
        </w:trPr>
        <w:tc>
          <w:tcPr>
            <w:tcW w:w="15388" w:type="dxa"/>
            <w:gridSpan w:val="4"/>
            <w:shd w:val="clear" w:color="auto" w:fill="D9D9D9" w:themeFill="background1" w:themeFillShade="D9"/>
            <w:tcMar>
              <w:top w:w="57" w:type="dxa"/>
              <w:bottom w:w="57" w:type="dxa"/>
            </w:tcMar>
          </w:tcPr>
          <w:p w14:paraId="16D5FF9E" w14:textId="7FF9D131" w:rsidR="00741B73" w:rsidRPr="00DB4BB7" w:rsidRDefault="00741B73" w:rsidP="00741B73">
            <w:pPr>
              <w:rPr>
                <w:rFonts w:ascii="Arial" w:hAnsi="Arial" w:cs="Arial"/>
                <w:b/>
                <w:sz w:val="20"/>
                <w:szCs w:val="20"/>
              </w:rPr>
            </w:pPr>
            <w:r w:rsidRPr="00DB4BB7">
              <w:rPr>
                <w:rFonts w:ascii="Arial" w:hAnsi="Arial" w:cs="Arial"/>
                <w:b/>
                <w:sz w:val="20"/>
                <w:szCs w:val="20"/>
              </w:rPr>
              <w:t xml:space="preserve">Targeted Academic Support </w:t>
            </w:r>
            <w:r w:rsidRPr="00DB4BB7">
              <w:rPr>
                <w:rFonts w:ascii="Arial" w:hAnsi="Arial" w:cs="Arial"/>
                <w:i/>
                <w:sz w:val="20"/>
                <w:szCs w:val="20"/>
              </w:rPr>
              <w:t>(Structured interventions - small group tuition, one-to-one support)</w:t>
            </w:r>
            <w:r w:rsidRPr="00DB4BB7">
              <w:rPr>
                <w:rFonts w:ascii="Arial" w:hAnsi="Arial" w:cs="Arial"/>
                <w:sz w:val="20"/>
                <w:szCs w:val="20"/>
              </w:rPr>
              <w:t xml:space="preserve"> </w:t>
            </w:r>
          </w:p>
        </w:tc>
      </w:tr>
      <w:tr w:rsidR="00741B73" w:rsidRPr="00BF1127" w14:paraId="55470693" w14:textId="793F161A" w:rsidTr="00DB4BB7">
        <w:trPr>
          <w:trHeight w:val="70"/>
        </w:trPr>
        <w:tc>
          <w:tcPr>
            <w:tcW w:w="10946" w:type="dxa"/>
            <w:gridSpan w:val="2"/>
            <w:shd w:val="clear" w:color="auto" w:fill="D9D9D9" w:themeFill="background1" w:themeFillShade="D9"/>
            <w:tcMar>
              <w:top w:w="57" w:type="dxa"/>
              <w:bottom w:w="57" w:type="dxa"/>
            </w:tcMar>
          </w:tcPr>
          <w:p w14:paraId="5F3EB332" w14:textId="7F276DFA" w:rsidR="00741B73" w:rsidRPr="00DB4BB7" w:rsidRDefault="00741B73" w:rsidP="00741B73">
            <w:pPr>
              <w:rPr>
                <w:rFonts w:ascii="Arial" w:hAnsi="Arial" w:cs="Arial"/>
                <w:b/>
                <w:sz w:val="20"/>
                <w:szCs w:val="20"/>
              </w:rPr>
            </w:pPr>
          </w:p>
        </w:tc>
        <w:tc>
          <w:tcPr>
            <w:tcW w:w="2516" w:type="dxa"/>
            <w:shd w:val="clear" w:color="auto" w:fill="D9D9D9" w:themeFill="background1" w:themeFillShade="D9"/>
          </w:tcPr>
          <w:p w14:paraId="05E5A065" w14:textId="1D97D70C" w:rsidR="00741B73" w:rsidRPr="00DB4BB7" w:rsidRDefault="00741B73" w:rsidP="00741B73">
            <w:pPr>
              <w:rPr>
                <w:rFonts w:ascii="Arial" w:hAnsi="Arial" w:cs="Arial"/>
                <w:b/>
                <w:sz w:val="20"/>
                <w:szCs w:val="20"/>
              </w:rPr>
            </w:pPr>
            <w:r w:rsidRPr="00DB4BB7">
              <w:rPr>
                <w:rFonts w:ascii="Arial" w:hAnsi="Arial" w:cs="Arial"/>
                <w:b/>
                <w:sz w:val="20"/>
                <w:szCs w:val="20"/>
              </w:rPr>
              <w:t>Person/Team Responsible</w:t>
            </w:r>
          </w:p>
        </w:tc>
        <w:tc>
          <w:tcPr>
            <w:tcW w:w="1926" w:type="dxa"/>
            <w:shd w:val="clear" w:color="auto" w:fill="D9D9D9" w:themeFill="background1" w:themeFillShade="D9"/>
          </w:tcPr>
          <w:p w14:paraId="043FDD95" w14:textId="5EEED75E" w:rsidR="00741B73" w:rsidRPr="00DB4BB7" w:rsidRDefault="00741B73" w:rsidP="00741B73">
            <w:pPr>
              <w:rPr>
                <w:rFonts w:ascii="Arial" w:hAnsi="Arial" w:cs="Arial"/>
                <w:b/>
                <w:sz w:val="20"/>
                <w:szCs w:val="20"/>
              </w:rPr>
            </w:pPr>
            <w:r w:rsidRPr="00DB4BB7">
              <w:rPr>
                <w:rFonts w:ascii="Arial" w:hAnsi="Arial" w:cs="Arial"/>
                <w:b/>
                <w:sz w:val="20"/>
                <w:szCs w:val="20"/>
              </w:rPr>
              <w:t>Cost</w:t>
            </w:r>
          </w:p>
        </w:tc>
      </w:tr>
      <w:tr w:rsidR="00741B73" w:rsidRPr="00BF1127" w14:paraId="2C9B3ED9" w14:textId="2124539B" w:rsidTr="00DB4BB7">
        <w:trPr>
          <w:trHeight w:val="70"/>
        </w:trPr>
        <w:tc>
          <w:tcPr>
            <w:tcW w:w="837" w:type="dxa"/>
            <w:tcMar>
              <w:top w:w="57" w:type="dxa"/>
              <w:bottom w:w="57" w:type="dxa"/>
            </w:tcMar>
          </w:tcPr>
          <w:p w14:paraId="20D424F9" w14:textId="633AA792" w:rsidR="00741B73" w:rsidRPr="00DB4BB7" w:rsidRDefault="00655728" w:rsidP="00741B73">
            <w:pPr>
              <w:tabs>
                <w:tab w:val="left" w:pos="60"/>
                <w:tab w:val="left" w:pos="426"/>
              </w:tabs>
              <w:ind w:left="426" w:hanging="284"/>
              <w:rPr>
                <w:rFonts w:ascii="Arial" w:hAnsi="Arial" w:cs="Arial"/>
                <w:b/>
                <w:sz w:val="20"/>
                <w:szCs w:val="20"/>
                <w:highlight w:val="yellow"/>
              </w:rPr>
            </w:pPr>
            <w:r w:rsidRPr="00DB4BB7">
              <w:rPr>
                <w:rFonts w:ascii="Arial" w:hAnsi="Arial" w:cs="Arial"/>
                <w:b/>
                <w:sz w:val="20"/>
                <w:szCs w:val="20"/>
              </w:rPr>
              <w:t>D</w:t>
            </w:r>
          </w:p>
        </w:tc>
        <w:tc>
          <w:tcPr>
            <w:tcW w:w="10109" w:type="dxa"/>
          </w:tcPr>
          <w:p w14:paraId="1D1C4633" w14:textId="2B050E4F" w:rsidR="00741B73" w:rsidRPr="00DB4BB7" w:rsidRDefault="00655728" w:rsidP="00741B73">
            <w:pPr>
              <w:rPr>
                <w:rFonts w:ascii="Arial" w:hAnsi="Arial" w:cs="Arial"/>
                <w:sz w:val="20"/>
                <w:szCs w:val="20"/>
              </w:rPr>
            </w:pPr>
            <w:r w:rsidRPr="00DB4BB7">
              <w:rPr>
                <w:rFonts w:ascii="Arial" w:hAnsi="Arial" w:cs="Arial"/>
                <w:sz w:val="20"/>
                <w:szCs w:val="20"/>
              </w:rPr>
              <w:t>Groups of children with significant social, emotional and behavioural needs require bespoke and targeted intervention to support them with understanding and controlling their emotions. This will help to remove the barriers to learning for these children and will also ensure that learning is not disturbed for other children in class.</w:t>
            </w:r>
          </w:p>
        </w:tc>
        <w:tc>
          <w:tcPr>
            <w:tcW w:w="2516" w:type="dxa"/>
          </w:tcPr>
          <w:p w14:paraId="059B29B2" w14:textId="30A1302A" w:rsidR="00741B73" w:rsidRPr="00DB4BB7" w:rsidRDefault="006A15DE" w:rsidP="006A15DE">
            <w:pPr>
              <w:rPr>
                <w:rFonts w:ascii="Arial" w:hAnsi="Arial" w:cs="Arial"/>
                <w:sz w:val="20"/>
                <w:szCs w:val="20"/>
              </w:rPr>
            </w:pPr>
            <w:r w:rsidRPr="00DB4BB7">
              <w:rPr>
                <w:rFonts w:ascii="Arial" w:hAnsi="Arial" w:cs="Arial"/>
                <w:sz w:val="20"/>
                <w:szCs w:val="20"/>
              </w:rPr>
              <w:t>JL,</w:t>
            </w:r>
            <w:r w:rsidR="0032591A" w:rsidRPr="00DB4BB7">
              <w:rPr>
                <w:rFonts w:ascii="Arial" w:hAnsi="Arial" w:cs="Arial"/>
                <w:sz w:val="20"/>
                <w:szCs w:val="20"/>
              </w:rPr>
              <w:t xml:space="preserve"> JS and pastoral team</w:t>
            </w:r>
          </w:p>
        </w:tc>
        <w:tc>
          <w:tcPr>
            <w:tcW w:w="1926" w:type="dxa"/>
          </w:tcPr>
          <w:p w14:paraId="09A816D0" w14:textId="35074A3B" w:rsidR="00741B73" w:rsidRPr="00DB4BB7" w:rsidRDefault="00DE4C0D" w:rsidP="000223BE">
            <w:pPr>
              <w:rPr>
                <w:rFonts w:ascii="Arial" w:hAnsi="Arial" w:cs="Arial"/>
                <w:sz w:val="20"/>
                <w:szCs w:val="20"/>
              </w:rPr>
            </w:pPr>
            <w:r w:rsidRPr="00DB4BB7">
              <w:rPr>
                <w:rFonts w:ascii="Arial" w:hAnsi="Arial" w:cs="Arial"/>
                <w:sz w:val="20"/>
                <w:szCs w:val="20"/>
              </w:rPr>
              <w:t>£</w:t>
            </w:r>
            <w:r w:rsidR="00DB4BB7" w:rsidRPr="00DB4BB7">
              <w:rPr>
                <w:rFonts w:ascii="Arial" w:hAnsi="Arial" w:cs="Arial"/>
                <w:sz w:val="20"/>
                <w:szCs w:val="20"/>
              </w:rPr>
              <w:t>26</w:t>
            </w:r>
            <w:r w:rsidR="000223BE" w:rsidRPr="00DB4BB7">
              <w:rPr>
                <w:rFonts w:ascii="Arial" w:hAnsi="Arial" w:cs="Arial"/>
                <w:sz w:val="20"/>
                <w:szCs w:val="20"/>
              </w:rPr>
              <w:t>,000 for staffing and resources</w:t>
            </w:r>
          </w:p>
        </w:tc>
      </w:tr>
      <w:tr w:rsidR="00741B73" w:rsidRPr="00BF1127" w14:paraId="32DA8882" w14:textId="77777777" w:rsidTr="00DB4BB7">
        <w:trPr>
          <w:trHeight w:val="70"/>
        </w:trPr>
        <w:tc>
          <w:tcPr>
            <w:tcW w:w="837" w:type="dxa"/>
            <w:tcMar>
              <w:top w:w="57" w:type="dxa"/>
              <w:bottom w:w="57" w:type="dxa"/>
            </w:tcMar>
          </w:tcPr>
          <w:p w14:paraId="47064DDB" w14:textId="4CC553AC" w:rsidR="00741B73" w:rsidRPr="00DB4BB7" w:rsidRDefault="00655728" w:rsidP="00741B73">
            <w:pPr>
              <w:tabs>
                <w:tab w:val="left" w:pos="60"/>
                <w:tab w:val="left" w:pos="426"/>
              </w:tabs>
              <w:ind w:left="426" w:hanging="284"/>
              <w:rPr>
                <w:rFonts w:ascii="Arial" w:hAnsi="Arial" w:cs="Arial"/>
                <w:b/>
                <w:sz w:val="20"/>
                <w:szCs w:val="20"/>
                <w:highlight w:val="yellow"/>
              </w:rPr>
            </w:pPr>
            <w:r w:rsidRPr="00DB4BB7">
              <w:rPr>
                <w:rFonts w:ascii="Arial" w:hAnsi="Arial" w:cs="Arial"/>
                <w:b/>
                <w:sz w:val="20"/>
                <w:szCs w:val="20"/>
              </w:rPr>
              <w:t>E</w:t>
            </w:r>
          </w:p>
        </w:tc>
        <w:tc>
          <w:tcPr>
            <w:tcW w:w="10109" w:type="dxa"/>
          </w:tcPr>
          <w:p w14:paraId="57E5ACDD" w14:textId="1C1D1F52" w:rsidR="00741B73" w:rsidRPr="00DB4BB7" w:rsidRDefault="0087703C" w:rsidP="0087703C">
            <w:pPr>
              <w:rPr>
                <w:rFonts w:ascii="Arial" w:hAnsi="Arial" w:cs="Arial"/>
                <w:sz w:val="20"/>
                <w:szCs w:val="20"/>
              </w:rPr>
            </w:pPr>
            <w:r w:rsidRPr="00DB4BB7">
              <w:rPr>
                <w:rFonts w:ascii="Arial" w:hAnsi="Arial" w:cs="Arial"/>
                <w:sz w:val="20"/>
                <w:szCs w:val="20"/>
              </w:rPr>
              <w:t xml:space="preserve">Interventions, particularly (but not exclusively) for language development and early reading, </w:t>
            </w:r>
            <w:r w:rsidR="00655728" w:rsidRPr="00DB4BB7">
              <w:rPr>
                <w:rFonts w:ascii="Arial" w:hAnsi="Arial" w:cs="Arial"/>
                <w:sz w:val="20"/>
                <w:szCs w:val="20"/>
              </w:rPr>
              <w:t>are required to fill gaps for groups of children and enable them to fully access class based teaching.</w:t>
            </w:r>
          </w:p>
        </w:tc>
        <w:tc>
          <w:tcPr>
            <w:tcW w:w="2516" w:type="dxa"/>
          </w:tcPr>
          <w:p w14:paraId="2125801D" w14:textId="62135196" w:rsidR="00741B73" w:rsidRPr="00DB4BB7" w:rsidRDefault="0032591A" w:rsidP="00741B73">
            <w:pPr>
              <w:rPr>
                <w:rFonts w:ascii="Arial" w:hAnsi="Arial" w:cs="Arial"/>
                <w:sz w:val="20"/>
                <w:szCs w:val="20"/>
              </w:rPr>
            </w:pPr>
            <w:r w:rsidRPr="00DB4BB7">
              <w:rPr>
                <w:rFonts w:ascii="Arial" w:hAnsi="Arial" w:cs="Arial"/>
                <w:sz w:val="20"/>
                <w:szCs w:val="20"/>
              </w:rPr>
              <w:t>JL</w:t>
            </w:r>
          </w:p>
        </w:tc>
        <w:tc>
          <w:tcPr>
            <w:tcW w:w="1926" w:type="dxa"/>
          </w:tcPr>
          <w:p w14:paraId="36B0AC9B" w14:textId="01EAC5BC" w:rsidR="00741B73" w:rsidRPr="00DB4BB7" w:rsidRDefault="00DB4BB7" w:rsidP="00741B73">
            <w:pPr>
              <w:rPr>
                <w:rFonts w:ascii="Arial" w:hAnsi="Arial" w:cs="Arial"/>
                <w:sz w:val="20"/>
                <w:szCs w:val="20"/>
              </w:rPr>
            </w:pPr>
            <w:r w:rsidRPr="00DB4BB7">
              <w:rPr>
                <w:rFonts w:ascii="Arial" w:hAnsi="Arial" w:cs="Arial"/>
                <w:sz w:val="20"/>
                <w:szCs w:val="20"/>
              </w:rPr>
              <w:t>£14,000</w:t>
            </w:r>
            <w:r w:rsidR="000223BE" w:rsidRPr="00DB4BB7">
              <w:rPr>
                <w:rFonts w:ascii="Arial" w:hAnsi="Arial" w:cs="Arial"/>
                <w:sz w:val="20"/>
                <w:szCs w:val="20"/>
              </w:rPr>
              <w:t xml:space="preserve"> for staffing and resources</w:t>
            </w:r>
          </w:p>
        </w:tc>
      </w:tr>
      <w:tr w:rsidR="00741B73" w:rsidRPr="00BF1127" w14:paraId="2D682891" w14:textId="77777777" w:rsidTr="00282A46">
        <w:trPr>
          <w:trHeight w:val="70"/>
        </w:trPr>
        <w:tc>
          <w:tcPr>
            <w:tcW w:w="15388" w:type="dxa"/>
            <w:gridSpan w:val="4"/>
            <w:shd w:val="clear" w:color="auto" w:fill="BFBFBF" w:themeFill="background1" w:themeFillShade="BF"/>
            <w:tcMar>
              <w:top w:w="57" w:type="dxa"/>
              <w:bottom w:w="57" w:type="dxa"/>
            </w:tcMar>
          </w:tcPr>
          <w:p w14:paraId="1AB1ADE0" w14:textId="69B6F3DF" w:rsidR="00741B73" w:rsidRPr="00DB4BB7" w:rsidRDefault="00741B73" w:rsidP="00741B73">
            <w:pPr>
              <w:rPr>
                <w:rFonts w:ascii="Arial" w:hAnsi="Arial" w:cs="Arial"/>
                <w:sz w:val="20"/>
                <w:szCs w:val="20"/>
              </w:rPr>
            </w:pPr>
            <w:r w:rsidRPr="00DB4BB7">
              <w:rPr>
                <w:rFonts w:ascii="Arial" w:hAnsi="Arial" w:cs="Arial"/>
                <w:b/>
                <w:sz w:val="20"/>
                <w:szCs w:val="20"/>
              </w:rPr>
              <w:t xml:space="preserve">Wider Strategies </w:t>
            </w:r>
            <w:r w:rsidRPr="00DB4BB7">
              <w:rPr>
                <w:rFonts w:ascii="Arial" w:hAnsi="Arial" w:cs="Arial"/>
                <w:i/>
                <w:sz w:val="20"/>
                <w:szCs w:val="20"/>
              </w:rPr>
              <w:t>(issues which also require action such as low attendance, behaviour, parental engagement)</w:t>
            </w:r>
          </w:p>
        </w:tc>
      </w:tr>
      <w:tr w:rsidR="00741B73" w:rsidRPr="00BF1127" w14:paraId="66F32F77" w14:textId="77777777" w:rsidTr="00DB4BB7">
        <w:trPr>
          <w:trHeight w:val="70"/>
        </w:trPr>
        <w:tc>
          <w:tcPr>
            <w:tcW w:w="10946" w:type="dxa"/>
            <w:gridSpan w:val="2"/>
            <w:shd w:val="clear" w:color="auto" w:fill="BFBFBF" w:themeFill="background1" w:themeFillShade="BF"/>
            <w:tcMar>
              <w:top w:w="57" w:type="dxa"/>
              <w:bottom w:w="57" w:type="dxa"/>
            </w:tcMar>
          </w:tcPr>
          <w:p w14:paraId="4908C6AC" w14:textId="77777777" w:rsidR="00741B73" w:rsidRPr="00DB4BB7" w:rsidRDefault="00741B73" w:rsidP="00741B73">
            <w:pPr>
              <w:rPr>
                <w:rFonts w:ascii="Arial" w:hAnsi="Arial" w:cs="Arial"/>
                <w:b/>
                <w:sz w:val="20"/>
                <w:szCs w:val="20"/>
              </w:rPr>
            </w:pPr>
          </w:p>
        </w:tc>
        <w:tc>
          <w:tcPr>
            <w:tcW w:w="2516" w:type="dxa"/>
            <w:shd w:val="clear" w:color="auto" w:fill="BFBFBF" w:themeFill="background1" w:themeFillShade="BF"/>
          </w:tcPr>
          <w:p w14:paraId="70BA955D" w14:textId="08D476F3" w:rsidR="00741B73" w:rsidRPr="00DB4BB7" w:rsidRDefault="00741B73" w:rsidP="00741B73">
            <w:pPr>
              <w:rPr>
                <w:rFonts w:ascii="Arial" w:hAnsi="Arial" w:cs="Arial"/>
                <w:b/>
                <w:sz w:val="20"/>
                <w:szCs w:val="20"/>
              </w:rPr>
            </w:pPr>
            <w:r w:rsidRPr="00DB4BB7">
              <w:rPr>
                <w:rFonts w:ascii="Arial" w:hAnsi="Arial" w:cs="Arial"/>
                <w:b/>
                <w:sz w:val="20"/>
                <w:szCs w:val="20"/>
              </w:rPr>
              <w:t>Person/Team Responsible</w:t>
            </w:r>
          </w:p>
        </w:tc>
        <w:tc>
          <w:tcPr>
            <w:tcW w:w="1926" w:type="dxa"/>
            <w:shd w:val="clear" w:color="auto" w:fill="BFBFBF" w:themeFill="background1" w:themeFillShade="BF"/>
          </w:tcPr>
          <w:p w14:paraId="7C410F41" w14:textId="0BC923CB" w:rsidR="00741B73" w:rsidRPr="00DB4BB7" w:rsidRDefault="00741B73" w:rsidP="00741B73">
            <w:pPr>
              <w:rPr>
                <w:rFonts w:ascii="Arial" w:hAnsi="Arial" w:cs="Arial"/>
                <w:b/>
                <w:sz w:val="20"/>
                <w:szCs w:val="20"/>
              </w:rPr>
            </w:pPr>
            <w:r w:rsidRPr="00DB4BB7">
              <w:rPr>
                <w:rFonts w:ascii="Arial" w:hAnsi="Arial" w:cs="Arial"/>
                <w:b/>
                <w:sz w:val="20"/>
                <w:szCs w:val="20"/>
              </w:rPr>
              <w:t>Cost</w:t>
            </w:r>
          </w:p>
        </w:tc>
      </w:tr>
      <w:tr w:rsidR="00741B73" w:rsidRPr="00BF1127" w14:paraId="304010B2" w14:textId="77777777" w:rsidTr="00DB4BB7">
        <w:trPr>
          <w:trHeight w:val="70"/>
        </w:trPr>
        <w:tc>
          <w:tcPr>
            <w:tcW w:w="837" w:type="dxa"/>
            <w:tcMar>
              <w:top w:w="57" w:type="dxa"/>
              <w:bottom w:w="57" w:type="dxa"/>
            </w:tcMar>
          </w:tcPr>
          <w:p w14:paraId="7BC42DF5" w14:textId="7064A582" w:rsidR="00741B73" w:rsidRPr="00DB4BB7" w:rsidRDefault="00655728" w:rsidP="00741B73">
            <w:pPr>
              <w:tabs>
                <w:tab w:val="left" w:pos="60"/>
                <w:tab w:val="left" w:pos="426"/>
              </w:tabs>
              <w:ind w:left="426" w:hanging="284"/>
              <w:rPr>
                <w:rFonts w:ascii="Arial" w:hAnsi="Arial" w:cs="Arial"/>
                <w:b/>
                <w:sz w:val="20"/>
                <w:szCs w:val="20"/>
                <w:highlight w:val="yellow"/>
              </w:rPr>
            </w:pPr>
            <w:r w:rsidRPr="00DB4BB7">
              <w:rPr>
                <w:rFonts w:ascii="Arial" w:hAnsi="Arial" w:cs="Arial"/>
                <w:b/>
                <w:sz w:val="20"/>
                <w:szCs w:val="20"/>
              </w:rPr>
              <w:t>F</w:t>
            </w:r>
          </w:p>
        </w:tc>
        <w:tc>
          <w:tcPr>
            <w:tcW w:w="10109" w:type="dxa"/>
          </w:tcPr>
          <w:p w14:paraId="30241920" w14:textId="7BB022C0" w:rsidR="00741B73" w:rsidRPr="00DB4BB7" w:rsidRDefault="00516379" w:rsidP="00741B73">
            <w:pPr>
              <w:rPr>
                <w:rFonts w:ascii="Arial" w:hAnsi="Arial" w:cs="Arial"/>
                <w:sz w:val="20"/>
                <w:szCs w:val="20"/>
              </w:rPr>
            </w:pPr>
            <w:r w:rsidRPr="00DB4BB7">
              <w:rPr>
                <w:rFonts w:ascii="Arial" w:hAnsi="Arial" w:cs="Arial"/>
                <w:sz w:val="20"/>
                <w:szCs w:val="20"/>
              </w:rPr>
              <w:t>Children have limited opportunities to engage more fully in the world around them and to enhance their cultural capital. Support with funding for visits and visitors and improving relationships with parents will improve this.</w:t>
            </w:r>
          </w:p>
        </w:tc>
        <w:tc>
          <w:tcPr>
            <w:tcW w:w="2516" w:type="dxa"/>
          </w:tcPr>
          <w:p w14:paraId="73E4A3AF" w14:textId="7E38A08E" w:rsidR="00741B73" w:rsidRPr="00DB4BB7" w:rsidRDefault="0032591A" w:rsidP="00741B73">
            <w:pPr>
              <w:rPr>
                <w:rFonts w:ascii="Arial" w:hAnsi="Arial" w:cs="Arial"/>
                <w:sz w:val="20"/>
                <w:szCs w:val="20"/>
              </w:rPr>
            </w:pPr>
            <w:r w:rsidRPr="00DB4BB7">
              <w:rPr>
                <w:rFonts w:ascii="Arial" w:hAnsi="Arial" w:cs="Arial"/>
                <w:sz w:val="20"/>
                <w:szCs w:val="20"/>
              </w:rPr>
              <w:t>SLT and EVC</w:t>
            </w:r>
          </w:p>
        </w:tc>
        <w:tc>
          <w:tcPr>
            <w:tcW w:w="1926" w:type="dxa"/>
          </w:tcPr>
          <w:p w14:paraId="25686038" w14:textId="5BE3F7AC" w:rsidR="00741B73" w:rsidRPr="00DB4BB7" w:rsidRDefault="00DE4C0D" w:rsidP="00741B73">
            <w:pPr>
              <w:rPr>
                <w:rFonts w:ascii="Arial" w:hAnsi="Arial" w:cs="Arial"/>
                <w:sz w:val="20"/>
                <w:szCs w:val="20"/>
              </w:rPr>
            </w:pPr>
            <w:r w:rsidRPr="00DB4BB7">
              <w:rPr>
                <w:rFonts w:ascii="Arial" w:hAnsi="Arial" w:cs="Arial"/>
                <w:sz w:val="20"/>
                <w:szCs w:val="20"/>
              </w:rPr>
              <w:t>£6,000</w:t>
            </w:r>
            <w:r w:rsidR="000223BE" w:rsidRPr="00DB4BB7">
              <w:rPr>
                <w:rFonts w:ascii="Arial" w:hAnsi="Arial" w:cs="Arial"/>
                <w:sz w:val="20"/>
                <w:szCs w:val="20"/>
              </w:rPr>
              <w:t xml:space="preserve"> to support with attendance at visits.</w:t>
            </w:r>
          </w:p>
        </w:tc>
      </w:tr>
      <w:tr w:rsidR="00741B73" w:rsidRPr="00BF1127" w14:paraId="006AFF55" w14:textId="77777777" w:rsidTr="00DB4BB7">
        <w:trPr>
          <w:trHeight w:val="70"/>
        </w:trPr>
        <w:tc>
          <w:tcPr>
            <w:tcW w:w="837" w:type="dxa"/>
            <w:shd w:val="clear" w:color="auto" w:fill="auto"/>
            <w:tcMar>
              <w:top w:w="57" w:type="dxa"/>
              <w:bottom w:w="57" w:type="dxa"/>
            </w:tcMar>
          </w:tcPr>
          <w:p w14:paraId="39320229" w14:textId="37071F44" w:rsidR="00741B73" w:rsidRPr="00DB4BB7" w:rsidRDefault="00655728" w:rsidP="00741B73">
            <w:pPr>
              <w:tabs>
                <w:tab w:val="left" w:pos="60"/>
                <w:tab w:val="left" w:pos="426"/>
              </w:tabs>
              <w:ind w:left="426" w:hanging="284"/>
              <w:rPr>
                <w:rFonts w:ascii="Arial" w:hAnsi="Arial" w:cs="Arial"/>
                <w:b/>
                <w:sz w:val="20"/>
                <w:szCs w:val="20"/>
                <w:highlight w:val="yellow"/>
              </w:rPr>
            </w:pPr>
            <w:r w:rsidRPr="00DB4BB7">
              <w:rPr>
                <w:rFonts w:ascii="Arial" w:hAnsi="Arial" w:cs="Arial"/>
                <w:b/>
                <w:sz w:val="20"/>
                <w:szCs w:val="20"/>
              </w:rPr>
              <w:t>G</w:t>
            </w:r>
          </w:p>
        </w:tc>
        <w:tc>
          <w:tcPr>
            <w:tcW w:w="10109" w:type="dxa"/>
          </w:tcPr>
          <w:p w14:paraId="4E89A9F9" w14:textId="11C56426" w:rsidR="00741B73" w:rsidRPr="00DB4BB7" w:rsidRDefault="00655728" w:rsidP="00741B73">
            <w:pPr>
              <w:rPr>
                <w:rFonts w:ascii="Arial" w:hAnsi="Arial" w:cs="Arial"/>
                <w:sz w:val="20"/>
                <w:szCs w:val="20"/>
              </w:rPr>
            </w:pPr>
            <w:r w:rsidRPr="00DB4BB7">
              <w:rPr>
                <w:rFonts w:ascii="Arial" w:hAnsi="Arial" w:cs="Arial"/>
                <w:sz w:val="20"/>
                <w:szCs w:val="20"/>
              </w:rPr>
              <w:t>Continuation and further development of the already detailed attendance procedures in order to ensure that families at risk of PA are supported and challenged with improvements noticed and rewarded.</w:t>
            </w:r>
          </w:p>
        </w:tc>
        <w:tc>
          <w:tcPr>
            <w:tcW w:w="2516" w:type="dxa"/>
          </w:tcPr>
          <w:p w14:paraId="124A8F73" w14:textId="6E8C4633" w:rsidR="00741B73" w:rsidRPr="00DB4BB7" w:rsidRDefault="0032591A" w:rsidP="00741B73">
            <w:pPr>
              <w:rPr>
                <w:rFonts w:ascii="Arial" w:hAnsi="Arial" w:cs="Arial"/>
                <w:sz w:val="20"/>
                <w:szCs w:val="20"/>
              </w:rPr>
            </w:pPr>
            <w:r w:rsidRPr="00DB4BB7">
              <w:rPr>
                <w:rFonts w:ascii="Arial" w:hAnsi="Arial" w:cs="Arial"/>
                <w:sz w:val="20"/>
                <w:szCs w:val="20"/>
              </w:rPr>
              <w:t>SW and MS</w:t>
            </w:r>
          </w:p>
        </w:tc>
        <w:tc>
          <w:tcPr>
            <w:tcW w:w="1926" w:type="dxa"/>
          </w:tcPr>
          <w:p w14:paraId="516DE806" w14:textId="4EBDA94B" w:rsidR="00741B73" w:rsidRPr="00DB4BB7" w:rsidRDefault="00C87846" w:rsidP="00741B73">
            <w:pPr>
              <w:rPr>
                <w:rFonts w:ascii="Arial" w:hAnsi="Arial" w:cs="Arial"/>
                <w:sz w:val="20"/>
                <w:szCs w:val="20"/>
              </w:rPr>
            </w:pPr>
            <w:r>
              <w:rPr>
                <w:rFonts w:ascii="Arial" w:hAnsi="Arial" w:cs="Arial"/>
                <w:sz w:val="20"/>
                <w:szCs w:val="20"/>
              </w:rPr>
              <w:t>£11</w:t>
            </w:r>
            <w:r w:rsidR="000223BE" w:rsidRPr="00DB4BB7">
              <w:rPr>
                <w:rFonts w:ascii="Arial" w:hAnsi="Arial" w:cs="Arial"/>
                <w:sz w:val="20"/>
                <w:szCs w:val="20"/>
              </w:rPr>
              <w:t xml:space="preserve">,000 for </w:t>
            </w:r>
            <w:r w:rsidR="00DB4BB7" w:rsidRPr="00DB4BB7">
              <w:rPr>
                <w:rFonts w:ascii="Arial" w:hAnsi="Arial" w:cs="Arial"/>
                <w:sz w:val="20"/>
                <w:szCs w:val="20"/>
              </w:rPr>
              <w:t>staffing and family support</w:t>
            </w:r>
          </w:p>
        </w:tc>
      </w:tr>
      <w:tr w:rsidR="00C87846" w:rsidRPr="00BF1127" w14:paraId="37C83A04" w14:textId="77777777" w:rsidTr="00DB4BB7">
        <w:trPr>
          <w:trHeight w:val="70"/>
        </w:trPr>
        <w:tc>
          <w:tcPr>
            <w:tcW w:w="837" w:type="dxa"/>
            <w:shd w:val="clear" w:color="auto" w:fill="auto"/>
            <w:tcMar>
              <w:top w:w="57" w:type="dxa"/>
              <w:bottom w:w="57" w:type="dxa"/>
            </w:tcMar>
          </w:tcPr>
          <w:p w14:paraId="3B1E0818" w14:textId="176688AB" w:rsidR="00C87846" w:rsidRPr="00DB4BB7" w:rsidRDefault="00C87846" w:rsidP="00741B73">
            <w:pPr>
              <w:tabs>
                <w:tab w:val="left" w:pos="60"/>
                <w:tab w:val="left" w:pos="426"/>
              </w:tabs>
              <w:ind w:left="426" w:hanging="284"/>
              <w:rPr>
                <w:rFonts w:ascii="Arial" w:hAnsi="Arial" w:cs="Arial"/>
                <w:b/>
                <w:sz w:val="20"/>
                <w:szCs w:val="20"/>
              </w:rPr>
            </w:pPr>
            <w:r>
              <w:rPr>
                <w:rFonts w:ascii="Arial" w:hAnsi="Arial" w:cs="Arial"/>
                <w:b/>
                <w:sz w:val="20"/>
                <w:szCs w:val="20"/>
              </w:rPr>
              <w:t>H</w:t>
            </w:r>
          </w:p>
        </w:tc>
        <w:tc>
          <w:tcPr>
            <w:tcW w:w="10109" w:type="dxa"/>
          </w:tcPr>
          <w:p w14:paraId="0A29437C" w14:textId="0B2147FF" w:rsidR="00C87846" w:rsidRPr="00DB4BB7" w:rsidRDefault="004D6561" w:rsidP="00741B73">
            <w:pPr>
              <w:rPr>
                <w:rFonts w:ascii="Arial" w:hAnsi="Arial" w:cs="Arial"/>
                <w:sz w:val="20"/>
                <w:szCs w:val="20"/>
              </w:rPr>
            </w:pPr>
            <w:r>
              <w:rPr>
                <w:rFonts w:ascii="Arial" w:hAnsi="Arial" w:cs="Arial"/>
                <w:sz w:val="18"/>
                <w:szCs w:val="18"/>
              </w:rPr>
              <w:t>Teaching across all curriculum areas requires further depth and development to ensure that high levels of knowledge and understanding are attained by all children in all subjects.</w:t>
            </w:r>
          </w:p>
        </w:tc>
        <w:tc>
          <w:tcPr>
            <w:tcW w:w="2516" w:type="dxa"/>
          </w:tcPr>
          <w:p w14:paraId="6C0E9973" w14:textId="664FC037" w:rsidR="00C87846" w:rsidRPr="00DB4BB7" w:rsidRDefault="004D6561" w:rsidP="00741B73">
            <w:pPr>
              <w:rPr>
                <w:rFonts w:ascii="Arial" w:hAnsi="Arial" w:cs="Arial"/>
                <w:sz w:val="20"/>
                <w:szCs w:val="20"/>
              </w:rPr>
            </w:pPr>
            <w:r>
              <w:rPr>
                <w:rFonts w:ascii="Arial" w:hAnsi="Arial" w:cs="Arial"/>
                <w:sz w:val="20"/>
                <w:szCs w:val="20"/>
              </w:rPr>
              <w:t xml:space="preserve">All staff, subject leads, SF </w:t>
            </w:r>
          </w:p>
        </w:tc>
        <w:tc>
          <w:tcPr>
            <w:tcW w:w="1926" w:type="dxa"/>
          </w:tcPr>
          <w:p w14:paraId="0721D3D5" w14:textId="4891F3AA" w:rsidR="00C87846" w:rsidRPr="00DB4BB7" w:rsidRDefault="00C87846" w:rsidP="00741B73">
            <w:pPr>
              <w:rPr>
                <w:rFonts w:ascii="Arial" w:hAnsi="Arial" w:cs="Arial"/>
                <w:sz w:val="20"/>
                <w:szCs w:val="20"/>
              </w:rPr>
            </w:pPr>
            <w:r>
              <w:rPr>
                <w:rFonts w:ascii="Arial" w:hAnsi="Arial" w:cs="Arial"/>
                <w:sz w:val="20"/>
                <w:szCs w:val="20"/>
              </w:rPr>
              <w:t xml:space="preserve">£5,000 for staffing </w:t>
            </w:r>
            <w:r w:rsidR="004D6561">
              <w:rPr>
                <w:rFonts w:ascii="Arial" w:hAnsi="Arial" w:cs="Arial"/>
                <w:sz w:val="20"/>
                <w:szCs w:val="20"/>
              </w:rPr>
              <w:t>release for collaboration</w:t>
            </w:r>
            <w:r>
              <w:rPr>
                <w:rFonts w:ascii="Arial" w:hAnsi="Arial" w:cs="Arial"/>
                <w:sz w:val="20"/>
                <w:szCs w:val="20"/>
              </w:rPr>
              <w:t>and resources</w:t>
            </w:r>
          </w:p>
        </w:tc>
      </w:tr>
    </w:tbl>
    <w:p w14:paraId="43512385" w14:textId="4ED31FFC" w:rsidR="00CF1B9B" w:rsidRDefault="00CF1B9B">
      <w:pPr>
        <w:rPr>
          <w:rFonts w:ascii="Arial" w:hAnsi="Arial" w:cs="Arial"/>
        </w:rPr>
      </w:pPr>
    </w:p>
    <w:p w14:paraId="147EEF26" w14:textId="64A94E28" w:rsidR="002E2A10" w:rsidRDefault="002E2A10">
      <w:pPr>
        <w:rPr>
          <w:rFonts w:ascii="Arial" w:hAnsi="Arial" w:cs="Arial"/>
        </w:rPr>
      </w:pPr>
    </w:p>
    <w:p w14:paraId="4E284E10" w14:textId="7B47AD7A" w:rsidR="002E2A10" w:rsidRDefault="002E2A10">
      <w:pPr>
        <w:rPr>
          <w:rFonts w:ascii="Arial" w:hAnsi="Arial" w:cs="Arial"/>
        </w:rPr>
      </w:pPr>
    </w:p>
    <w:p w14:paraId="07D71038" w14:textId="77777777" w:rsidR="002E2A10" w:rsidRPr="00BF1127" w:rsidRDefault="002E2A10">
      <w:pPr>
        <w:rPr>
          <w:rFonts w:ascii="Arial" w:hAnsi="Arial" w:cs="Arial"/>
        </w:rPr>
      </w:pPr>
    </w:p>
    <w:tbl>
      <w:tblPr>
        <w:tblStyle w:val="TableGrid"/>
        <w:tblW w:w="15446" w:type="dxa"/>
        <w:shd w:val="clear" w:color="auto" w:fill="FFC000"/>
        <w:tblLayout w:type="fixed"/>
        <w:tblLook w:val="04A0" w:firstRow="1" w:lastRow="0" w:firstColumn="1" w:lastColumn="0" w:noHBand="0" w:noVBand="1"/>
      </w:tblPr>
      <w:tblGrid>
        <w:gridCol w:w="2689"/>
        <w:gridCol w:w="2459"/>
        <w:gridCol w:w="902"/>
        <w:gridCol w:w="3017"/>
        <w:gridCol w:w="8"/>
        <w:gridCol w:w="1222"/>
        <w:gridCol w:w="2314"/>
        <w:gridCol w:w="2835"/>
      </w:tblGrid>
      <w:tr w:rsidR="002954A6" w:rsidRPr="00BF1127" w14:paraId="32A9EE08" w14:textId="77777777" w:rsidTr="00415C4D">
        <w:tc>
          <w:tcPr>
            <w:tcW w:w="15446" w:type="dxa"/>
            <w:gridSpan w:val="8"/>
            <w:shd w:val="clear" w:color="auto" w:fill="D9D9D9" w:themeFill="background1" w:themeFillShade="D9"/>
            <w:tcMar>
              <w:top w:w="57" w:type="dxa"/>
              <w:bottom w:w="57" w:type="dxa"/>
            </w:tcMar>
          </w:tcPr>
          <w:p w14:paraId="1ACC8228" w14:textId="1DBD936D" w:rsidR="006F0B6A" w:rsidRPr="00BF1127" w:rsidRDefault="00D540FD" w:rsidP="00042824">
            <w:pPr>
              <w:pStyle w:val="ListParagraph"/>
              <w:numPr>
                <w:ilvl w:val="0"/>
                <w:numId w:val="29"/>
              </w:numPr>
              <w:rPr>
                <w:rFonts w:ascii="Arial" w:hAnsi="Arial" w:cs="Arial"/>
                <w:b/>
              </w:rPr>
            </w:pPr>
            <w:r w:rsidRPr="00BF1127">
              <w:rPr>
                <w:rFonts w:ascii="Arial" w:hAnsi="Arial" w:cs="Arial"/>
                <w:b/>
              </w:rPr>
              <w:t>Planned E</w:t>
            </w:r>
            <w:r w:rsidR="006D447D" w:rsidRPr="00BF1127">
              <w:rPr>
                <w:rFonts w:ascii="Arial" w:hAnsi="Arial" w:cs="Arial"/>
                <w:b/>
              </w:rPr>
              <w:t>xpenditure</w:t>
            </w:r>
            <w:r w:rsidR="00042824" w:rsidRPr="00BF1127">
              <w:rPr>
                <w:rFonts w:ascii="Arial" w:hAnsi="Arial" w:cs="Arial"/>
                <w:b/>
              </w:rPr>
              <w:t xml:space="preserve"> </w:t>
            </w:r>
          </w:p>
        </w:tc>
      </w:tr>
      <w:tr w:rsidR="00D540FD" w:rsidRPr="00BF1127" w14:paraId="170DF416" w14:textId="77777777" w:rsidTr="00415C4D">
        <w:tblPrEx>
          <w:shd w:val="clear" w:color="auto" w:fill="auto"/>
        </w:tblPrEx>
        <w:tc>
          <w:tcPr>
            <w:tcW w:w="2689" w:type="dxa"/>
            <w:shd w:val="clear" w:color="auto" w:fill="D9D9D9" w:themeFill="background1" w:themeFillShade="D9"/>
          </w:tcPr>
          <w:p w14:paraId="5A6513E5" w14:textId="1F514CAD" w:rsidR="00D540FD" w:rsidRPr="00BF1127" w:rsidRDefault="00415C4D" w:rsidP="00BD0524">
            <w:pPr>
              <w:jc w:val="center"/>
              <w:rPr>
                <w:rFonts w:ascii="Arial" w:hAnsi="Arial" w:cs="Arial"/>
                <w:b/>
              </w:rPr>
            </w:pPr>
            <w:r w:rsidRPr="00BF1127">
              <w:rPr>
                <w:rFonts w:ascii="Arial" w:hAnsi="Arial" w:cs="Arial"/>
                <w:b/>
              </w:rPr>
              <w:t>Barrier/</w:t>
            </w:r>
            <w:r w:rsidR="00BD0524" w:rsidRPr="00BF1127">
              <w:rPr>
                <w:rFonts w:ascii="Arial" w:hAnsi="Arial" w:cs="Arial"/>
                <w:b/>
              </w:rPr>
              <w:t>Problem</w:t>
            </w:r>
          </w:p>
        </w:tc>
        <w:tc>
          <w:tcPr>
            <w:tcW w:w="3361" w:type="dxa"/>
            <w:gridSpan w:val="2"/>
            <w:shd w:val="clear" w:color="auto" w:fill="D9D9D9" w:themeFill="background1" w:themeFillShade="D9"/>
          </w:tcPr>
          <w:p w14:paraId="3B663D5C" w14:textId="77777777" w:rsidR="00D540FD" w:rsidRPr="00BF1127" w:rsidRDefault="00BD0524" w:rsidP="00BD0524">
            <w:pPr>
              <w:jc w:val="center"/>
              <w:rPr>
                <w:rFonts w:ascii="Arial" w:hAnsi="Arial" w:cs="Arial"/>
                <w:b/>
              </w:rPr>
            </w:pPr>
            <w:r w:rsidRPr="00BF1127">
              <w:rPr>
                <w:rFonts w:ascii="Arial" w:hAnsi="Arial" w:cs="Arial"/>
                <w:b/>
              </w:rPr>
              <w:t>Intervention Description</w:t>
            </w:r>
          </w:p>
          <w:p w14:paraId="72B9304C" w14:textId="3EBDBA41" w:rsidR="00BD0524" w:rsidRPr="00BF1127" w:rsidRDefault="00BD0524" w:rsidP="00BD0524">
            <w:pPr>
              <w:jc w:val="center"/>
              <w:rPr>
                <w:rFonts w:ascii="Arial" w:hAnsi="Arial" w:cs="Arial"/>
                <w:b/>
              </w:rPr>
            </w:pPr>
            <w:r w:rsidRPr="00BF1127">
              <w:rPr>
                <w:rFonts w:ascii="Arial" w:hAnsi="Arial" w:cs="Arial"/>
                <w:b/>
              </w:rPr>
              <w:t>(What are the active ingredients?)</w:t>
            </w:r>
          </w:p>
        </w:tc>
        <w:tc>
          <w:tcPr>
            <w:tcW w:w="3017" w:type="dxa"/>
            <w:shd w:val="clear" w:color="auto" w:fill="D9D9D9" w:themeFill="background1" w:themeFillShade="D9"/>
          </w:tcPr>
          <w:p w14:paraId="457EDA55" w14:textId="729ABEBE" w:rsidR="00D540FD" w:rsidRPr="00BF1127" w:rsidRDefault="00BD0524" w:rsidP="00BD0524">
            <w:pPr>
              <w:jc w:val="center"/>
              <w:rPr>
                <w:rFonts w:ascii="Arial" w:hAnsi="Arial" w:cs="Arial"/>
                <w:b/>
              </w:rPr>
            </w:pPr>
            <w:r w:rsidRPr="00BF1127">
              <w:rPr>
                <w:rFonts w:ascii="Arial" w:hAnsi="Arial" w:cs="Arial"/>
                <w:b/>
              </w:rPr>
              <w:t>Implementation Activities</w:t>
            </w:r>
          </w:p>
        </w:tc>
        <w:tc>
          <w:tcPr>
            <w:tcW w:w="3544" w:type="dxa"/>
            <w:gridSpan w:val="3"/>
            <w:shd w:val="clear" w:color="auto" w:fill="D9D9D9" w:themeFill="background1" w:themeFillShade="D9"/>
          </w:tcPr>
          <w:p w14:paraId="2E8AB922" w14:textId="1E96CDF3" w:rsidR="00D540FD" w:rsidRPr="00BF1127" w:rsidRDefault="00042824" w:rsidP="00042824">
            <w:pPr>
              <w:jc w:val="center"/>
              <w:rPr>
                <w:rFonts w:ascii="Arial" w:hAnsi="Arial" w:cs="Arial"/>
                <w:b/>
              </w:rPr>
            </w:pPr>
            <w:r w:rsidRPr="00BF1127">
              <w:rPr>
                <w:rFonts w:ascii="Arial" w:hAnsi="Arial" w:cs="Arial"/>
                <w:b/>
              </w:rPr>
              <w:t>Implementation Outcomes</w:t>
            </w:r>
          </w:p>
        </w:tc>
        <w:tc>
          <w:tcPr>
            <w:tcW w:w="2835" w:type="dxa"/>
            <w:shd w:val="clear" w:color="auto" w:fill="D9D9D9" w:themeFill="background1" w:themeFillShade="D9"/>
          </w:tcPr>
          <w:p w14:paraId="1AED276B" w14:textId="5D48BFCA" w:rsidR="00D540FD" w:rsidRPr="00BF1127" w:rsidRDefault="00042824" w:rsidP="00042824">
            <w:pPr>
              <w:jc w:val="center"/>
              <w:rPr>
                <w:rFonts w:ascii="Arial" w:hAnsi="Arial" w:cs="Arial"/>
              </w:rPr>
            </w:pPr>
            <w:r w:rsidRPr="00BF1127">
              <w:rPr>
                <w:rFonts w:ascii="Arial" w:hAnsi="Arial" w:cs="Arial"/>
                <w:b/>
              </w:rPr>
              <w:t>Pupil Outcomes</w:t>
            </w:r>
          </w:p>
        </w:tc>
      </w:tr>
      <w:tr w:rsidR="00D540FD" w:rsidRPr="00BF1127" w14:paraId="112B8A33" w14:textId="77777777" w:rsidTr="00042824">
        <w:tblPrEx>
          <w:shd w:val="clear" w:color="auto" w:fill="auto"/>
        </w:tblPrEx>
        <w:tc>
          <w:tcPr>
            <w:tcW w:w="2689" w:type="dxa"/>
          </w:tcPr>
          <w:p w14:paraId="32E33427" w14:textId="36E049D7" w:rsidR="00655728" w:rsidRPr="00BF1127" w:rsidRDefault="008F0C9A" w:rsidP="00042824">
            <w:pPr>
              <w:rPr>
                <w:rFonts w:ascii="Arial" w:hAnsi="Arial" w:cs="Arial"/>
              </w:rPr>
            </w:pPr>
            <w:r w:rsidRPr="00BF1127">
              <w:rPr>
                <w:rFonts w:ascii="Arial" w:hAnsi="Arial" w:cs="Arial"/>
              </w:rPr>
              <w:t>Behaviour is not managed effectively at low levels as well as high. A positive behaviour policy has been introduced but staff need significant support and CPD in order to implement this effectively.</w:t>
            </w:r>
          </w:p>
          <w:p w14:paraId="748AB530" w14:textId="7E40155C" w:rsidR="00042824" w:rsidRPr="00BF1127" w:rsidRDefault="00042824" w:rsidP="00042824">
            <w:pPr>
              <w:rPr>
                <w:rFonts w:ascii="Arial" w:hAnsi="Arial" w:cs="Arial"/>
              </w:rPr>
            </w:pPr>
            <w:r w:rsidRPr="00BF1127">
              <w:rPr>
                <w:rFonts w:ascii="Arial" w:hAnsi="Arial" w:cs="Arial"/>
                <w:b/>
              </w:rPr>
              <w:t>Staff</w:t>
            </w:r>
            <w:r w:rsidRPr="00BF1127">
              <w:rPr>
                <w:rFonts w:ascii="Arial" w:hAnsi="Arial" w:cs="Arial"/>
              </w:rPr>
              <w:t xml:space="preserve"> </w:t>
            </w:r>
            <w:r w:rsidR="008F0C9A" w:rsidRPr="00BF1127">
              <w:rPr>
                <w:rFonts w:ascii="Arial" w:hAnsi="Arial" w:cs="Arial"/>
              </w:rPr>
              <w:t xml:space="preserve">Require CPD and support to implement the policy consistently and effectively. </w:t>
            </w:r>
          </w:p>
          <w:p w14:paraId="7B8072F0" w14:textId="62F88153" w:rsidR="008F0C9A" w:rsidRPr="00BF1127" w:rsidRDefault="008F0C9A" w:rsidP="00042824">
            <w:pPr>
              <w:rPr>
                <w:rFonts w:ascii="Arial" w:hAnsi="Arial" w:cs="Arial"/>
              </w:rPr>
            </w:pPr>
            <w:r w:rsidRPr="00BF1127">
              <w:rPr>
                <w:rFonts w:ascii="Arial" w:hAnsi="Arial" w:cs="Arial"/>
              </w:rPr>
              <w:t>Senior staff will be pivotal in modelling this.</w:t>
            </w:r>
          </w:p>
          <w:p w14:paraId="0855EA7A" w14:textId="16250391" w:rsidR="00042824" w:rsidRPr="00BF1127" w:rsidRDefault="00042824" w:rsidP="00042824">
            <w:pPr>
              <w:rPr>
                <w:rFonts w:ascii="Arial" w:hAnsi="Arial" w:cs="Arial"/>
              </w:rPr>
            </w:pPr>
            <w:r w:rsidRPr="00BF1127">
              <w:rPr>
                <w:rFonts w:ascii="Arial" w:hAnsi="Arial" w:cs="Arial"/>
                <w:b/>
              </w:rPr>
              <w:t>Pupils</w:t>
            </w:r>
            <w:r w:rsidRPr="00BF1127">
              <w:rPr>
                <w:rFonts w:ascii="Arial" w:hAnsi="Arial" w:cs="Arial"/>
              </w:rPr>
              <w:t xml:space="preserve"> </w:t>
            </w:r>
            <w:r w:rsidR="00D60CCE" w:rsidRPr="00BF1127">
              <w:rPr>
                <w:rFonts w:ascii="Arial" w:hAnsi="Arial" w:cs="Arial"/>
              </w:rPr>
              <w:t>do not all behave in an appropriate manner which would support effective learning.</w:t>
            </w:r>
          </w:p>
          <w:p w14:paraId="0D59BD06" w14:textId="00F270E2" w:rsidR="00833409" w:rsidRPr="00941C87" w:rsidRDefault="003A6529" w:rsidP="00516379">
            <w:pPr>
              <w:rPr>
                <w:rFonts w:ascii="Arial" w:hAnsi="Arial" w:cs="Arial"/>
                <w:color w:val="FF0000"/>
              </w:rPr>
            </w:pPr>
            <w:r w:rsidRPr="00BF1127">
              <w:rPr>
                <w:rFonts w:ascii="Arial" w:hAnsi="Arial" w:cs="Arial"/>
              </w:rPr>
              <w:t xml:space="preserve">Some </w:t>
            </w:r>
            <w:r w:rsidR="00FE5609" w:rsidRPr="00BF1127">
              <w:rPr>
                <w:rFonts w:ascii="Arial" w:hAnsi="Arial" w:cs="Arial"/>
                <w:b/>
              </w:rPr>
              <w:t>Pupils</w:t>
            </w:r>
            <w:r w:rsidR="00FE5609" w:rsidRPr="00BF1127">
              <w:rPr>
                <w:rFonts w:ascii="Arial" w:hAnsi="Arial" w:cs="Arial"/>
              </w:rPr>
              <w:t xml:space="preserve"> </w:t>
            </w:r>
            <w:r w:rsidR="00D60CCE" w:rsidRPr="00BF1127">
              <w:rPr>
                <w:rFonts w:ascii="Arial" w:hAnsi="Arial" w:cs="Arial"/>
              </w:rPr>
              <w:t>do not understand how to manage their own behaviour and emotions.</w:t>
            </w:r>
            <w:r w:rsidRPr="00BF1127">
              <w:rPr>
                <w:rFonts w:ascii="Arial" w:hAnsi="Arial" w:cs="Arial"/>
              </w:rPr>
              <w:t xml:space="preserve"> EEF research shows at least 3 months added impact when behav</w:t>
            </w:r>
            <w:r w:rsidR="00516379" w:rsidRPr="00BF1127">
              <w:rPr>
                <w:rFonts w:ascii="Arial" w:hAnsi="Arial" w:cs="Arial"/>
              </w:rPr>
              <w:t>iour improvements are effective.</w:t>
            </w:r>
            <w:r w:rsidR="002E2A10" w:rsidRPr="00BF1127">
              <w:rPr>
                <w:rFonts w:ascii="Arial" w:hAnsi="Arial" w:cs="Arial"/>
                <w:color w:val="FF0000"/>
              </w:rPr>
              <w:t xml:space="preserve"> </w:t>
            </w:r>
          </w:p>
        </w:tc>
        <w:tc>
          <w:tcPr>
            <w:tcW w:w="3361" w:type="dxa"/>
            <w:gridSpan w:val="2"/>
          </w:tcPr>
          <w:p w14:paraId="255A90B4" w14:textId="577EA374" w:rsidR="00042824" w:rsidRPr="00BF1127" w:rsidRDefault="00042824" w:rsidP="00042824">
            <w:pPr>
              <w:rPr>
                <w:rFonts w:ascii="Arial" w:hAnsi="Arial" w:cs="Arial"/>
              </w:rPr>
            </w:pPr>
            <w:r w:rsidRPr="00BF1127">
              <w:rPr>
                <w:rFonts w:ascii="Arial" w:hAnsi="Arial" w:cs="Arial"/>
                <w:b/>
              </w:rPr>
              <w:t xml:space="preserve">Active Ingredient 1- </w:t>
            </w:r>
            <w:r w:rsidR="00D60CCE" w:rsidRPr="00BF1127">
              <w:rPr>
                <w:rFonts w:ascii="Arial" w:hAnsi="Arial" w:cs="Arial"/>
              </w:rPr>
              <w:t xml:space="preserve">Behaviour </w:t>
            </w:r>
            <w:r w:rsidR="00FE5609" w:rsidRPr="00BF1127">
              <w:rPr>
                <w:rFonts w:ascii="Arial" w:hAnsi="Arial" w:cs="Arial"/>
              </w:rPr>
              <w:t xml:space="preserve">policy will be discussed and </w:t>
            </w:r>
            <w:r w:rsidR="00454F72">
              <w:rPr>
                <w:rFonts w:ascii="Arial" w:hAnsi="Arial" w:cs="Arial"/>
              </w:rPr>
              <w:t xml:space="preserve">further </w:t>
            </w:r>
            <w:r w:rsidR="00FE5609" w:rsidRPr="00BF1127">
              <w:rPr>
                <w:rFonts w:ascii="Arial" w:hAnsi="Arial" w:cs="Arial"/>
              </w:rPr>
              <w:t>reviewed.</w:t>
            </w:r>
          </w:p>
          <w:p w14:paraId="1E6DFF31" w14:textId="6E74B028" w:rsidR="00042824" w:rsidRPr="00BF1127" w:rsidRDefault="002557B3" w:rsidP="00042824">
            <w:pPr>
              <w:rPr>
                <w:rFonts w:ascii="Arial" w:hAnsi="Arial" w:cs="Arial"/>
              </w:rPr>
            </w:pPr>
            <w:r w:rsidRPr="00BF1127">
              <w:rPr>
                <w:rFonts w:ascii="Arial" w:hAnsi="Arial" w:cs="Arial"/>
                <w:b/>
              </w:rPr>
              <w:t xml:space="preserve">Active Ingredient 2- </w:t>
            </w:r>
            <w:r w:rsidR="00D60CCE" w:rsidRPr="00BF1127">
              <w:rPr>
                <w:rFonts w:ascii="Arial" w:hAnsi="Arial" w:cs="Arial"/>
              </w:rPr>
              <w:t>Consistent approaches will be agreed and expected from all staff and children.</w:t>
            </w:r>
          </w:p>
          <w:p w14:paraId="7CE3BE4F" w14:textId="7C45809E" w:rsidR="00042824" w:rsidRPr="00BF1127" w:rsidRDefault="00042824" w:rsidP="00042824">
            <w:pPr>
              <w:rPr>
                <w:rFonts w:ascii="Arial" w:hAnsi="Arial" w:cs="Arial"/>
              </w:rPr>
            </w:pPr>
            <w:r w:rsidRPr="00BF1127">
              <w:rPr>
                <w:rFonts w:ascii="Arial" w:hAnsi="Arial" w:cs="Arial"/>
                <w:b/>
              </w:rPr>
              <w:t>Active Ingredient</w:t>
            </w:r>
            <w:r w:rsidR="00FF22CB" w:rsidRPr="00BF1127">
              <w:rPr>
                <w:rFonts w:ascii="Arial" w:hAnsi="Arial" w:cs="Arial"/>
                <w:b/>
              </w:rPr>
              <w:t xml:space="preserve"> 3- </w:t>
            </w:r>
            <w:r w:rsidR="00FE5609" w:rsidRPr="00BF1127">
              <w:rPr>
                <w:rFonts w:ascii="Arial" w:hAnsi="Arial" w:cs="Arial"/>
              </w:rPr>
              <w:t xml:space="preserve">Staff will </w:t>
            </w:r>
            <w:r w:rsidR="00D60CCE" w:rsidRPr="00BF1127">
              <w:rPr>
                <w:rFonts w:ascii="Arial" w:hAnsi="Arial" w:cs="Arial"/>
              </w:rPr>
              <w:t>promote and model positive behaviour and engagement at all times.</w:t>
            </w:r>
          </w:p>
          <w:p w14:paraId="4808CFCA" w14:textId="2082C1E2" w:rsidR="00042824" w:rsidRPr="00BF1127" w:rsidRDefault="002664EF" w:rsidP="00042824">
            <w:pPr>
              <w:rPr>
                <w:rFonts w:ascii="Arial" w:hAnsi="Arial" w:cs="Arial"/>
              </w:rPr>
            </w:pPr>
            <w:r w:rsidRPr="00BF1127">
              <w:rPr>
                <w:rFonts w:ascii="Arial" w:hAnsi="Arial" w:cs="Arial"/>
                <w:b/>
              </w:rPr>
              <w:t xml:space="preserve">Active Ingredient 4- </w:t>
            </w:r>
            <w:r w:rsidR="00FE5609" w:rsidRPr="00BF1127">
              <w:rPr>
                <w:rFonts w:ascii="Arial" w:hAnsi="Arial" w:cs="Arial"/>
              </w:rPr>
              <w:t xml:space="preserve">Pupils will be given regular opportunities to </w:t>
            </w:r>
            <w:r w:rsidR="00D60CCE" w:rsidRPr="00BF1127">
              <w:rPr>
                <w:rFonts w:ascii="Arial" w:hAnsi="Arial" w:cs="Arial"/>
              </w:rPr>
              <w:t>demonstrate positive behaviours.</w:t>
            </w:r>
          </w:p>
          <w:p w14:paraId="1518523A" w14:textId="6B579BE0" w:rsidR="00042824" w:rsidRPr="00BF1127" w:rsidRDefault="002664EF" w:rsidP="00042824">
            <w:pPr>
              <w:rPr>
                <w:rFonts w:ascii="Arial" w:hAnsi="Arial" w:cs="Arial"/>
              </w:rPr>
            </w:pPr>
            <w:r w:rsidRPr="00BF1127">
              <w:rPr>
                <w:rFonts w:ascii="Arial" w:hAnsi="Arial" w:cs="Arial"/>
                <w:b/>
              </w:rPr>
              <w:t xml:space="preserve">Active Ingredient 5- </w:t>
            </w:r>
            <w:r w:rsidR="00D60CCE" w:rsidRPr="00BF1127">
              <w:rPr>
                <w:rFonts w:ascii="Arial" w:hAnsi="Arial" w:cs="Arial"/>
              </w:rPr>
              <w:t>Sanctions, where needed, will be proportionate, consistent and allied to individual circumstances.</w:t>
            </w:r>
          </w:p>
          <w:p w14:paraId="46B5382A" w14:textId="77777777" w:rsidR="00D540FD" w:rsidRPr="00BF1127" w:rsidRDefault="00D540FD">
            <w:pPr>
              <w:rPr>
                <w:rFonts w:ascii="Arial" w:hAnsi="Arial" w:cs="Arial"/>
              </w:rPr>
            </w:pPr>
          </w:p>
        </w:tc>
        <w:tc>
          <w:tcPr>
            <w:tcW w:w="3025" w:type="dxa"/>
            <w:gridSpan w:val="2"/>
          </w:tcPr>
          <w:p w14:paraId="1CFFEFC7" w14:textId="3F387CB0" w:rsidR="00042824" w:rsidRPr="00BF1127" w:rsidRDefault="00042824" w:rsidP="00042824">
            <w:pPr>
              <w:rPr>
                <w:rFonts w:ascii="Arial" w:hAnsi="Arial" w:cs="Arial"/>
              </w:rPr>
            </w:pPr>
            <w:r w:rsidRPr="00BF1127">
              <w:rPr>
                <w:rFonts w:ascii="Arial" w:hAnsi="Arial" w:cs="Arial"/>
                <w:b/>
              </w:rPr>
              <w:t>CPD</w:t>
            </w:r>
            <w:r w:rsidRPr="00BF1127">
              <w:rPr>
                <w:rFonts w:ascii="Arial" w:hAnsi="Arial" w:cs="Arial"/>
              </w:rPr>
              <w:t xml:space="preserve"> will be given to all staff around </w:t>
            </w:r>
            <w:r w:rsidR="00016692" w:rsidRPr="00BF1127">
              <w:rPr>
                <w:rFonts w:ascii="Arial" w:hAnsi="Arial" w:cs="Arial"/>
              </w:rPr>
              <w:t xml:space="preserve">effective </w:t>
            </w:r>
            <w:r w:rsidR="003A6529" w:rsidRPr="00BF1127">
              <w:rPr>
                <w:rFonts w:ascii="Arial" w:hAnsi="Arial" w:cs="Arial"/>
              </w:rPr>
              <w:t>behaviour management</w:t>
            </w:r>
            <w:r w:rsidR="00016692" w:rsidRPr="00BF1127">
              <w:rPr>
                <w:rFonts w:ascii="Arial" w:hAnsi="Arial" w:cs="Arial"/>
              </w:rPr>
              <w:t xml:space="preserve"> </w:t>
            </w:r>
            <w:r w:rsidR="00EE5A50">
              <w:rPr>
                <w:rFonts w:ascii="Arial" w:hAnsi="Arial" w:cs="Arial"/>
              </w:rPr>
              <w:t xml:space="preserve">and </w:t>
            </w:r>
            <w:r w:rsidR="003A6529" w:rsidRPr="00BF1127">
              <w:rPr>
                <w:rFonts w:ascii="Arial" w:hAnsi="Arial" w:cs="Arial"/>
              </w:rPr>
              <w:t>the new policy</w:t>
            </w:r>
            <w:r w:rsidR="00016692" w:rsidRPr="00BF1127">
              <w:rPr>
                <w:rFonts w:ascii="Arial" w:hAnsi="Arial" w:cs="Arial"/>
              </w:rPr>
              <w:t>.</w:t>
            </w:r>
          </w:p>
          <w:p w14:paraId="219E5FD0" w14:textId="4710BFEC" w:rsidR="00042824" w:rsidRPr="00BF1127" w:rsidRDefault="00042824" w:rsidP="00042824">
            <w:pPr>
              <w:rPr>
                <w:rFonts w:ascii="Arial" w:hAnsi="Arial" w:cs="Arial"/>
              </w:rPr>
            </w:pPr>
            <w:r w:rsidRPr="00BF1127">
              <w:rPr>
                <w:rFonts w:ascii="Arial" w:hAnsi="Arial" w:cs="Arial"/>
              </w:rPr>
              <w:t xml:space="preserve">Opportunities for staff to </w:t>
            </w:r>
            <w:r w:rsidRPr="00BF1127">
              <w:rPr>
                <w:rFonts w:ascii="Arial" w:hAnsi="Arial" w:cs="Arial"/>
                <w:b/>
              </w:rPr>
              <w:t>collaborate</w:t>
            </w:r>
            <w:r w:rsidRPr="00BF1127">
              <w:rPr>
                <w:rFonts w:ascii="Arial" w:hAnsi="Arial" w:cs="Arial"/>
              </w:rPr>
              <w:t xml:space="preserve">, watch and share practice and develop </w:t>
            </w:r>
            <w:r w:rsidR="003A6529" w:rsidRPr="00BF1127">
              <w:rPr>
                <w:rFonts w:ascii="Arial" w:hAnsi="Arial" w:cs="Arial"/>
              </w:rPr>
              <w:t xml:space="preserve">behaviour management </w:t>
            </w:r>
            <w:r w:rsidRPr="00BF1127">
              <w:rPr>
                <w:rFonts w:ascii="Arial" w:hAnsi="Arial" w:cs="Arial"/>
              </w:rPr>
              <w:t>will be planned into the timetable.</w:t>
            </w:r>
            <w:r w:rsidR="00016692" w:rsidRPr="00BF1127">
              <w:rPr>
                <w:rFonts w:ascii="Arial" w:hAnsi="Arial" w:cs="Arial"/>
              </w:rPr>
              <w:t xml:space="preserve"> </w:t>
            </w:r>
            <w:r w:rsidR="003A6529" w:rsidRPr="00BF1127">
              <w:rPr>
                <w:rFonts w:ascii="Arial" w:hAnsi="Arial" w:cs="Arial"/>
              </w:rPr>
              <w:t>Group sharing of good practice and evaluation of developments will form a regular part of staff meetings.</w:t>
            </w:r>
          </w:p>
          <w:p w14:paraId="53CE8315" w14:textId="2A7FD309" w:rsidR="00042824" w:rsidRPr="00BF1127" w:rsidRDefault="00042824" w:rsidP="00042824">
            <w:pPr>
              <w:rPr>
                <w:rFonts w:ascii="Arial" w:hAnsi="Arial" w:cs="Arial"/>
              </w:rPr>
            </w:pPr>
            <w:r w:rsidRPr="00BF1127">
              <w:rPr>
                <w:rFonts w:ascii="Arial" w:hAnsi="Arial" w:cs="Arial"/>
              </w:rPr>
              <w:t xml:space="preserve">Formal </w:t>
            </w:r>
            <w:r w:rsidRPr="00BF1127">
              <w:rPr>
                <w:rFonts w:ascii="Arial" w:hAnsi="Arial" w:cs="Arial"/>
                <w:b/>
              </w:rPr>
              <w:t>communication</w:t>
            </w:r>
            <w:r w:rsidRPr="00BF1127">
              <w:rPr>
                <w:rFonts w:ascii="Arial" w:hAnsi="Arial" w:cs="Arial"/>
              </w:rPr>
              <w:t xml:space="preserve"> will tak</w:t>
            </w:r>
            <w:r w:rsidR="00016692" w:rsidRPr="00BF1127">
              <w:rPr>
                <w:rFonts w:ascii="Arial" w:hAnsi="Arial" w:cs="Arial"/>
              </w:rPr>
              <w:t xml:space="preserve">e place through staff meetings, EFs </w:t>
            </w:r>
            <w:r w:rsidRPr="00BF1127">
              <w:rPr>
                <w:rFonts w:ascii="Arial" w:hAnsi="Arial" w:cs="Arial"/>
              </w:rPr>
              <w:t xml:space="preserve">and </w:t>
            </w:r>
            <w:r w:rsidR="003A6529" w:rsidRPr="00BF1127">
              <w:rPr>
                <w:rFonts w:ascii="Arial" w:hAnsi="Arial" w:cs="Arial"/>
              </w:rPr>
              <w:t xml:space="preserve">non negotiables. </w:t>
            </w:r>
            <w:r w:rsidRPr="00BF1127">
              <w:rPr>
                <w:rFonts w:ascii="Arial" w:hAnsi="Arial" w:cs="Arial"/>
              </w:rPr>
              <w:t xml:space="preserve">Staff will be encouraged to communicate informally to maintain momentum. </w:t>
            </w:r>
          </w:p>
          <w:p w14:paraId="34879246" w14:textId="68AF8F53" w:rsidR="00042824" w:rsidRPr="00BF1127" w:rsidRDefault="00042824" w:rsidP="00042824">
            <w:pPr>
              <w:rPr>
                <w:rFonts w:ascii="Arial" w:hAnsi="Arial" w:cs="Arial"/>
              </w:rPr>
            </w:pPr>
            <w:r w:rsidRPr="00BF1127">
              <w:rPr>
                <w:rFonts w:ascii="Arial" w:hAnsi="Arial" w:cs="Arial"/>
                <w:b/>
              </w:rPr>
              <w:t>Follow up support</w:t>
            </w:r>
            <w:r w:rsidRPr="00BF1127">
              <w:rPr>
                <w:rFonts w:ascii="Arial" w:hAnsi="Arial" w:cs="Arial"/>
              </w:rPr>
              <w:t xml:space="preserve"> in terms of coaching will be provided by </w:t>
            </w:r>
            <w:r w:rsidR="00016692" w:rsidRPr="00BF1127">
              <w:rPr>
                <w:rFonts w:ascii="Arial" w:hAnsi="Arial" w:cs="Arial"/>
              </w:rPr>
              <w:t xml:space="preserve">SLT </w:t>
            </w:r>
            <w:r w:rsidR="003A6529" w:rsidRPr="00BF1127">
              <w:rPr>
                <w:rFonts w:ascii="Arial" w:hAnsi="Arial" w:cs="Arial"/>
              </w:rPr>
              <w:t>as required</w:t>
            </w:r>
            <w:r w:rsidR="00016692" w:rsidRPr="00BF1127">
              <w:rPr>
                <w:rFonts w:ascii="Arial" w:hAnsi="Arial" w:cs="Arial"/>
              </w:rPr>
              <w:t>.</w:t>
            </w:r>
            <w:r w:rsidRPr="00BF1127">
              <w:rPr>
                <w:rFonts w:ascii="Arial" w:hAnsi="Arial" w:cs="Arial"/>
              </w:rPr>
              <w:t xml:space="preserve">  </w:t>
            </w:r>
          </w:p>
          <w:p w14:paraId="31388ACF" w14:textId="77777777" w:rsidR="00D540FD" w:rsidRPr="00BF1127" w:rsidRDefault="00D540FD">
            <w:pPr>
              <w:rPr>
                <w:rFonts w:ascii="Arial" w:hAnsi="Arial" w:cs="Arial"/>
              </w:rPr>
            </w:pPr>
          </w:p>
        </w:tc>
        <w:tc>
          <w:tcPr>
            <w:tcW w:w="3536" w:type="dxa"/>
            <w:gridSpan w:val="2"/>
          </w:tcPr>
          <w:p w14:paraId="7503BC89" w14:textId="77777777" w:rsidR="00042824" w:rsidRPr="00BF1127" w:rsidRDefault="00042824" w:rsidP="00042824">
            <w:pPr>
              <w:rPr>
                <w:rFonts w:ascii="Arial" w:hAnsi="Arial" w:cs="Arial"/>
                <w:b/>
                <w:color w:val="000000" w:themeColor="text1"/>
              </w:rPr>
            </w:pPr>
            <w:r w:rsidRPr="00BF1127">
              <w:rPr>
                <w:rFonts w:ascii="Arial" w:hAnsi="Arial" w:cs="Arial"/>
                <w:b/>
                <w:color w:val="000000" w:themeColor="text1"/>
              </w:rPr>
              <w:t>Short term:</w:t>
            </w:r>
          </w:p>
          <w:p w14:paraId="2B64C1EA" w14:textId="116208FE" w:rsidR="00042824" w:rsidRPr="00BF1127" w:rsidRDefault="00042824" w:rsidP="00042824">
            <w:pPr>
              <w:rPr>
                <w:rFonts w:ascii="Arial" w:hAnsi="Arial" w:cs="Arial"/>
                <w:color w:val="000000" w:themeColor="text1"/>
              </w:rPr>
            </w:pPr>
            <w:r w:rsidRPr="00BF1127">
              <w:rPr>
                <w:rFonts w:ascii="Arial" w:hAnsi="Arial" w:cs="Arial"/>
                <w:b/>
                <w:color w:val="000000" w:themeColor="text1"/>
              </w:rPr>
              <w:t xml:space="preserve">Fidelity: </w:t>
            </w:r>
            <w:r w:rsidRPr="00BF1127">
              <w:rPr>
                <w:rFonts w:ascii="Arial" w:hAnsi="Arial" w:cs="Arial"/>
                <w:color w:val="000000" w:themeColor="text1"/>
              </w:rPr>
              <w:t xml:space="preserve">All staff are able to clearly articulate the principles of </w:t>
            </w:r>
            <w:r w:rsidR="00016692" w:rsidRPr="00BF1127">
              <w:rPr>
                <w:rFonts w:ascii="Arial" w:hAnsi="Arial" w:cs="Arial"/>
                <w:color w:val="000000" w:themeColor="text1"/>
              </w:rPr>
              <w:t xml:space="preserve">effective </w:t>
            </w:r>
            <w:r w:rsidR="00E620F9" w:rsidRPr="00BF1127">
              <w:rPr>
                <w:rFonts w:ascii="Arial" w:hAnsi="Arial" w:cs="Arial"/>
                <w:color w:val="000000" w:themeColor="text1"/>
              </w:rPr>
              <w:t>positive behaviour management</w:t>
            </w:r>
            <w:r w:rsidR="00016692" w:rsidRPr="00BF1127">
              <w:rPr>
                <w:rFonts w:ascii="Arial" w:hAnsi="Arial" w:cs="Arial"/>
                <w:color w:val="000000" w:themeColor="text1"/>
              </w:rPr>
              <w:t xml:space="preserve"> </w:t>
            </w:r>
            <w:r w:rsidRPr="00BF1127">
              <w:rPr>
                <w:rFonts w:ascii="Arial" w:hAnsi="Arial" w:cs="Arial"/>
                <w:color w:val="000000" w:themeColor="text1"/>
              </w:rPr>
              <w:t xml:space="preserve">and the active ingredients. Staff are incorporating </w:t>
            </w:r>
            <w:r w:rsidR="00E620F9" w:rsidRPr="00BF1127">
              <w:rPr>
                <w:rFonts w:ascii="Arial" w:hAnsi="Arial" w:cs="Arial"/>
                <w:color w:val="000000" w:themeColor="text1"/>
              </w:rPr>
              <w:t>positive relationships and reinforcement</w:t>
            </w:r>
            <w:r w:rsidRPr="00BF1127">
              <w:rPr>
                <w:rFonts w:ascii="Arial" w:hAnsi="Arial" w:cs="Arial"/>
                <w:color w:val="000000" w:themeColor="text1"/>
              </w:rPr>
              <w:t xml:space="preserve"> into their pedagogy.</w:t>
            </w:r>
          </w:p>
          <w:p w14:paraId="53700872" w14:textId="6FC4F309" w:rsidR="00042824" w:rsidRPr="00BF1127" w:rsidRDefault="00042824" w:rsidP="00042824">
            <w:pPr>
              <w:rPr>
                <w:rFonts w:ascii="Arial" w:hAnsi="Arial" w:cs="Arial"/>
                <w:b/>
                <w:color w:val="000000" w:themeColor="text1"/>
              </w:rPr>
            </w:pPr>
            <w:r w:rsidRPr="00BF1127">
              <w:rPr>
                <w:rFonts w:ascii="Arial" w:hAnsi="Arial" w:cs="Arial"/>
                <w:b/>
                <w:color w:val="000000" w:themeColor="text1"/>
              </w:rPr>
              <w:t xml:space="preserve">Acceptability: </w:t>
            </w:r>
            <w:r w:rsidRPr="00BF1127">
              <w:rPr>
                <w:rFonts w:ascii="Arial" w:hAnsi="Arial" w:cs="Arial"/>
              </w:rPr>
              <w:t xml:space="preserve">The majority of staff experience a growing confidence in delivering </w:t>
            </w:r>
            <w:r w:rsidR="00E620F9" w:rsidRPr="00BF1127">
              <w:rPr>
                <w:rFonts w:ascii="Arial" w:hAnsi="Arial" w:cs="Arial"/>
              </w:rPr>
              <w:t>positive behaviour strategies</w:t>
            </w:r>
            <w:r w:rsidRPr="00BF1127">
              <w:rPr>
                <w:rFonts w:ascii="Arial" w:hAnsi="Arial" w:cs="Arial"/>
              </w:rPr>
              <w:t xml:space="preserve"> and staff feedback is positive. </w:t>
            </w:r>
          </w:p>
          <w:p w14:paraId="0C00E079" w14:textId="77777777" w:rsidR="00042824" w:rsidRPr="00BF1127" w:rsidRDefault="00042824" w:rsidP="00042824">
            <w:pPr>
              <w:rPr>
                <w:rFonts w:ascii="Arial" w:hAnsi="Arial" w:cs="Arial"/>
                <w:b/>
              </w:rPr>
            </w:pPr>
            <w:r w:rsidRPr="00BF1127">
              <w:rPr>
                <w:rFonts w:ascii="Arial" w:hAnsi="Arial" w:cs="Arial"/>
                <w:b/>
              </w:rPr>
              <w:t xml:space="preserve">Medium term </w:t>
            </w:r>
          </w:p>
          <w:p w14:paraId="18B03A61" w14:textId="1E360C56" w:rsidR="00042824" w:rsidRPr="00BF1127" w:rsidRDefault="00042824" w:rsidP="00042824">
            <w:pPr>
              <w:rPr>
                <w:rFonts w:ascii="Arial" w:hAnsi="Arial" w:cs="Arial"/>
                <w:color w:val="000000" w:themeColor="text1"/>
              </w:rPr>
            </w:pPr>
            <w:r w:rsidRPr="00BF1127">
              <w:rPr>
                <w:rFonts w:ascii="Arial" w:hAnsi="Arial" w:cs="Arial"/>
                <w:b/>
                <w:color w:val="000000" w:themeColor="text1"/>
              </w:rPr>
              <w:t xml:space="preserve">Fidelity: </w:t>
            </w:r>
            <w:r w:rsidRPr="00BF1127">
              <w:rPr>
                <w:rFonts w:ascii="Arial" w:hAnsi="Arial" w:cs="Arial"/>
                <w:color w:val="000000" w:themeColor="text1"/>
              </w:rPr>
              <w:t xml:space="preserve">There is a body of evidence in terms of </w:t>
            </w:r>
            <w:r w:rsidR="00E620F9" w:rsidRPr="00BF1127">
              <w:rPr>
                <w:rFonts w:ascii="Arial" w:hAnsi="Arial" w:cs="Arial"/>
                <w:color w:val="000000" w:themeColor="text1"/>
              </w:rPr>
              <w:t>records of rewards and sanctions that show the improvements in behaviour and ethos across school.</w:t>
            </w:r>
          </w:p>
          <w:p w14:paraId="3BBC6C76" w14:textId="498EED35" w:rsidR="00042824" w:rsidRPr="00BF1127" w:rsidRDefault="00042824" w:rsidP="00042824">
            <w:pPr>
              <w:rPr>
                <w:rFonts w:ascii="Arial" w:hAnsi="Arial" w:cs="Arial"/>
                <w:color w:val="000000" w:themeColor="text1"/>
              </w:rPr>
            </w:pPr>
            <w:r w:rsidRPr="00BF1127">
              <w:rPr>
                <w:rFonts w:ascii="Arial" w:hAnsi="Arial" w:cs="Arial"/>
                <w:color w:val="000000" w:themeColor="text1"/>
              </w:rPr>
              <w:t xml:space="preserve">Pupils and staff are clearly able to articulate the pedagogy of </w:t>
            </w:r>
            <w:r w:rsidR="00E620F9" w:rsidRPr="00BF1127">
              <w:rPr>
                <w:rFonts w:ascii="Arial" w:hAnsi="Arial" w:cs="Arial"/>
                <w:color w:val="000000" w:themeColor="text1"/>
              </w:rPr>
              <w:t>positive behaviour management</w:t>
            </w:r>
            <w:r w:rsidR="00E81F55" w:rsidRPr="00BF1127">
              <w:rPr>
                <w:rFonts w:ascii="Arial" w:hAnsi="Arial" w:cs="Arial"/>
                <w:color w:val="000000" w:themeColor="text1"/>
              </w:rPr>
              <w:t xml:space="preserve"> </w:t>
            </w:r>
            <w:r w:rsidRPr="00BF1127">
              <w:rPr>
                <w:rFonts w:ascii="Arial" w:hAnsi="Arial" w:cs="Arial"/>
                <w:color w:val="000000" w:themeColor="text1"/>
              </w:rPr>
              <w:t>to others.</w:t>
            </w:r>
          </w:p>
          <w:p w14:paraId="4699C0CF" w14:textId="77777777" w:rsidR="00042824" w:rsidRPr="00BF1127" w:rsidRDefault="00042824" w:rsidP="00042824">
            <w:pPr>
              <w:ind w:right="-113"/>
              <w:rPr>
                <w:rFonts w:ascii="Arial" w:hAnsi="Arial" w:cs="Arial"/>
                <w:b/>
              </w:rPr>
            </w:pPr>
            <w:r w:rsidRPr="00BF1127">
              <w:rPr>
                <w:rFonts w:ascii="Arial" w:hAnsi="Arial" w:cs="Arial"/>
                <w:b/>
              </w:rPr>
              <w:t>Reach:</w:t>
            </w:r>
          </w:p>
          <w:p w14:paraId="1386AC27" w14:textId="23778E0D" w:rsidR="00042824" w:rsidRPr="00BF1127" w:rsidRDefault="00042824" w:rsidP="00042824">
            <w:pPr>
              <w:ind w:right="-113"/>
              <w:rPr>
                <w:rFonts w:ascii="Arial" w:hAnsi="Arial" w:cs="Arial"/>
              </w:rPr>
            </w:pPr>
            <w:r w:rsidRPr="00BF1127">
              <w:rPr>
                <w:rFonts w:ascii="Arial" w:hAnsi="Arial" w:cs="Arial"/>
              </w:rPr>
              <w:t xml:space="preserve">All Staff and pupils are confident in terms </w:t>
            </w:r>
            <w:r w:rsidR="00E620F9" w:rsidRPr="00BF1127">
              <w:rPr>
                <w:rFonts w:ascii="Arial" w:hAnsi="Arial" w:cs="Arial"/>
              </w:rPr>
              <w:t>promoting and maintaining positive behaviour.</w:t>
            </w:r>
            <w:r w:rsidRPr="00BF1127">
              <w:rPr>
                <w:rFonts w:ascii="Arial" w:hAnsi="Arial" w:cs="Arial"/>
              </w:rPr>
              <w:t xml:space="preserve"> </w:t>
            </w:r>
          </w:p>
          <w:p w14:paraId="61320216" w14:textId="77777777" w:rsidR="00D540FD" w:rsidRPr="00BF1127" w:rsidRDefault="00D540FD">
            <w:pPr>
              <w:rPr>
                <w:rFonts w:ascii="Arial" w:hAnsi="Arial" w:cs="Arial"/>
              </w:rPr>
            </w:pPr>
          </w:p>
        </w:tc>
        <w:tc>
          <w:tcPr>
            <w:tcW w:w="2835" w:type="dxa"/>
          </w:tcPr>
          <w:p w14:paraId="6DC684C4" w14:textId="3C66C302" w:rsidR="00042824" w:rsidRPr="00BF1127" w:rsidRDefault="00042824" w:rsidP="00042824">
            <w:pPr>
              <w:rPr>
                <w:rFonts w:ascii="Arial" w:hAnsi="Arial" w:cs="Arial"/>
              </w:rPr>
            </w:pPr>
            <w:r w:rsidRPr="00BF1127">
              <w:rPr>
                <w:rFonts w:ascii="Arial" w:hAnsi="Arial" w:cs="Arial"/>
                <w:b/>
              </w:rPr>
              <w:t>Short term</w:t>
            </w:r>
            <w:r w:rsidRPr="00BF1127">
              <w:rPr>
                <w:rFonts w:ascii="Arial" w:hAnsi="Arial" w:cs="Arial"/>
              </w:rPr>
              <w:t xml:space="preserve">. </w:t>
            </w:r>
          </w:p>
          <w:p w14:paraId="71CDAC14" w14:textId="7367B400" w:rsidR="002664EF" w:rsidRPr="00BF1127" w:rsidRDefault="009547ED" w:rsidP="00E620F9">
            <w:pPr>
              <w:rPr>
                <w:rFonts w:ascii="Arial" w:hAnsi="Arial" w:cs="Arial"/>
              </w:rPr>
            </w:pPr>
            <w:r w:rsidRPr="00BF1127">
              <w:rPr>
                <w:rFonts w:ascii="Arial" w:hAnsi="Arial" w:cs="Arial"/>
              </w:rPr>
              <w:t xml:space="preserve">Staff </w:t>
            </w:r>
            <w:r w:rsidR="00E620F9" w:rsidRPr="00BF1127">
              <w:rPr>
                <w:rFonts w:ascii="Arial" w:hAnsi="Arial" w:cs="Arial"/>
              </w:rPr>
              <w:t>will gain a greater understanding of the effectiveness of positive reinforcement. Children will engage with the new policy.</w:t>
            </w:r>
          </w:p>
          <w:p w14:paraId="4EC6F80B" w14:textId="65968C1D" w:rsidR="00042824" w:rsidRPr="00BF1127" w:rsidRDefault="00042824" w:rsidP="00E620F9">
            <w:pPr>
              <w:rPr>
                <w:rFonts w:ascii="Arial" w:hAnsi="Arial" w:cs="Arial"/>
              </w:rPr>
            </w:pPr>
            <w:r w:rsidRPr="00BF1127">
              <w:rPr>
                <w:rFonts w:ascii="Arial" w:hAnsi="Arial" w:cs="Arial"/>
                <w:b/>
              </w:rPr>
              <w:t xml:space="preserve">Medium term- </w:t>
            </w:r>
            <w:r w:rsidRPr="00BF1127">
              <w:rPr>
                <w:rFonts w:ascii="Arial" w:hAnsi="Arial" w:cs="Arial"/>
              </w:rPr>
              <w:t xml:space="preserve">The quality of pupil’s work will improve as a result of </w:t>
            </w:r>
            <w:r w:rsidR="00E620F9" w:rsidRPr="00BF1127">
              <w:rPr>
                <w:rFonts w:ascii="Arial" w:hAnsi="Arial" w:cs="Arial"/>
              </w:rPr>
              <w:t>improved teaching through better classroom management. Instances of exclusion will decrease</w:t>
            </w:r>
            <w:r w:rsidRPr="00BF1127">
              <w:rPr>
                <w:rFonts w:ascii="Arial" w:hAnsi="Arial" w:cs="Arial"/>
              </w:rPr>
              <w:t>.</w:t>
            </w:r>
          </w:p>
          <w:p w14:paraId="5686EC7E" w14:textId="1501A448" w:rsidR="00D540FD" w:rsidRPr="00BF1127" w:rsidRDefault="00042824" w:rsidP="00E620F9">
            <w:pPr>
              <w:rPr>
                <w:rFonts w:ascii="Arial" w:hAnsi="Arial" w:cs="Arial"/>
              </w:rPr>
            </w:pPr>
            <w:r w:rsidRPr="00BF1127">
              <w:rPr>
                <w:rFonts w:ascii="Arial" w:hAnsi="Arial" w:cs="Arial"/>
                <w:b/>
              </w:rPr>
              <w:t xml:space="preserve">Long term- </w:t>
            </w:r>
            <w:r w:rsidRPr="00BF1127">
              <w:rPr>
                <w:rFonts w:ascii="Arial" w:hAnsi="Arial" w:cs="Arial"/>
              </w:rPr>
              <w:t xml:space="preserve">Outcomes for pupils will increase as </w:t>
            </w:r>
            <w:r w:rsidR="00E620F9" w:rsidRPr="00BF1127">
              <w:rPr>
                <w:rFonts w:ascii="Arial" w:hAnsi="Arial" w:cs="Arial"/>
              </w:rPr>
              <w:t>calm and positive learning behaviours become the norm.</w:t>
            </w:r>
          </w:p>
        </w:tc>
      </w:tr>
      <w:tr w:rsidR="002557B3" w:rsidRPr="00BF1127" w14:paraId="26EC6CE3" w14:textId="77777777" w:rsidTr="00415C4D">
        <w:tblPrEx>
          <w:shd w:val="clear" w:color="auto" w:fill="auto"/>
        </w:tblPrEx>
        <w:tc>
          <w:tcPr>
            <w:tcW w:w="5148" w:type="dxa"/>
            <w:gridSpan w:val="2"/>
            <w:shd w:val="clear" w:color="auto" w:fill="D9D9D9" w:themeFill="background1" w:themeFillShade="D9"/>
          </w:tcPr>
          <w:p w14:paraId="5F8FED87" w14:textId="01384E53" w:rsidR="002557B3" w:rsidRPr="00BF1127" w:rsidRDefault="002557B3" w:rsidP="002557B3">
            <w:pPr>
              <w:jc w:val="center"/>
              <w:rPr>
                <w:rFonts w:ascii="Arial" w:hAnsi="Arial" w:cs="Arial"/>
                <w:b/>
              </w:rPr>
            </w:pPr>
            <w:r w:rsidRPr="00BF1127">
              <w:rPr>
                <w:rFonts w:ascii="Arial" w:hAnsi="Arial" w:cs="Arial"/>
                <w:b/>
              </w:rPr>
              <w:t>Review Progress at the end of the autumn term</w:t>
            </w:r>
          </w:p>
        </w:tc>
        <w:tc>
          <w:tcPr>
            <w:tcW w:w="5149" w:type="dxa"/>
            <w:gridSpan w:val="4"/>
            <w:shd w:val="clear" w:color="auto" w:fill="D9D9D9" w:themeFill="background1" w:themeFillShade="D9"/>
          </w:tcPr>
          <w:p w14:paraId="2F984FC0" w14:textId="5ADDEF36" w:rsidR="002557B3" w:rsidRPr="00BF1127" w:rsidRDefault="002557B3" w:rsidP="002557B3">
            <w:pPr>
              <w:jc w:val="center"/>
              <w:rPr>
                <w:rFonts w:ascii="Arial" w:hAnsi="Arial" w:cs="Arial"/>
              </w:rPr>
            </w:pPr>
            <w:r w:rsidRPr="00BF1127">
              <w:rPr>
                <w:rFonts w:ascii="Arial" w:hAnsi="Arial" w:cs="Arial"/>
                <w:b/>
              </w:rPr>
              <w:t>Review Progress at the end of the spring term</w:t>
            </w:r>
          </w:p>
        </w:tc>
        <w:tc>
          <w:tcPr>
            <w:tcW w:w="5149" w:type="dxa"/>
            <w:gridSpan w:val="2"/>
            <w:shd w:val="clear" w:color="auto" w:fill="D9D9D9" w:themeFill="background1" w:themeFillShade="D9"/>
          </w:tcPr>
          <w:p w14:paraId="7B37CE25" w14:textId="67DBA0F0" w:rsidR="002557B3" w:rsidRPr="00BF1127" w:rsidRDefault="002557B3" w:rsidP="002557B3">
            <w:pPr>
              <w:jc w:val="center"/>
              <w:rPr>
                <w:rFonts w:ascii="Arial" w:hAnsi="Arial" w:cs="Arial"/>
              </w:rPr>
            </w:pPr>
            <w:r w:rsidRPr="00BF1127">
              <w:rPr>
                <w:rFonts w:ascii="Arial" w:hAnsi="Arial" w:cs="Arial"/>
                <w:b/>
              </w:rPr>
              <w:t>Review Progress at the end of the summer term</w:t>
            </w:r>
          </w:p>
        </w:tc>
      </w:tr>
      <w:tr w:rsidR="002557B3" w:rsidRPr="00BF1127" w14:paraId="25867B70" w14:textId="77777777" w:rsidTr="00282A46">
        <w:tblPrEx>
          <w:shd w:val="clear" w:color="auto" w:fill="auto"/>
        </w:tblPrEx>
        <w:tc>
          <w:tcPr>
            <w:tcW w:w="5148" w:type="dxa"/>
            <w:gridSpan w:val="2"/>
          </w:tcPr>
          <w:p w14:paraId="52AE32C7" w14:textId="1B933506" w:rsidR="002557B3" w:rsidRPr="00BF1127" w:rsidRDefault="002E5828">
            <w:pPr>
              <w:rPr>
                <w:rFonts w:ascii="Arial" w:hAnsi="Arial" w:cs="Arial"/>
              </w:rPr>
            </w:pPr>
            <w:r>
              <w:rPr>
                <w:rFonts w:ascii="Arial" w:hAnsi="Arial" w:cs="Arial"/>
              </w:rPr>
              <w:t xml:space="preserve">Positive improvement seen in terms of engagement, reduction in incidents and reductions </w:t>
            </w:r>
            <w:r>
              <w:rPr>
                <w:rFonts w:ascii="Arial" w:hAnsi="Arial" w:cs="Arial"/>
              </w:rPr>
              <w:lastRenderedPageBreak/>
              <w:t>in exclusions. This work is ongoing in response to further closedowns.</w:t>
            </w:r>
          </w:p>
        </w:tc>
        <w:tc>
          <w:tcPr>
            <w:tcW w:w="5149" w:type="dxa"/>
            <w:gridSpan w:val="4"/>
          </w:tcPr>
          <w:p w14:paraId="5611B8B8" w14:textId="77777777" w:rsidR="002557B3" w:rsidRPr="00BF1127" w:rsidRDefault="002557B3">
            <w:pPr>
              <w:rPr>
                <w:rFonts w:ascii="Arial" w:hAnsi="Arial" w:cs="Arial"/>
              </w:rPr>
            </w:pPr>
          </w:p>
          <w:p w14:paraId="00E84E0E" w14:textId="77777777" w:rsidR="002557B3" w:rsidRPr="00BF1127" w:rsidRDefault="002557B3">
            <w:pPr>
              <w:rPr>
                <w:rFonts w:ascii="Arial" w:hAnsi="Arial" w:cs="Arial"/>
              </w:rPr>
            </w:pPr>
          </w:p>
          <w:p w14:paraId="640EE159" w14:textId="1D04DB90" w:rsidR="002557B3" w:rsidRPr="00BF1127" w:rsidRDefault="002557B3">
            <w:pPr>
              <w:rPr>
                <w:rFonts w:ascii="Arial" w:hAnsi="Arial" w:cs="Arial"/>
              </w:rPr>
            </w:pPr>
          </w:p>
          <w:p w14:paraId="710B1EEC" w14:textId="77777777" w:rsidR="002557B3" w:rsidRPr="00BF1127" w:rsidRDefault="002557B3">
            <w:pPr>
              <w:rPr>
                <w:rFonts w:ascii="Arial" w:hAnsi="Arial" w:cs="Arial"/>
              </w:rPr>
            </w:pPr>
          </w:p>
        </w:tc>
        <w:tc>
          <w:tcPr>
            <w:tcW w:w="5149" w:type="dxa"/>
            <w:gridSpan w:val="2"/>
          </w:tcPr>
          <w:p w14:paraId="08DA619D" w14:textId="77777777" w:rsidR="002557B3" w:rsidRPr="00BF1127" w:rsidRDefault="002557B3">
            <w:pPr>
              <w:rPr>
                <w:rFonts w:ascii="Arial" w:hAnsi="Arial" w:cs="Arial"/>
              </w:rPr>
            </w:pPr>
          </w:p>
          <w:p w14:paraId="33999218" w14:textId="77777777" w:rsidR="002557B3" w:rsidRPr="00BF1127" w:rsidRDefault="002557B3">
            <w:pPr>
              <w:rPr>
                <w:rFonts w:ascii="Arial" w:hAnsi="Arial" w:cs="Arial"/>
              </w:rPr>
            </w:pPr>
          </w:p>
        </w:tc>
      </w:tr>
    </w:tbl>
    <w:p w14:paraId="43200235" w14:textId="54A7AC18" w:rsidR="002557B3" w:rsidRPr="00BF1127" w:rsidRDefault="002557B3">
      <w:pPr>
        <w:rPr>
          <w:rFonts w:ascii="Arial" w:hAnsi="Arial" w:cs="Arial"/>
        </w:rPr>
      </w:pPr>
    </w:p>
    <w:tbl>
      <w:tblPr>
        <w:tblStyle w:val="TableGrid"/>
        <w:tblW w:w="15446" w:type="dxa"/>
        <w:shd w:val="clear" w:color="auto" w:fill="FFC000"/>
        <w:tblLayout w:type="fixed"/>
        <w:tblLook w:val="04A0" w:firstRow="1" w:lastRow="0" w:firstColumn="1" w:lastColumn="0" w:noHBand="0" w:noVBand="1"/>
      </w:tblPr>
      <w:tblGrid>
        <w:gridCol w:w="2234"/>
        <w:gridCol w:w="166"/>
        <w:gridCol w:w="51"/>
        <w:gridCol w:w="200"/>
        <w:gridCol w:w="36"/>
        <w:gridCol w:w="1530"/>
        <w:gridCol w:w="1003"/>
        <w:gridCol w:w="18"/>
        <w:gridCol w:w="810"/>
        <w:gridCol w:w="70"/>
        <w:gridCol w:w="173"/>
        <w:gridCol w:w="120"/>
        <w:gridCol w:w="141"/>
        <w:gridCol w:w="1918"/>
        <w:gridCol w:w="595"/>
        <w:gridCol w:w="8"/>
        <w:gridCol w:w="45"/>
        <w:gridCol w:w="440"/>
        <w:gridCol w:w="76"/>
        <w:gridCol w:w="98"/>
        <w:gridCol w:w="563"/>
        <w:gridCol w:w="133"/>
        <w:gridCol w:w="2277"/>
        <w:gridCol w:w="48"/>
        <w:gridCol w:w="142"/>
        <w:gridCol w:w="29"/>
        <w:gridCol w:w="649"/>
        <w:gridCol w:w="1417"/>
        <w:gridCol w:w="456"/>
      </w:tblGrid>
      <w:tr w:rsidR="002557B3" w:rsidRPr="00BF1127" w14:paraId="00EB4BEC" w14:textId="77777777" w:rsidTr="00415C4D">
        <w:tc>
          <w:tcPr>
            <w:tcW w:w="15446" w:type="dxa"/>
            <w:gridSpan w:val="29"/>
            <w:shd w:val="clear" w:color="auto" w:fill="D9D9D9" w:themeFill="background1" w:themeFillShade="D9"/>
            <w:tcMar>
              <w:top w:w="57" w:type="dxa"/>
              <w:bottom w:w="57" w:type="dxa"/>
            </w:tcMar>
          </w:tcPr>
          <w:p w14:paraId="0D89F792" w14:textId="76AA8232" w:rsidR="002557B3" w:rsidRPr="00BF1127" w:rsidRDefault="002557B3" w:rsidP="002557B3">
            <w:pPr>
              <w:pStyle w:val="ListParagraph"/>
              <w:numPr>
                <w:ilvl w:val="0"/>
                <w:numId w:val="29"/>
              </w:numPr>
              <w:rPr>
                <w:rFonts w:ascii="Arial" w:hAnsi="Arial" w:cs="Arial"/>
                <w:b/>
              </w:rPr>
            </w:pPr>
            <w:r w:rsidRPr="00BF1127">
              <w:rPr>
                <w:rFonts w:ascii="Arial" w:hAnsi="Arial" w:cs="Arial"/>
                <w:b/>
              </w:rPr>
              <w:t xml:space="preserve">Planned Expenditure </w:t>
            </w:r>
          </w:p>
        </w:tc>
      </w:tr>
      <w:tr w:rsidR="002557B3" w:rsidRPr="00BF1127" w14:paraId="1268B6D1" w14:textId="77777777" w:rsidTr="007331DE">
        <w:tblPrEx>
          <w:shd w:val="clear" w:color="auto" w:fill="auto"/>
        </w:tblPrEx>
        <w:tc>
          <w:tcPr>
            <w:tcW w:w="2687" w:type="dxa"/>
            <w:gridSpan w:val="5"/>
            <w:shd w:val="clear" w:color="auto" w:fill="D9D9D9" w:themeFill="background1" w:themeFillShade="D9"/>
          </w:tcPr>
          <w:p w14:paraId="5DCC52D5" w14:textId="05813A6E" w:rsidR="002557B3" w:rsidRPr="00BF1127" w:rsidRDefault="00415C4D" w:rsidP="00282A46">
            <w:pPr>
              <w:jc w:val="center"/>
              <w:rPr>
                <w:rFonts w:ascii="Arial" w:hAnsi="Arial" w:cs="Arial"/>
                <w:b/>
              </w:rPr>
            </w:pPr>
            <w:r w:rsidRPr="00BF1127">
              <w:rPr>
                <w:rFonts w:ascii="Arial" w:hAnsi="Arial" w:cs="Arial"/>
                <w:b/>
              </w:rPr>
              <w:t>Barrier/</w:t>
            </w:r>
            <w:r w:rsidR="002557B3" w:rsidRPr="00BF1127">
              <w:rPr>
                <w:rFonts w:ascii="Arial" w:hAnsi="Arial" w:cs="Arial"/>
                <w:b/>
              </w:rPr>
              <w:t>Problem</w:t>
            </w:r>
          </w:p>
        </w:tc>
        <w:tc>
          <w:tcPr>
            <w:tcW w:w="3361" w:type="dxa"/>
            <w:gridSpan w:val="4"/>
            <w:shd w:val="clear" w:color="auto" w:fill="D9D9D9" w:themeFill="background1" w:themeFillShade="D9"/>
          </w:tcPr>
          <w:p w14:paraId="029294C5" w14:textId="77777777" w:rsidR="002557B3" w:rsidRPr="00BF1127" w:rsidRDefault="002557B3" w:rsidP="00282A46">
            <w:pPr>
              <w:jc w:val="center"/>
              <w:rPr>
                <w:rFonts w:ascii="Arial" w:hAnsi="Arial" w:cs="Arial"/>
                <w:b/>
              </w:rPr>
            </w:pPr>
            <w:r w:rsidRPr="00BF1127">
              <w:rPr>
                <w:rFonts w:ascii="Arial" w:hAnsi="Arial" w:cs="Arial"/>
                <w:b/>
              </w:rPr>
              <w:t>Intervention Description</w:t>
            </w:r>
          </w:p>
          <w:p w14:paraId="4C61EAE9" w14:textId="77777777" w:rsidR="002557B3" w:rsidRPr="00BF1127" w:rsidRDefault="002557B3" w:rsidP="00282A46">
            <w:pPr>
              <w:jc w:val="center"/>
              <w:rPr>
                <w:rFonts w:ascii="Arial" w:hAnsi="Arial" w:cs="Arial"/>
                <w:b/>
              </w:rPr>
            </w:pPr>
            <w:r w:rsidRPr="00BF1127">
              <w:rPr>
                <w:rFonts w:ascii="Arial" w:hAnsi="Arial" w:cs="Arial"/>
                <w:b/>
              </w:rPr>
              <w:t>(What are the active ingredients?)</w:t>
            </w:r>
          </w:p>
        </w:tc>
        <w:tc>
          <w:tcPr>
            <w:tcW w:w="3017" w:type="dxa"/>
            <w:gridSpan w:val="6"/>
            <w:shd w:val="clear" w:color="auto" w:fill="D9D9D9" w:themeFill="background1" w:themeFillShade="D9"/>
          </w:tcPr>
          <w:p w14:paraId="637DBFF7" w14:textId="77777777" w:rsidR="002557B3" w:rsidRPr="00BF1127" w:rsidRDefault="002557B3" w:rsidP="00282A46">
            <w:pPr>
              <w:jc w:val="center"/>
              <w:rPr>
                <w:rFonts w:ascii="Arial" w:hAnsi="Arial" w:cs="Arial"/>
                <w:b/>
              </w:rPr>
            </w:pPr>
            <w:r w:rsidRPr="00BF1127">
              <w:rPr>
                <w:rFonts w:ascii="Arial" w:hAnsi="Arial" w:cs="Arial"/>
                <w:b/>
              </w:rPr>
              <w:t>Implementation Activities</w:t>
            </w:r>
          </w:p>
        </w:tc>
        <w:tc>
          <w:tcPr>
            <w:tcW w:w="3688" w:type="dxa"/>
            <w:gridSpan w:val="9"/>
            <w:shd w:val="clear" w:color="auto" w:fill="D9D9D9" w:themeFill="background1" w:themeFillShade="D9"/>
          </w:tcPr>
          <w:p w14:paraId="6A3A56F9" w14:textId="77777777" w:rsidR="002557B3" w:rsidRPr="00BF1127" w:rsidRDefault="002557B3" w:rsidP="00282A46">
            <w:pPr>
              <w:jc w:val="center"/>
              <w:rPr>
                <w:rFonts w:ascii="Arial" w:hAnsi="Arial" w:cs="Arial"/>
                <w:b/>
              </w:rPr>
            </w:pPr>
            <w:r w:rsidRPr="00BF1127">
              <w:rPr>
                <w:rFonts w:ascii="Arial" w:hAnsi="Arial" w:cs="Arial"/>
                <w:b/>
              </w:rPr>
              <w:t>Implementation Outcomes</w:t>
            </w:r>
          </w:p>
        </w:tc>
        <w:tc>
          <w:tcPr>
            <w:tcW w:w="2693" w:type="dxa"/>
            <w:gridSpan w:val="5"/>
            <w:shd w:val="clear" w:color="auto" w:fill="D9D9D9" w:themeFill="background1" w:themeFillShade="D9"/>
          </w:tcPr>
          <w:p w14:paraId="5B276C0B" w14:textId="77777777" w:rsidR="002557B3" w:rsidRPr="00BF1127" w:rsidRDefault="002557B3" w:rsidP="00282A46">
            <w:pPr>
              <w:jc w:val="center"/>
              <w:rPr>
                <w:rFonts w:ascii="Arial" w:hAnsi="Arial" w:cs="Arial"/>
              </w:rPr>
            </w:pPr>
            <w:r w:rsidRPr="00BF1127">
              <w:rPr>
                <w:rFonts w:ascii="Arial" w:hAnsi="Arial" w:cs="Arial"/>
                <w:b/>
              </w:rPr>
              <w:t>Pupil Outcomes</w:t>
            </w:r>
          </w:p>
        </w:tc>
      </w:tr>
      <w:tr w:rsidR="002557B3" w:rsidRPr="00BF1127" w14:paraId="67C1851F" w14:textId="77777777" w:rsidTr="007331DE">
        <w:tblPrEx>
          <w:shd w:val="clear" w:color="auto" w:fill="auto"/>
        </w:tblPrEx>
        <w:tc>
          <w:tcPr>
            <w:tcW w:w="2687" w:type="dxa"/>
            <w:gridSpan w:val="5"/>
          </w:tcPr>
          <w:p w14:paraId="12F94F3A" w14:textId="40AD0AE6" w:rsidR="002557B3" w:rsidRPr="00BF1127" w:rsidRDefault="00D94378" w:rsidP="00282A46">
            <w:pPr>
              <w:rPr>
                <w:rFonts w:ascii="Arial" w:hAnsi="Arial" w:cs="Arial"/>
              </w:rPr>
            </w:pPr>
            <w:r w:rsidRPr="00BF1127">
              <w:rPr>
                <w:rFonts w:ascii="Arial" w:hAnsi="Arial" w:cs="Arial"/>
              </w:rPr>
              <w:t>Teaching of early reading and phonics is not fully consistent or as</w:t>
            </w:r>
            <w:r w:rsidR="00B5339B">
              <w:rPr>
                <w:rFonts w:ascii="Arial" w:hAnsi="Arial" w:cs="Arial"/>
              </w:rPr>
              <w:t xml:space="preserve"> robust as it could be to ensure</w:t>
            </w:r>
            <w:r w:rsidRPr="00BF1127">
              <w:rPr>
                <w:rFonts w:ascii="Arial" w:hAnsi="Arial" w:cs="Arial"/>
              </w:rPr>
              <w:t xml:space="preserve"> that all children enter KS2 able to fully access the curriculum.</w:t>
            </w:r>
          </w:p>
          <w:p w14:paraId="218C03DB" w14:textId="58E6A117" w:rsidR="00D94378" w:rsidRPr="00BF1127" w:rsidRDefault="00D94378" w:rsidP="00282A46">
            <w:pPr>
              <w:rPr>
                <w:rFonts w:ascii="Arial" w:hAnsi="Arial" w:cs="Arial"/>
              </w:rPr>
            </w:pPr>
            <w:r w:rsidRPr="00BF1127">
              <w:rPr>
                <w:rFonts w:ascii="Arial" w:hAnsi="Arial" w:cs="Arial"/>
                <w:b/>
              </w:rPr>
              <w:t>Staff</w:t>
            </w:r>
            <w:r w:rsidRPr="00BF1127">
              <w:rPr>
                <w:rFonts w:ascii="Arial" w:hAnsi="Arial" w:cs="Arial"/>
              </w:rPr>
              <w:t xml:space="preserve"> teach phonics daily but their in depth understanding of the most effective methods for this is variable and requires development.</w:t>
            </w:r>
          </w:p>
          <w:p w14:paraId="22BEC97F" w14:textId="7B28DB70" w:rsidR="00D94378" w:rsidRPr="00BF1127" w:rsidRDefault="00D94378" w:rsidP="00282A46">
            <w:pPr>
              <w:rPr>
                <w:rFonts w:ascii="Arial" w:hAnsi="Arial" w:cs="Arial"/>
              </w:rPr>
            </w:pPr>
            <w:r w:rsidRPr="00BF1127">
              <w:rPr>
                <w:rFonts w:ascii="Arial" w:hAnsi="Arial" w:cs="Arial"/>
                <w:b/>
              </w:rPr>
              <w:t>Pupils</w:t>
            </w:r>
            <w:r w:rsidRPr="00BF1127">
              <w:rPr>
                <w:rFonts w:ascii="Arial" w:hAnsi="Arial" w:cs="Arial"/>
              </w:rPr>
              <w:t xml:space="preserve"> a good number of pupils reach the necessary standard to pass the phonics screening check and this is improving however, this alone does not enable full access to the range of reading within the KS2 curriculum.</w:t>
            </w:r>
          </w:p>
          <w:p w14:paraId="69775C62" w14:textId="4C1FE435" w:rsidR="00D94378" w:rsidRPr="00BF1127" w:rsidRDefault="00D94378" w:rsidP="00282A46">
            <w:pPr>
              <w:rPr>
                <w:rFonts w:ascii="Arial" w:hAnsi="Arial" w:cs="Arial"/>
              </w:rPr>
            </w:pPr>
            <w:r w:rsidRPr="00BF1127">
              <w:rPr>
                <w:rFonts w:ascii="Arial" w:hAnsi="Arial" w:cs="Arial"/>
              </w:rPr>
              <w:t xml:space="preserve">Some </w:t>
            </w:r>
            <w:r w:rsidRPr="00BF1127">
              <w:rPr>
                <w:rFonts w:ascii="Arial" w:hAnsi="Arial" w:cs="Arial"/>
                <w:b/>
              </w:rPr>
              <w:t>pupils</w:t>
            </w:r>
            <w:r w:rsidRPr="00BF1127">
              <w:rPr>
                <w:rFonts w:ascii="Arial" w:hAnsi="Arial" w:cs="Arial"/>
              </w:rPr>
              <w:t xml:space="preserve"> don’t reach the phonics screening standard by the end of Y2 or the KS1 expectations for reading and so are disadvantaged when entering KS2.</w:t>
            </w:r>
          </w:p>
          <w:p w14:paraId="25B6CBEE" w14:textId="1D58EA22" w:rsidR="002557B3" w:rsidRPr="00BF1127" w:rsidRDefault="001D607B" w:rsidP="004D6D67">
            <w:pPr>
              <w:rPr>
                <w:rFonts w:ascii="Arial" w:hAnsi="Arial" w:cs="Arial"/>
              </w:rPr>
            </w:pPr>
            <w:r w:rsidRPr="00BF1127">
              <w:rPr>
                <w:rFonts w:ascii="Arial" w:hAnsi="Arial" w:cs="Arial"/>
              </w:rPr>
              <w:t xml:space="preserve">A significant number of </w:t>
            </w:r>
            <w:r w:rsidRPr="00BF1127">
              <w:rPr>
                <w:rFonts w:ascii="Arial" w:hAnsi="Arial" w:cs="Arial"/>
                <w:b/>
              </w:rPr>
              <w:t>P</w:t>
            </w:r>
            <w:r w:rsidR="00D94378" w:rsidRPr="00BF1127">
              <w:rPr>
                <w:rFonts w:ascii="Arial" w:hAnsi="Arial" w:cs="Arial"/>
                <w:b/>
              </w:rPr>
              <w:t>upils</w:t>
            </w:r>
            <w:r w:rsidRPr="00BF1127">
              <w:rPr>
                <w:rFonts w:ascii="Arial" w:hAnsi="Arial" w:cs="Arial"/>
                <w:b/>
              </w:rPr>
              <w:t>:</w:t>
            </w:r>
            <w:r w:rsidR="00D94378" w:rsidRPr="00BF1127">
              <w:rPr>
                <w:rFonts w:ascii="Arial" w:hAnsi="Arial" w:cs="Arial"/>
                <w:b/>
              </w:rPr>
              <w:t xml:space="preserve"> </w:t>
            </w:r>
            <w:r w:rsidR="00D94378" w:rsidRPr="00BF1127">
              <w:rPr>
                <w:rFonts w:ascii="Arial" w:hAnsi="Arial" w:cs="Arial"/>
              </w:rPr>
              <w:t xml:space="preserve">often, but not </w:t>
            </w:r>
            <w:r w:rsidR="00D94378" w:rsidRPr="00BF1127">
              <w:rPr>
                <w:rFonts w:ascii="Arial" w:hAnsi="Arial" w:cs="Arial"/>
              </w:rPr>
              <w:lastRenderedPageBreak/>
              <w:t xml:space="preserve">always, those from disadvantaged backgrounds, enter school with lower literacy levels and so require </w:t>
            </w:r>
            <w:r w:rsidR="00946A1B" w:rsidRPr="00BF1127">
              <w:rPr>
                <w:rFonts w:ascii="Arial" w:hAnsi="Arial" w:cs="Arial"/>
              </w:rPr>
              <w:t>additional support.</w:t>
            </w:r>
            <w:r w:rsidR="004D6D67" w:rsidRPr="00BF1127">
              <w:rPr>
                <w:rFonts w:ascii="Arial" w:hAnsi="Arial" w:cs="Arial"/>
              </w:rPr>
              <w:t xml:space="preserve"> EEF toolkit has a positive impact of +4 months.</w:t>
            </w:r>
          </w:p>
        </w:tc>
        <w:tc>
          <w:tcPr>
            <w:tcW w:w="3361" w:type="dxa"/>
            <w:gridSpan w:val="4"/>
          </w:tcPr>
          <w:p w14:paraId="2F8D4E02" w14:textId="618FDE52" w:rsidR="002557B3" w:rsidRPr="00BF1127" w:rsidRDefault="00946A1B" w:rsidP="00282A46">
            <w:pPr>
              <w:rPr>
                <w:rFonts w:ascii="Arial" w:hAnsi="Arial" w:cs="Arial"/>
              </w:rPr>
            </w:pPr>
            <w:r w:rsidRPr="00BF1127">
              <w:rPr>
                <w:rFonts w:ascii="Arial" w:hAnsi="Arial" w:cs="Arial"/>
                <w:b/>
              </w:rPr>
              <w:lastRenderedPageBreak/>
              <w:t xml:space="preserve">Active ingredient 1 – </w:t>
            </w:r>
            <w:r w:rsidRPr="00BF1127">
              <w:rPr>
                <w:rFonts w:ascii="Arial" w:hAnsi="Arial" w:cs="Arial"/>
              </w:rPr>
              <w:t xml:space="preserve">The system and expectations for phonics teaching from N to Y2 will be </w:t>
            </w:r>
            <w:r w:rsidR="00EE5A50">
              <w:rPr>
                <w:rFonts w:ascii="Arial" w:hAnsi="Arial" w:cs="Arial"/>
              </w:rPr>
              <w:t xml:space="preserve">further </w:t>
            </w:r>
            <w:r w:rsidRPr="00BF1127">
              <w:rPr>
                <w:rFonts w:ascii="Arial" w:hAnsi="Arial" w:cs="Arial"/>
              </w:rPr>
              <w:t>clarified.</w:t>
            </w:r>
          </w:p>
          <w:p w14:paraId="16B01930" w14:textId="224EFCC6" w:rsidR="00946A1B" w:rsidRPr="00BF1127" w:rsidRDefault="00946A1B" w:rsidP="00282A46">
            <w:pPr>
              <w:rPr>
                <w:rFonts w:ascii="Arial" w:hAnsi="Arial" w:cs="Arial"/>
              </w:rPr>
            </w:pPr>
            <w:r w:rsidRPr="00BF1127">
              <w:rPr>
                <w:rFonts w:ascii="Arial" w:hAnsi="Arial" w:cs="Arial"/>
                <w:b/>
              </w:rPr>
              <w:t>Ac</w:t>
            </w:r>
            <w:r w:rsidR="00F10873" w:rsidRPr="00BF1127">
              <w:rPr>
                <w:rFonts w:ascii="Arial" w:hAnsi="Arial" w:cs="Arial"/>
                <w:b/>
              </w:rPr>
              <w:t>tive ingredient 2</w:t>
            </w:r>
            <w:r w:rsidRPr="00BF1127">
              <w:rPr>
                <w:rFonts w:ascii="Arial" w:hAnsi="Arial" w:cs="Arial"/>
                <w:b/>
              </w:rPr>
              <w:t xml:space="preserve"> –</w:t>
            </w:r>
            <w:r w:rsidRPr="00BF1127">
              <w:rPr>
                <w:rFonts w:ascii="Arial" w:hAnsi="Arial" w:cs="Arial"/>
              </w:rPr>
              <w:t xml:space="preserve"> </w:t>
            </w:r>
            <w:r w:rsidR="00EE5A50">
              <w:rPr>
                <w:rFonts w:ascii="Arial" w:hAnsi="Arial" w:cs="Arial"/>
              </w:rPr>
              <w:t xml:space="preserve">further </w:t>
            </w:r>
            <w:r w:rsidRPr="00BF1127">
              <w:rPr>
                <w:rFonts w:ascii="Arial" w:hAnsi="Arial" w:cs="Arial"/>
              </w:rPr>
              <w:t>resources will be purchased to ensure delivery of the improved lessons.</w:t>
            </w:r>
          </w:p>
          <w:p w14:paraId="6A7B9318" w14:textId="347EDD13" w:rsidR="00946A1B" w:rsidRPr="00BF1127" w:rsidRDefault="00F10873" w:rsidP="00282A46">
            <w:pPr>
              <w:rPr>
                <w:rFonts w:ascii="Arial" w:hAnsi="Arial" w:cs="Arial"/>
              </w:rPr>
            </w:pPr>
            <w:r w:rsidRPr="00BF1127">
              <w:rPr>
                <w:rFonts w:ascii="Arial" w:hAnsi="Arial" w:cs="Arial"/>
                <w:b/>
              </w:rPr>
              <w:t>Active ingredient 3</w:t>
            </w:r>
            <w:r w:rsidR="00946A1B" w:rsidRPr="00BF1127">
              <w:rPr>
                <w:rFonts w:ascii="Arial" w:hAnsi="Arial" w:cs="Arial"/>
                <w:b/>
              </w:rPr>
              <w:t xml:space="preserve"> – </w:t>
            </w:r>
            <w:r w:rsidR="00946A1B" w:rsidRPr="00BF1127">
              <w:rPr>
                <w:rFonts w:ascii="Arial" w:hAnsi="Arial" w:cs="Arial"/>
              </w:rPr>
              <w:t xml:space="preserve">phonics sessions will </w:t>
            </w:r>
            <w:r w:rsidR="00EE5A50">
              <w:rPr>
                <w:rFonts w:ascii="Arial" w:hAnsi="Arial" w:cs="Arial"/>
              </w:rPr>
              <w:t xml:space="preserve">continue to </w:t>
            </w:r>
            <w:r w:rsidR="00946A1B" w:rsidRPr="00BF1127">
              <w:rPr>
                <w:rFonts w:ascii="Arial" w:hAnsi="Arial" w:cs="Arial"/>
              </w:rPr>
              <w:t xml:space="preserve">be delivered daily in addition to other reading activities </w:t>
            </w:r>
            <w:r w:rsidR="001D607B" w:rsidRPr="00BF1127">
              <w:rPr>
                <w:rFonts w:ascii="Arial" w:hAnsi="Arial" w:cs="Arial"/>
              </w:rPr>
              <w:t>and</w:t>
            </w:r>
            <w:r w:rsidR="00946A1B" w:rsidRPr="00BF1127">
              <w:rPr>
                <w:rFonts w:ascii="Arial" w:hAnsi="Arial" w:cs="Arial"/>
              </w:rPr>
              <w:t xml:space="preserve"> will follow the new strategy. </w:t>
            </w:r>
          </w:p>
          <w:p w14:paraId="1A0AA673" w14:textId="7E408FC8" w:rsidR="008D57AF" w:rsidRPr="00BF1127" w:rsidRDefault="00F10873" w:rsidP="00282A46">
            <w:pPr>
              <w:rPr>
                <w:rFonts w:ascii="Arial" w:hAnsi="Arial" w:cs="Arial"/>
              </w:rPr>
            </w:pPr>
            <w:r w:rsidRPr="00BF1127">
              <w:rPr>
                <w:rFonts w:ascii="Arial" w:hAnsi="Arial" w:cs="Arial"/>
                <w:b/>
              </w:rPr>
              <w:t>Active ingredient 4</w:t>
            </w:r>
            <w:r w:rsidR="008D57AF" w:rsidRPr="00BF1127">
              <w:rPr>
                <w:rFonts w:ascii="Arial" w:hAnsi="Arial" w:cs="Arial"/>
                <w:b/>
              </w:rPr>
              <w:t xml:space="preserve"> – </w:t>
            </w:r>
            <w:r w:rsidR="008D57AF" w:rsidRPr="00BF1127">
              <w:rPr>
                <w:rFonts w:ascii="Arial" w:hAnsi="Arial" w:cs="Arial"/>
              </w:rPr>
              <w:t>one to one and small group intervention will be delivered to those children at risk of not atta</w:t>
            </w:r>
            <w:r w:rsidR="001D607B" w:rsidRPr="00BF1127">
              <w:rPr>
                <w:rFonts w:ascii="Arial" w:hAnsi="Arial" w:cs="Arial"/>
              </w:rPr>
              <w:t>ining as required.</w:t>
            </w:r>
          </w:p>
          <w:p w14:paraId="5AF66197" w14:textId="0DD8D8AE" w:rsidR="002557B3" w:rsidRPr="00BF1127" w:rsidRDefault="00F10873" w:rsidP="00282A46">
            <w:pPr>
              <w:rPr>
                <w:rFonts w:ascii="Arial" w:hAnsi="Arial" w:cs="Arial"/>
              </w:rPr>
            </w:pPr>
            <w:r w:rsidRPr="00BF1127">
              <w:rPr>
                <w:rFonts w:ascii="Arial" w:hAnsi="Arial" w:cs="Arial"/>
                <w:b/>
              </w:rPr>
              <w:t>Active ingredient 5</w:t>
            </w:r>
            <w:r w:rsidR="008D57AF" w:rsidRPr="00BF1127">
              <w:rPr>
                <w:rFonts w:ascii="Arial" w:hAnsi="Arial" w:cs="Arial"/>
                <w:b/>
              </w:rPr>
              <w:t xml:space="preserve"> – </w:t>
            </w:r>
            <w:r w:rsidR="008D57AF" w:rsidRPr="00BF1127">
              <w:rPr>
                <w:rFonts w:ascii="Arial" w:hAnsi="Arial" w:cs="Arial"/>
              </w:rPr>
              <w:t>parents will be informed about the changes through letters and meeting</w:t>
            </w:r>
            <w:r w:rsidR="001D607B" w:rsidRPr="00BF1127">
              <w:rPr>
                <w:rFonts w:ascii="Arial" w:hAnsi="Arial" w:cs="Arial"/>
              </w:rPr>
              <w:t>s</w:t>
            </w:r>
            <w:r w:rsidR="008D57AF" w:rsidRPr="00BF1127">
              <w:rPr>
                <w:rFonts w:ascii="Arial" w:hAnsi="Arial" w:cs="Arial"/>
              </w:rPr>
              <w:t xml:space="preserve"> and given access to the online support materials.</w:t>
            </w:r>
          </w:p>
          <w:p w14:paraId="390AC6E8" w14:textId="77777777" w:rsidR="002557B3" w:rsidRPr="00BF1127" w:rsidRDefault="002557B3" w:rsidP="00282A46">
            <w:pPr>
              <w:rPr>
                <w:rFonts w:ascii="Arial" w:hAnsi="Arial" w:cs="Arial"/>
              </w:rPr>
            </w:pPr>
          </w:p>
          <w:p w14:paraId="6D7D7F15" w14:textId="77777777" w:rsidR="002557B3" w:rsidRPr="00BF1127" w:rsidRDefault="002557B3" w:rsidP="00282A46">
            <w:pPr>
              <w:rPr>
                <w:rFonts w:ascii="Arial" w:hAnsi="Arial" w:cs="Arial"/>
              </w:rPr>
            </w:pPr>
          </w:p>
          <w:p w14:paraId="1C0D5F75" w14:textId="7EC2012C" w:rsidR="002557B3" w:rsidRPr="00BF1127" w:rsidRDefault="002557B3" w:rsidP="00282A46">
            <w:pPr>
              <w:rPr>
                <w:rFonts w:ascii="Arial" w:hAnsi="Arial" w:cs="Arial"/>
              </w:rPr>
            </w:pPr>
          </w:p>
          <w:p w14:paraId="4813D7DB" w14:textId="77777777" w:rsidR="002557B3" w:rsidRPr="00BF1127" w:rsidRDefault="002557B3" w:rsidP="00282A46">
            <w:pPr>
              <w:rPr>
                <w:rFonts w:ascii="Arial" w:hAnsi="Arial" w:cs="Arial"/>
              </w:rPr>
            </w:pPr>
          </w:p>
        </w:tc>
        <w:tc>
          <w:tcPr>
            <w:tcW w:w="3025" w:type="dxa"/>
            <w:gridSpan w:val="7"/>
          </w:tcPr>
          <w:p w14:paraId="06005E51" w14:textId="56C39BCC" w:rsidR="002557B3" w:rsidRPr="00BF1127" w:rsidRDefault="008D57AF" w:rsidP="00282A46">
            <w:pPr>
              <w:rPr>
                <w:rFonts w:ascii="Arial" w:hAnsi="Arial" w:cs="Arial"/>
              </w:rPr>
            </w:pPr>
            <w:r w:rsidRPr="00BF1127">
              <w:rPr>
                <w:rFonts w:ascii="Arial" w:hAnsi="Arial" w:cs="Arial"/>
                <w:b/>
              </w:rPr>
              <w:t>CPD</w:t>
            </w:r>
            <w:r w:rsidRPr="00BF1127">
              <w:rPr>
                <w:rFonts w:ascii="Arial" w:hAnsi="Arial" w:cs="Arial"/>
              </w:rPr>
              <w:t xml:space="preserve"> </w:t>
            </w:r>
            <w:r w:rsidR="001D607B" w:rsidRPr="00BF1127">
              <w:rPr>
                <w:rFonts w:ascii="Arial" w:hAnsi="Arial" w:cs="Arial"/>
              </w:rPr>
              <w:t>al</w:t>
            </w:r>
            <w:r w:rsidR="00B5339B">
              <w:rPr>
                <w:rFonts w:ascii="Arial" w:hAnsi="Arial" w:cs="Arial"/>
              </w:rPr>
              <w:t>l staff will attend RWI</w:t>
            </w:r>
            <w:r w:rsidRPr="00BF1127">
              <w:rPr>
                <w:rFonts w:ascii="Arial" w:hAnsi="Arial" w:cs="Arial"/>
              </w:rPr>
              <w:t xml:space="preserve"> phonics training and the </w:t>
            </w:r>
            <w:r w:rsidR="001D607B" w:rsidRPr="00BF1127">
              <w:rPr>
                <w:rFonts w:ascii="Arial" w:hAnsi="Arial" w:cs="Arial"/>
              </w:rPr>
              <w:t>phonics</w:t>
            </w:r>
            <w:r w:rsidRPr="00BF1127">
              <w:rPr>
                <w:rFonts w:ascii="Arial" w:hAnsi="Arial" w:cs="Arial"/>
              </w:rPr>
              <w:t xml:space="preserve"> lead will </w:t>
            </w:r>
            <w:r w:rsidR="001D607B" w:rsidRPr="00BF1127">
              <w:rPr>
                <w:rFonts w:ascii="Arial" w:hAnsi="Arial" w:cs="Arial"/>
              </w:rPr>
              <w:t>support staff with implementation and subject knowledge.</w:t>
            </w:r>
          </w:p>
          <w:p w14:paraId="2D6E2A2C" w14:textId="77777777" w:rsidR="008D57AF" w:rsidRPr="00BF1127" w:rsidRDefault="008D57AF" w:rsidP="00282A46">
            <w:pPr>
              <w:rPr>
                <w:rFonts w:ascii="Arial" w:hAnsi="Arial" w:cs="Arial"/>
              </w:rPr>
            </w:pPr>
            <w:r w:rsidRPr="00BF1127">
              <w:rPr>
                <w:rFonts w:ascii="Arial" w:hAnsi="Arial" w:cs="Arial"/>
              </w:rPr>
              <w:t xml:space="preserve">Staff will </w:t>
            </w:r>
            <w:r w:rsidRPr="00BF1127">
              <w:rPr>
                <w:rFonts w:ascii="Arial" w:hAnsi="Arial" w:cs="Arial"/>
                <w:b/>
              </w:rPr>
              <w:t xml:space="preserve">collaborate </w:t>
            </w:r>
            <w:r w:rsidRPr="00BF1127">
              <w:rPr>
                <w:rFonts w:ascii="Arial" w:hAnsi="Arial" w:cs="Arial"/>
              </w:rPr>
              <w:t>with planning and the preparation of resources as well as team teaching and modelled lessons to share good practice.</w:t>
            </w:r>
          </w:p>
          <w:p w14:paraId="2A2C0EC6" w14:textId="29ECD2B8" w:rsidR="008D57AF" w:rsidRPr="00BF1127" w:rsidRDefault="008D57AF" w:rsidP="00282A46">
            <w:pPr>
              <w:rPr>
                <w:rFonts w:ascii="Arial" w:hAnsi="Arial" w:cs="Arial"/>
              </w:rPr>
            </w:pPr>
            <w:r w:rsidRPr="00BF1127">
              <w:rPr>
                <w:rFonts w:ascii="Arial" w:hAnsi="Arial" w:cs="Arial"/>
                <w:b/>
              </w:rPr>
              <w:t>Communication</w:t>
            </w:r>
            <w:r w:rsidRPr="00BF1127">
              <w:rPr>
                <w:rFonts w:ascii="Arial" w:hAnsi="Arial" w:cs="Arial"/>
              </w:rPr>
              <w:t xml:space="preserve"> will take place through staff meetings, parents’ meetings, newsletters and emails. Informal discussions between staff in different classes will al</w:t>
            </w:r>
            <w:r w:rsidR="001E6D36" w:rsidRPr="00BF1127">
              <w:rPr>
                <w:rFonts w:ascii="Arial" w:hAnsi="Arial" w:cs="Arial"/>
              </w:rPr>
              <w:t>so be facilitated by the phonics</w:t>
            </w:r>
            <w:r w:rsidRPr="00BF1127">
              <w:rPr>
                <w:rFonts w:ascii="Arial" w:hAnsi="Arial" w:cs="Arial"/>
              </w:rPr>
              <w:t xml:space="preserve"> lead.</w:t>
            </w:r>
          </w:p>
          <w:p w14:paraId="3C4CC9EB" w14:textId="773F8955" w:rsidR="008D57AF" w:rsidRPr="00BF1127" w:rsidRDefault="008D57AF" w:rsidP="00282A46">
            <w:pPr>
              <w:rPr>
                <w:rFonts w:ascii="Arial" w:hAnsi="Arial" w:cs="Arial"/>
                <w:b/>
              </w:rPr>
            </w:pPr>
            <w:r w:rsidRPr="00BF1127">
              <w:rPr>
                <w:rFonts w:ascii="Arial" w:hAnsi="Arial" w:cs="Arial"/>
                <w:b/>
              </w:rPr>
              <w:t>Follow up support</w:t>
            </w:r>
            <w:r w:rsidRPr="00BF1127">
              <w:rPr>
                <w:rFonts w:ascii="Arial" w:hAnsi="Arial" w:cs="Arial"/>
              </w:rPr>
              <w:t xml:space="preserve"> in terms of coaching and individual peer observation will be provided as needed.</w:t>
            </w:r>
          </w:p>
        </w:tc>
        <w:tc>
          <w:tcPr>
            <w:tcW w:w="3680" w:type="dxa"/>
            <w:gridSpan w:val="8"/>
          </w:tcPr>
          <w:p w14:paraId="0B4F6CAE" w14:textId="77777777" w:rsidR="00FD4C8C" w:rsidRPr="00BF1127" w:rsidRDefault="00FD4C8C" w:rsidP="00FD4C8C">
            <w:pPr>
              <w:rPr>
                <w:rFonts w:ascii="Arial" w:hAnsi="Arial" w:cs="Arial"/>
                <w:b/>
                <w:color w:val="000000" w:themeColor="text1"/>
              </w:rPr>
            </w:pPr>
            <w:r w:rsidRPr="00BF1127">
              <w:rPr>
                <w:rFonts w:ascii="Arial" w:hAnsi="Arial" w:cs="Arial"/>
                <w:b/>
                <w:color w:val="000000" w:themeColor="text1"/>
              </w:rPr>
              <w:t>Short term:</w:t>
            </w:r>
          </w:p>
          <w:p w14:paraId="0108F308" w14:textId="12FDD936" w:rsidR="00FD4C8C" w:rsidRPr="00BF1127" w:rsidRDefault="00FD4C8C" w:rsidP="00FD4C8C">
            <w:pPr>
              <w:rPr>
                <w:rFonts w:ascii="Arial" w:hAnsi="Arial" w:cs="Arial"/>
                <w:color w:val="000000" w:themeColor="text1"/>
              </w:rPr>
            </w:pPr>
            <w:r w:rsidRPr="00BF1127">
              <w:rPr>
                <w:rFonts w:ascii="Arial" w:hAnsi="Arial" w:cs="Arial"/>
                <w:b/>
                <w:color w:val="000000" w:themeColor="text1"/>
              </w:rPr>
              <w:t xml:space="preserve">Fidelity: </w:t>
            </w:r>
            <w:r w:rsidRPr="00BF1127">
              <w:rPr>
                <w:rFonts w:ascii="Arial" w:hAnsi="Arial" w:cs="Arial"/>
                <w:color w:val="000000" w:themeColor="text1"/>
              </w:rPr>
              <w:t xml:space="preserve">All staff </w:t>
            </w:r>
            <w:r w:rsidR="00B5339B">
              <w:rPr>
                <w:rFonts w:ascii="Arial" w:hAnsi="Arial" w:cs="Arial"/>
                <w:color w:val="000000" w:themeColor="text1"/>
              </w:rPr>
              <w:t>follow the RWI</w:t>
            </w:r>
            <w:r w:rsidR="001E6D36" w:rsidRPr="00BF1127">
              <w:rPr>
                <w:rFonts w:ascii="Arial" w:hAnsi="Arial" w:cs="Arial"/>
                <w:color w:val="000000" w:themeColor="text1"/>
              </w:rPr>
              <w:t xml:space="preserve"> </w:t>
            </w:r>
            <w:r w:rsidRPr="00BF1127">
              <w:rPr>
                <w:rFonts w:ascii="Arial" w:hAnsi="Arial" w:cs="Arial"/>
                <w:color w:val="000000" w:themeColor="text1"/>
              </w:rPr>
              <w:t>format and teach the lessons as planned and as needed by their group</w:t>
            </w:r>
          </w:p>
          <w:p w14:paraId="36B725EA" w14:textId="77777777" w:rsidR="00FD4C8C" w:rsidRPr="00BF1127" w:rsidRDefault="00FD4C8C" w:rsidP="00FD4C8C">
            <w:pPr>
              <w:rPr>
                <w:rFonts w:ascii="Arial" w:hAnsi="Arial" w:cs="Arial"/>
                <w:b/>
              </w:rPr>
            </w:pPr>
            <w:r w:rsidRPr="00BF1127">
              <w:rPr>
                <w:rFonts w:ascii="Arial" w:hAnsi="Arial" w:cs="Arial"/>
                <w:b/>
              </w:rPr>
              <w:t xml:space="preserve">Medium term </w:t>
            </w:r>
          </w:p>
          <w:p w14:paraId="2B365A20" w14:textId="60629C96" w:rsidR="00FD4C8C" w:rsidRPr="00BF1127" w:rsidRDefault="00FD4C8C" w:rsidP="00FD4C8C">
            <w:pPr>
              <w:rPr>
                <w:rFonts w:ascii="Arial" w:hAnsi="Arial" w:cs="Arial"/>
                <w:color w:val="000000" w:themeColor="text1"/>
              </w:rPr>
            </w:pPr>
            <w:r w:rsidRPr="00BF1127">
              <w:rPr>
                <w:rFonts w:ascii="Arial" w:hAnsi="Arial" w:cs="Arial"/>
                <w:b/>
                <w:color w:val="000000" w:themeColor="text1"/>
              </w:rPr>
              <w:t xml:space="preserve">Fidelity: </w:t>
            </w:r>
            <w:r w:rsidRPr="00BF1127">
              <w:rPr>
                <w:rFonts w:ascii="Arial" w:hAnsi="Arial" w:cs="Arial"/>
                <w:color w:val="000000" w:themeColor="text1"/>
              </w:rPr>
              <w:t xml:space="preserve">All </w:t>
            </w:r>
            <w:r w:rsidR="001E6D36" w:rsidRPr="00BF1127">
              <w:rPr>
                <w:rFonts w:ascii="Arial" w:hAnsi="Arial" w:cs="Arial"/>
                <w:color w:val="000000" w:themeColor="text1"/>
              </w:rPr>
              <w:t>phonics</w:t>
            </w:r>
            <w:r w:rsidRPr="00BF1127">
              <w:rPr>
                <w:rFonts w:ascii="Arial" w:hAnsi="Arial" w:cs="Arial"/>
                <w:color w:val="000000" w:themeColor="text1"/>
              </w:rPr>
              <w:t xml:space="preserve"> sessions are delivered consistently and accurately with clear routines established.</w:t>
            </w:r>
          </w:p>
          <w:p w14:paraId="07713EE7" w14:textId="77CB0E07" w:rsidR="00FD4C8C" w:rsidRPr="00BF1127" w:rsidRDefault="001E6D36" w:rsidP="00FD4C8C">
            <w:pPr>
              <w:rPr>
                <w:rFonts w:ascii="Arial" w:hAnsi="Arial" w:cs="Arial"/>
                <w:color w:val="000000" w:themeColor="text1"/>
              </w:rPr>
            </w:pPr>
            <w:r w:rsidRPr="00BF1127">
              <w:rPr>
                <w:rFonts w:ascii="Arial" w:hAnsi="Arial" w:cs="Arial"/>
                <w:color w:val="000000" w:themeColor="text1"/>
              </w:rPr>
              <w:t>Additional support</w:t>
            </w:r>
            <w:r w:rsidR="00FD4C8C" w:rsidRPr="00BF1127">
              <w:rPr>
                <w:rFonts w:ascii="Arial" w:hAnsi="Arial" w:cs="Arial"/>
                <w:color w:val="000000" w:themeColor="text1"/>
              </w:rPr>
              <w:t xml:space="preserve"> and one to one catch up activities are in place.</w:t>
            </w:r>
          </w:p>
          <w:p w14:paraId="5F2C487A" w14:textId="77777777" w:rsidR="00FD4C8C" w:rsidRPr="00BF1127" w:rsidRDefault="00FD4C8C" w:rsidP="00FD4C8C">
            <w:pPr>
              <w:ind w:right="-113"/>
              <w:rPr>
                <w:rFonts w:ascii="Arial" w:hAnsi="Arial" w:cs="Arial"/>
                <w:b/>
              </w:rPr>
            </w:pPr>
            <w:r w:rsidRPr="00BF1127">
              <w:rPr>
                <w:rFonts w:ascii="Arial" w:hAnsi="Arial" w:cs="Arial"/>
                <w:b/>
              </w:rPr>
              <w:t>Reach:</w:t>
            </w:r>
          </w:p>
          <w:p w14:paraId="40E55BC5" w14:textId="1700E485" w:rsidR="00FD4C8C" w:rsidRPr="00BF1127" w:rsidRDefault="00FD4C8C" w:rsidP="00FD4C8C">
            <w:pPr>
              <w:ind w:right="-113"/>
              <w:rPr>
                <w:rFonts w:ascii="Arial" w:hAnsi="Arial" w:cs="Arial"/>
              </w:rPr>
            </w:pPr>
            <w:r w:rsidRPr="00BF1127">
              <w:rPr>
                <w:rFonts w:ascii="Arial" w:hAnsi="Arial" w:cs="Arial"/>
              </w:rPr>
              <w:t xml:space="preserve">All staff are consistent in their teaching of phonics and early reading.  </w:t>
            </w:r>
          </w:p>
          <w:p w14:paraId="6928F621" w14:textId="77777777" w:rsidR="007A2369" w:rsidRPr="00BF1127" w:rsidRDefault="007A2369" w:rsidP="00282A46">
            <w:pPr>
              <w:rPr>
                <w:rFonts w:ascii="Arial" w:hAnsi="Arial" w:cs="Arial"/>
                <w:color w:val="9BBB59" w:themeColor="accent3"/>
              </w:rPr>
            </w:pPr>
          </w:p>
          <w:p w14:paraId="68EB22A5" w14:textId="5E67EF70" w:rsidR="007A2369" w:rsidRPr="00BF1127" w:rsidRDefault="007A2369" w:rsidP="00282A46">
            <w:pPr>
              <w:rPr>
                <w:rFonts w:ascii="Arial" w:hAnsi="Arial" w:cs="Arial"/>
              </w:rPr>
            </w:pPr>
            <w:r w:rsidRPr="00BF1127">
              <w:rPr>
                <w:rFonts w:ascii="Arial" w:hAnsi="Arial" w:cs="Arial"/>
                <w:color w:val="FF0000"/>
              </w:rPr>
              <w:t xml:space="preserve"> </w:t>
            </w:r>
          </w:p>
        </w:tc>
        <w:tc>
          <w:tcPr>
            <w:tcW w:w="2693" w:type="dxa"/>
            <w:gridSpan w:val="5"/>
          </w:tcPr>
          <w:p w14:paraId="188DC13D" w14:textId="77777777" w:rsidR="002557B3" w:rsidRPr="00BF1127" w:rsidRDefault="00FD4C8C" w:rsidP="00282A46">
            <w:pPr>
              <w:rPr>
                <w:rFonts w:ascii="Arial" w:hAnsi="Arial" w:cs="Arial"/>
              </w:rPr>
            </w:pPr>
            <w:r w:rsidRPr="00BF1127">
              <w:rPr>
                <w:rFonts w:ascii="Arial" w:hAnsi="Arial" w:cs="Arial"/>
                <w:b/>
              </w:rPr>
              <w:t>Short term</w:t>
            </w:r>
            <w:r w:rsidRPr="00BF1127">
              <w:rPr>
                <w:rFonts w:ascii="Arial" w:hAnsi="Arial" w:cs="Arial"/>
              </w:rPr>
              <w:t xml:space="preserve"> – pupils show more confidence when reading and blending sounds and show engagement with the system.</w:t>
            </w:r>
          </w:p>
          <w:p w14:paraId="1B6F4087" w14:textId="68FB9CF2" w:rsidR="00FD4C8C" w:rsidRPr="00BF1127" w:rsidRDefault="00FD4C8C" w:rsidP="00282A46">
            <w:pPr>
              <w:rPr>
                <w:rFonts w:ascii="Arial" w:hAnsi="Arial" w:cs="Arial"/>
              </w:rPr>
            </w:pPr>
            <w:r w:rsidRPr="00BF1127">
              <w:rPr>
                <w:rFonts w:ascii="Arial" w:hAnsi="Arial" w:cs="Arial"/>
                <w:b/>
              </w:rPr>
              <w:t>Medium term</w:t>
            </w:r>
            <w:r w:rsidRPr="00BF1127">
              <w:rPr>
                <w:rFonts w:ascii="Arial" w:hAnsi="Arial" w:cs="Arial"/>
              </w:rPr>
              <w:t xml:space="preserve"> – Progress through the </w:t>
            </w:r>
            <w:r w:rsidR="001E6D36" w:rsidRPr="00BF1127">
              <w:rPr>
                <w:rFonts w:ascii="Arial" w:hAnsi="Arial" w:cs="Arial"/>
              </w:rPr>
              <w:t>phonics stages</w:t>
            </w:r>
            <w:r w:rsidRPr="00BF1127">
              <w:rPr>
                <w:rFonts w:ascii="Arial" w:hAnsi="Arial" w:cs="Arial"/>
              </w:rPr>
              <w:t xml:space="preserve"> is established and maintained with evidence of children applying these skills in reading and writing activities throughout the school day.</w:t>
            </w:r>
          </w:p>
          <w:p w14:paraId="1F9D11D3" w14:textId="787B9333" w:rsidR="00FD4C8C" w:rsidRPr="00BF1127" w:rsidRDefault="00FD4C8C" w:rsidP="00282A46">
            <w:pPr>
              <w:rPr>
                <w:rFonts w:ascii="Arial" w:hAnsi="Arial" w:cs="Arial"/>
              </w:rPr>
            </w:pPr>
            <w:r w:rsidRPr="00BF1127">
              <w:rPr>
                <w:rFonts w:ascii="Arial" w:hAnsi="Arial" w:cs="Arial"/>
                <w:b/>
              </w:rPr>
              <w:t>Long term</w:t>
            </w:r>
            <w:r w:rsidRPr="00BF1127">
              <w:rPr>
                <w:rFonts w:ascii="Arial" w:hAnsi="Arial" w:cs="Arial"/>
              </w:rPr>
              <w:t xml:space="preserve"> – attainment at Y1 in the phonics screening check and at Y2 in reading continues to improve. Attainment and progress in KS2 across the curriculum continues to improve and children are more able to effectively access the curriculum leading to improved attainment in all subjects.</w:t>
            </w:r>
          </w:p>
        </w:tc>
      </w:tr>
      <w:tr w:rsidR="002557B3" w:rsidRPr="00BF1127" w14:paraId="4E56AD29" w14:textId="77777777" w:rsidTr="007331DE">
        <w:tblPrEx>
          <w:shd w:val="clear" w:color="auto" w:fill="auto"/>
        </w:tblPrEx>
        <w:tc>
          <w:tcPr>
            <w:tcW w:w="5238" w:type="dxa"/>
            <w:gridSpan w:val="8"/>
            <w:shd w:val="clear" w:color="auto" w:fill="D9D9D9" w:themeFill="background1" w:themeFillShade="D9"/>
          </w:tcPr>
          <w:p w14:paraId="061CDC51" w14:textId="77777777" w:rsidR="002557B3" w:rsidRPr="00BF1127" w:rsidRDefault="002557B3" w:rsidP="00282A46">
            <w:pPr>
              <w:jc w:val="center"/>
              <w:rPr>
                <w:rFonts w:ascii="Arial" w:hAnsi="Arial" w:cs="Arial"/>
                <w:b/>
              </w:rPr>
            </w:pPr>
            <w:r w:rsidRPr="00BF1127">
              <w:rPr>
                <w:rFonts w:ascii="Arial" w:hAnsi="Arial" w:cs="Arial"/>
                <w:b/>
              </w:rPr>
              <w:t>Review Progress at the end of the autumn term</w:t>
            </w:r>
          </w:p>
        </w:tc>
        <w:tc>
          <w:tcPr>
            <w:tcW w:w="5057" w:type="dxa"/>
            <w:gridSpan w:val="13"/>
            <w:shd w:val="clear" w:color="auto" w:fill="D9D9D9" w:themeFill="background1" w:themeFillShade="D9"/>
          </w:tcPr>
          <w:p w14:paraId="1C3CD20A" w14:textId="77777777" w:rsidR="002557B3" w:rsidRPr="00BF1127" w:rsidRDefault="002557B3" w:rsidP="00282A46">
            <w:pPr>
              <w:jc w:val="center"/>
              <w:rPr>
                <w:rFonts w:ascii="Arial" w:hAnsi="Arial" w:cs="Arial"/>
              </w:rPr>
            </w:pPr>
            <w:r w:rsidRPr="00BF1127">
              <w:rPr>
                <w:rFonts w:ascii="Arial" w:hAnsi="Arial" w:cs="Arial"/>
                <w:b/>
              </w:rPr>
              <w:t>Review Progress at the end of the spring term</w:t>
            </w:r>
          </w:p>
        </w:tc>
        <w:tc>
          <w:tcPr>
            <w:tcW w:w="5151" w:type="dxa"/>
            <w:gridSpan w:val="8"/>
            <w:shd w:val="clear" w:color="auto" w:fill="D9D9D9" w:themeFill="background1" w:themeFillShade="D9"/>
          </w:tcPr>
          <w:p w14:paraId="64528F77" w14:textId="77777777" w:rsidR="002557B3" w:rsidRPr="00BF1127" w:rsidRDefault="002557B3" w:rsidP="00282A46">
            <w:pPr>
              <w:jc w:val="center"/>
              <w:rPr>
                <w:rFonts w:ascii="Arial" w:hAnsi="Arial" w:cs="Arial"/>
              </w:rPr>
            </w:pPr>
            <w:r w:rsidRPr="00BF1127">
              <w:rPr>
                <w:rFonts w:ascii="Arial" w:hAnsi="Arial" w:cs="Arial"/>
                <w:b/>
              </w:rPr>
              <w:t>Review Progress at the end of the summer term</w:t>
            </w:r>
          </w:p>
        </w:tc>
      </w:tr>
      <w:tr w:rsidR="002557B3" w:rsidRPr="00BF1127" w14:paraId="6CE1EABF" w14:textId="77777777" w:rsidTr="007331DE">
        <w:tblPrEx>
          <w:shd w:val="clear" w:color="auto" w:fill="auto"/>
        </w:tblPrEx>
        <w:tc>
          <w:tcPr>
            <w:tcW w:w="5238" w:type="dxa"/>
            <w:gridSpan w:val="8"/>
          </w:tcPr>
          <w:p w14:paraId="6170D409" w14:textId="4A18362C" w:rsidR="002557B3" w:rsidRPr="00BF1127" w:rsidRDefault="002557B3" w:rsidP="00DB4BB7">
            <w:pPr>
              <w:rPr>
                <w:rFonts w:ascii="Arial" w:hAnsi="Arial" w:cs="Arial"/>
              </w:rPr>
            </w:pPr>
            <w:r w:rsidRPr="00BF1127">
              <w:rPr>
                <w:rFonts w:ascii="Arial" w:hAnsi="Arial" w:cs="Arial"/>
              </w:rPr>
              <w:br w:type="page"/>
            </w:r>
            <w:r w:rsidR="00A232F3">
              <w:rPr>
                <w:rFonts w:ascii="Arial" w:hAnsi="Arial" w:cs="Arial"/>
              </w:rPr>
              <w:t xml:space="preserve"> </w:t>
            </w:r>
            <w:r w:rsidR="006557E5">
              <w:rPr>
                <w:rFonts w:ascii="Arial" w:hAnsi="Arial" w:cs="Arial"/>
              </w:rPr>
              <w:t>CPD has taken place and improved phonics teaching began within bubble constraints. Reading leads from both schools have accessed remote support from RWI. One to one phonics intervention is in place.</w:t>
            </w:r>
          </w:p>
        </w:tc>
        <w:tc>
          <w:tcPr>
            <w:tcW w:w="5057" w:type="dxa"/>
            <w:gridSpan w:val="13"/>
          </w:tcPr>
          <w:p w14:paraId="1B15FDDA" w14:textId="638613E4" w:rsidR="002557B3" w:rsidRPr="00BF1127" w:rsidRDefault="002557B3" w:rsidP="00282A46">
            <w:pPr>
              <w:rPr>
                <w:rFonts w:ascii="Arial" w:hAnsi="Arial" w:cs="Arial"/>
              </w:rPr>
            </w:pPr>
          </w:p>
        </w:tc>
        <w:tc>
          <w:tcPr>
            <w:tcW w:w="5151" w:type="dxa"/>
            <w:gridSpan w:val="8"/>
          </w:tcPr>
          <w:p w14:paraId="35B865F1" w14:textId="77777777" w:rsidR="002557B3" w:rsidRPr="00BF1127" w:rsidRDefault="002557B3" w:rsidP="00282A46">
            <w:pPr>
              <w:rPr>
                <w:rFonts w:ascii="Arial" w:hAnsi="Arial" w:cs="Arial"/>
              </w:rPr>
            </w:pPr>
          </w:p>
          <w:p w14:paraId="7E2BAEE8" w14:textId="77777777" w:rsidR="002557B3" w:rsidRPr="00BF1127" w:rsidRDefault="002557B3" w:rsidP="00282A46">
            <w:pPr>
              <w:rPr>
                <w:rFonts w:ascii="Arial" w:hAnsi="Arial" w:cs="Arial"/>
              </w:rPr>
            </w:pPr>
          </w:p>
        </w:tc>
      </w:tr>
      <w:tr w:rsidR="002557B3" w:rsidRPr="00BF1127" w14:paraId="41ABE2B0" w14:textId="77777777" w:rsidTr="00415C4D">
        <w:tc>
          <w:tcPr>
            <w:tcW w:w="15446" w:type="dxa"/>
            <w:gridSpan w:val="29"/>
            <w:shd w:val="clear" w:color="auto" w:fill="D9D9D9" w:themeFill="background1" w:themeFillShade="D9"/>
            <w:tcMar>
              <w:top w:w="57" w:type="dxa"/>
              <w:bottom w:w="57" w:type="dxa"/>
            </w:tcMar>
          </w:tcPr>
          <w:p w14:paraId="78E343C5" w14:textId="7795B8DC" w:rsidR="002557B3" w:rsidRPr="00BF1127" w:rsidRDefault="002557B3" w:rsidP="002557B3">
            <w:pPr>
              <w:pStyle w:val="ListParagraph"/>
              <w:numPr>
                <w:ilvl w:val="0"/>
                <w:numId w:val="29"/>
              </w:numPr>
              <w:rPr>
                <w:rFonts w:ascii="Arial" w:hAnsi="Arial" w:cs="Arial"/>
                <w:b/>
              </w:rPr>
            </w:pPr>
            <w:r w:rsidRPr="00BF1127">
              <w:rPr>
                <w:rFonts w:ascii="Arial" w:hAnsi="Arial" w:cs="Arial"/>
                <w:b/>
              </w:rPr>
              <w:t xml:space="preserve">Planned Expenditure </w:t>
            </w:r>
          </w:p>
        </w:tc>
      </w:tr>
      <w:tr w:rsidR="002557B3" w:rsidRPr="00BF1127" w14:paraId="3F787452" w14:textId="77777777" w:rsidTr="007331DE">
        <w:tblPrEx>
          <w:shd w:val="clear" w:color="auto" w:fill="auto"/>
        </w:tblPrEx>
        <w:tc>
          <w:tcPr>
            <w:tcW w:w="2687" w:type="dxa"/>
            <w:gridSpan w:val="5"/>
            <w:shd w:val="clear" w:color="auto" w:fill="D9D9D9" w:themeFill="background1" w:themeFillShade="D9"/>
          </w:tcPr>
          <w:p w14:paraId="7A24592B" w14:textId="49AB3CA4" w:rsidR="002557B3" w:rsidRPr="00BF1127" w:rsidRDefault="00415C4D" w:rsidP="00282A46">
            <w:pPr>
              <w:jc w:val="center"/>
              <w:rPr>
                <w:rFonts w:ascii="Arial" w:hAnsi="Arial" w:cs="Arial"/>
                <w:b/>
              </w:rPr>
            </w:pPr>
            <w:r w:rsidRPr="00BF1127">
              <w:rPr>
                <w:rFonts w:ascii="Arial" w:hAnsi="Arial" w:cs="Arial"/>
                <w:b/>
              </w:rPr>
              <w:t>Barrier/</w:t>
            </w:r>
            <w:r w:rsidR="002557B3" w:rsidRPr="00BF1127">
              <w:rPr>
                <w:rFonts w:ascii="Arial" w:hAnsi="Arial" w:cs="Arial"/>
                <w:b/>
              </w:rPr>
              <w:t>Problem</w:t>
            </w:r>
          </w:p>
        </w:tc>
        <w:tc>
          <w:tcPr>
            <w:tcW w:w="3361" w:type="dxa"/>
            <w:gridSpan w:val="4"/>
            <w:shd w:val="clear" w:color="auto" w:fill="D9D9D9" w:themeFill="background1" w:themeFillShade="D9"/>
          </w:tcPr>
          <w:p w14:paraId="5F7DC1A7" w14:textId="77777777" w:rsidR="002557B3" w:rsidRPr="00BF1127" w:rsidRDefault="002557B3" w:rsidP="00282A46">
            <w:pPr>
              <w:jc w:val="center"/>
              <w:rPr>
                <w:rFonts w:ascii="Arial" w:hAnsi="Arial" w:cs="Arial"/>
                <w:b/>
              </w:rPr>
            </w:pPr>
            <w:r w:rsidRPr="00BF1127">
              <w:rPr>
                <w:rFonts w:ascii="Arial" w:hAnsi="Arial" w:cs="Arial"/>
                <w:b/>
              </w:rPr>
              <w:t>Intervention Description</w:t>
            </w:r>
          </w:p>
          <w:p w14:paraId="767B0765" w14:textId="77777777" w:rsidR="002557B3" w:rsidRPr="00BF1127" w:rsidRDefault="002557B3" w:rsidP="00282A46">
            <w:pPr>
              <w:jc w:val="center"/>
              <w:rPr>
                <w:rFonts w:ascii="Arial" w:hAnsi="Arial" w:cs="Arial"/>
                <w:b/>
              </w:rPr>
            </w:pPr>
            <w:r w:rsidRPr="00BF1127">
              <w:rPr>
                <w:rFonts w:ascii="Arial" w:hAnsi="Arial" w:cs="Arial"/>
                <w:b/>
              </w:rPr>
              <w:t>(What are the active ingredients?)</w:t>
            </w:r>
          </w:p>
        </w:tc>
        <w:tc>
          <w:tcPr>
            <w:tcW w:w="3017" w:type="dxa"/>
            <w:gridSpan w:val="6"/>
            <w:shd w:val="clear" w:color="auto" w:fill="D9D9D9" w:themeFill="background1" w:themeFillShade="D9"/>
          </w:tcPr>
          <w:p w14:paraId="68D7A4D3" w14:textId="77777777" w:rsidR="002557B3" w:rsidRPr="00BF1127" w:rsidRDefault="002557B3" w:rsidP="00282A46">
            <w:pPr>
              <w:jc w:val="center"/>
              <w:rPr>
                <w:rFonts w:ascii="Arial" w:hAnsi="Arial" w:cs="Arial"/>
                <w:b/>
              </w:rPr>
            </w:pPr>
            <w:r w:rsidRPr="00BF1127">
              <w:rPr>
                <w:rFonts w:ascii="Arial" w:hAnsi="Arial" w:cs="Arial"/>
                <w:b/>
              </w:rPr>
              <w:t>Implementation Activities</w:t>
            </w:r>
          </w:p>
        </w:tc>
        <w:tc>
          <w:tcPr>
            <w:tcW w:w="3688" w:type="dxa"/>
            <w:gridSpan w:val="9"/>
            <w:shd w:val="clear" w:color="auto" w:fill="D9D9D9" w:themeFill="background1" w:themeFillShade="D9"/>
          </w:tcPr>
          <w:p w14:paraId="33DB2BAA" w14:textId="77777777" w:rsidR="002557B3" w:rsidRPr="00BF1127" w:rsidRDefault="002557B3" w:rsidP="00282A46">
            <w:pPr>
              <w:jc w:val="center"/>
              <w:rPr>
                <w:rFonts w:ascii="Arial" w:hAnsi="Arial" w:cs="Arial"/>
                <w:b/>
              </w:rPr>
            </w:pPr>
            <w:r w:rsidRPr="00BF1127">
              <w:rPr>
                <w:rFonts w:ascii="Arial" w:hAnsi="Arial" w:cs="Arial"/>
                <w:b/>
              </w:rPr>
              <w:t>Implementation Outcomes</w:t>
            </w:r>
          </w:p>
        </w:tc>
        <w:tc>
          <w:tcPr>
            <w:tcW w:w="2693" w:type="dxa"/>
            <w:gridSpan w:val="5"/>
            <w:shd w:val="clear" w:color="auto" w:fill="D9D9D9" w:themeFill="background1" w:themeFillShade="D9"/>
          </w:tcPr>
          <w:p w14:paraId="7A26D9A4" w14:textId="77777777" w:rsidR="002557B3" w:rsidRPr="00BF1127" w:rsidRDefault="002557B3" w:rsidP="00282A46">
            <w:pPr>
              <w:jc w:val="center"/>
              <w:rPr>
                <w:rFonts w:ascii="Arial" w:hAnsi="Arial" w:cs="Arial"/>
              </w:rPr>
            </w:pPr>
            <w:r w:rsidRPr="00BF1127">
              <w:rPr>
                <w:rFonts w:ascii="Arial" w:hAnsi="Arial" w:cs="Arial"/>
                <w:b/>
              </w:rPr>
              <w:t>Pupil Outcomes</w:t>
            </w:r>
          </w:p>
        </w:tc>
      </w:tr>
      <w:tr w:rsidR="002557B3" w:rsidRPr="00BF1127" w14:paraId="13715FFE" w14:textId="77777777" w:rsidTr="007331DE">
        <w:tblPrEx>
          <w:shd w:val="clear" w:color="auto" w:fill="auto"/>
        </w:tblPrEx>
        <w:tc>
          <w:tcPr>
            <w:tcW w:w="2687" w:type="dxa"/>
            <w:gridSpan w:val="5"/>
          </w:tcPr>
          <w:p w14:paraId="098B5EB3" w14:textId="4C5CA4D5" w:rsidR="00516379" w:rsidRPr="00BF1127" w:rsidRDefault="00516379" w:rsidP="00282A46">
            <w:pPr>
              <w:rPr>
                <w:rFonts w:ascii="Arial" w:hAnsi="Arial" w:cs="Arial"/>
              </w:rPr>
            </w:pPr>
            <w:r w:rsidRPr="00BF1127">
              <w:rPr>
                <w:rFonts w:ascii="Arial" w:hAnsi="Arial" w:cs="Arial"/>
              </w:rPr>
              <w:t xml:space="preserve">Support staff are not well used to engage and enhance learning opportunities for children particularly in KS1. </w:t>
            </w:r>
            <w:r w:rsidR="00156AC3" w:rsidRPr="00BF1127">
              <w:rPr>
                <w:rFonts w:ascii="Arial" w:hAnsi="Arial" w:cs="Arial"/>
              </w:rPr>
              <w:t xml:space="preserve">This is a barrier which is part of quality first teaching because it is the way in which TAs are used by the teacher within whole class teaching that is to be developed here. </w:t>
            </w:r>
            <w:r w:rsidRPr="00BF1127">
              <w:rPr>
                <w:rFonts w:ascii="Arial" w:hAnsi="Arial" w:cs="Arial"/>
              </w:rPr>
              <w:t>Though EEF research identifies a gain of only +1 months for teaching assistant use the focus of this on early years intervention can add up to +8 months.</w:t>
            </w:r>
            <w:r w:rsidR="0011265B" w:rsidRPr="00BF1127">
              <w:rPr>
                <w:rFonts w:ascii="Arial" w:hAnsi="Arial" w:cs="Arial"/>
              </w:rPr>
              <w:t xml:space="preserve"> </w:t>
            </w:r>
          </w:p>
          <w:p w14:paraId="7C510CEF" w14:textId="37BABC3F" w:rsidR="002557B3" w:rsidRPr="00BF1127" w:rsidRDefault="00516379" w:rsidP="00282A46">
            <w:pPr>
              <w:rPr>
                <w:rFonts w:ascii="Arial" w:hAnsi="Arial" w:cs="Arial"/>
              </w:rPr>
            </w:pPr>
            <w:r w:rsidRPr="00BF1127">
              <w:rPr>
                <w:rFonts w:ascii="Arial" w:hAnsi="Arial" w:cs="Arial"/>
                <w:b/>
              </w:rPr>
              <w:t>P</w:t>
            </w:r>
            <w:r w:rsidR="0011265B" w:rsidRPr="00BF1127">
              <w:rPr>
                <w:rFonts w:ascii="Arial" w:hAnsi="Arial" w:cs="Arial"/>
                <w:b/>
              </w:rPr>
              <w:t>upils</w:t>
            </w:r>
            <w:r w:rsidR="0011265B" w:rsidRPr="00BF1127">
              <w:rPr>
                <w:rFonts w:ascii="Arial" w:hAnsi="Arial" w:cs="Arial"/>
              </w:rPr>
              <w:t xml:space="preserve"> </w:t>
            </w:r>
            <w:r w:rsidRPr="00BF1127">
              <w:rPr>
                <w:rFonts w:ascii="Arial" w:hAnsi="Arial" w:cs="Arial"/>
              </w:rPr>
              <w:t xml:space="preserve">in this phase often have limited social </w:t>
            </w:r>
            <w:r w:rsidRPr="00BF1127">
              <w:rPr>
                <w:rFonts w:ascii="Arial" w:hAnsi="Arial" w:cs="Arial"/>
              </w:rPr>
              <w:lastRenderedPageBreak/>
              <w:t>and emotional development alongside poor language skills. The incorrect use of TAs here has led to either over dependence or resentment which has inflamed behaviour concerns.</w:t>
            </w:r>
          </w:p>
          <w:p w14:paraId="4CFA6969" w14:textId="0E20F96A" w:rsidR="004D6D67" w:rsidRPr="00BF1127" w:rsidRDefault="00516379" w:rsidP="00516379">
            <w:pPr>
              <w:rPr>
                <w:rFonts w:ascii="Arial" w:hAnsi="Arial" w:cs="Arial"/>
              </w:rPr>
            </w:pPr>
            <w:r w:rsidRPr="00BF1127">
              <w:rPr>
                <w:rFonts w:ascii="Arial" w:hAnsi="Arial" w:cs="Arial"/>
                <w:b/>
              </w:rPr>
              <w:t xml:space="preserve">Teaching </w:t>
            </w:r>
            <w:r w:rsidR="0011265B" w:rsidRPr="00BF1127">
              <w:rPr>
                <w:rFonts w:ascii="Arial" w:hAnsi="Arial" w:cs="Arial"/>
                <w:b/>
              </w:rPr>
              <w:t xml:space="preserve">Staff </w:t>
            </w:r>
            <w:r w:rsidRPr="00BF1127">
              <w:rPr>
                <w:rFonts w:ascii="Arial" w:hAnsi="Arial" w:cs="Arial"/>
              </w:rPr>
              <w:t>require training and support to lead and utilise the support staff effectively.</w:t>
            </w:r>
            <w:r w:rsidR="002E39A1" w:rsidRPr="00BF1127">
              <w:rPr>
                <w:rFonts w:ascii="Arial" w:hAnsi="Arial" w:cs="Arial"/>
              </w:rPr>
              <w:t xml:space="preserve"> </w:t>
            </w:r>
            <w:r w:rsidR="002E39A1" w:rsidRPr="00BF1127">
              <w:rPr>
                <w:rFonts w:ascii="Arial" w:hAnsi="Arial" w:cs="Arial"/>
                <w:b/>
              </w:rPr>
              <w:t xml:space="preserve">Support staff </w:t>
            </w:r>
            <w:r w:rsidR="002E39A1" w:rsidRPr="00BF1127">
              <w:rPr>
                <w:rFonts w:ascii="Arial" w:hAnsi="Arial" w:cs="Arial"/>
              </w:rPr>
              <w:t>require significant CPD, modelling and coaching to develop their understanding and skills.</w:t>
            </w:r>
          </w:p>
          <w:p w14:paraId="0D98F918" w14:textId="7F070817" w:rsidR="002557B3" w:rsidRPr="00BF1127" w:rsidRDefault="002557B3" w:rsidP="00282A46">
            <w:pPr>
              <w:rPr>
                <w:rFonts w:ascii="Arial" w:hAnsi="Arial" w:cs="Arial"/>
              </w:rPr>
            </w:pPr>
          </w:p>
          <w:p w14:paraId="4098D1AE" w14:textId="77777777" w:rsidR="002557B3" w:rsidRPr="00BF1127" w:rsidRDefault="002557B3" w:rsidP="00282A46">
            <w:pPr>
              <w:rPr>
                <w:rFonts w:ascii="Arial" w:hAnsi="Arial" w:cs="Arial"/>
              </w:rPr>
            </w:pPr>
          </w:p>
          <w:p w14:paraId="41B0D062" w14:textId="77777777" w:rsidR="002557B3" w:rsidRPr="00BF1127" w:rsidRDefault="002557B3" w:rsidP="00282A46">
            <w:pPr>
              <w:rPr>
                <w:rFonts w:ascii="Arial" w:hAnsi="Arial" w:cs="Arial"/>
              </w:rPr>
            </w:pPr>
          </w:p>
        </w:tc>
        <w:tc>
          <w:tcPr>
            <w:tcW w:w="3361" w:type="dxa"/>
            <w:gridSpan w:val="4"/>
          </w:tcPr>
          <w:p w14:paraId="37372714" w14:textId="79C5213F" w:rsidR="002557B3" w:rsidRPr="00BF1127" w:rsidRDefault="0011265B" w:rsidP="00282A46">
            <w:pPr>
              <w:rPr>
                <w:rFonts w:ascii="Arial" w:hAnsi="Arial" w:cs="Arial"/>
              </w:rPr>
            </w:pPr>
            <w:r w:rsidRPr="00BF1127">
              <w:rPr>
                <w:rFonts w:ascii="Arial" w:hAnsi="Arial" w:cs="Arial"/>
                <w:b/>
              </w:rPr>
              <w:lastRenderedPageBreak/>
              <w:t>Active ingredient 1</w:t>
            </w:r>
            <w:r w:rsidRPr="00BF1127">
              <w:rPr>
                <w:rFonts w:ascii="Arial" w:hAnsi="Arial" w:cs="Arial"/>
              </w:rPr>
              <w:t xml:space="preserve"> </w:t>
            </w:r>
            <w:r w:rsidR="00AA5099" w:rsidRPr="00BF1127">
              <w:rPr>
                <w:rFonts w:ascii="Arial" w:hAnsi="Arial" w:cs="Arial"/>
              </w:rPr>
              <w:t>–</w:t>
            </w:r>
            <w:r w:rsidRPr="00BF1127">
              <w:rPr>
                <w:rFonts w:ascii="Arial" w:hAnsi="Arial" w:cs="Arial"/>
              </w:rPr>
              <w:t xml:space="preserve"> </w:t>
            </w:r>
            <w:r w:rsidR="002E39A1" w:rsidRPr="00BF1127">
              <w:rPr>
                <w:rFonts w:ascii="Arial" w:hAnsi="Arial" w:cs="Arial"/>
              </w:rPr>
              <w:t>monitoring needs to be focused to ensure that support and CPD are directed and targeted.</w:t>
            </w:r>
          </w:p>
          <w:p w14:paraId="10FD8DAA" w14:textId="0E4C9787" w:rsidR="00F10873" w:rsidRPr="00BF1127" w:rsidRDefault="00F10873" w:rsidP="00282A46">
            <w:pPr>
              <w:rPr>
                <w:rFonts w:ascii="Arial" w:hAnsi="Arial" w:cs="Arial"/>
              </w:rPr>
            </w:pPr>
            <w:r w:rsidRPr="00BF1127">
              <w:rPr>
                <w:rFonts w:ascii="Arial" w:hAnsi="Arial" w:cs="Arial"/>
                <w:b/>
              </w:rPr>
              <w:t>Active ingredient 2</w:t>
            </w:r>
            <w:r w:rsidRPr="00BF1127">
              <w:rPr>
                <w:rFonts w:ascii="Arial" w:hAnsi="Arial" w:cs="Arial"/>
              </w:rPr>
              <w:t xml:space="preserve"> – </w:t>
            </w:r>
            <w:r w:rsidR="002E39A1" w:rsidRPr="00BF1127">
              <w:rPr>
                <w:rFonts w:ascii="Arial" w:hAnsi="Arial" w:cs="Arial"/>
              </w:rPr>
              <w:t>support staff will work with identified children and groups as directed by the class teacher under the strategic leadership of SLT.</w:t>
            </w:r>
            <w:r w:rsidR="002E2A10">
              <w:rPr>
                <w:rFonts w:ascii="Arial" w:hAnsi="Arial" w:cs="Arial"/>
              </w:rPr>
              <w:t xml:space="preserve"> This will not be for large periods of time with groups of lower attaining children.</w:t>
            </w:r>
          </w:p>
          <w:p w14:paraId="49267BAF" w14:textId="1ADF448F" w:rsidR="00F10873" w:rsidRPr="00BF1127" w:rsidRDefault="00F10873" w:rsidP="00282A46">
            <w:pPr>
              <w:rPr>
                <w:rFonts w:ascii="Arial" w:hAnsi="Arial" w:cs="Arial"/>
                <w:i/>
                <w:color w:val="FF0000"/>
              </w:rPr>
            </w:pPr>
            <w:r w:rsidRPr="00BF1127">
              <w:rPr>
                <w:rFonts w:ascii="Arial" w:hAnsi="Arial" w:cs="Arial"/>
                <w:b/>
              </w:rPr>
              <w:t>Active ingredient 3</w:t>
            </w:r>
            <w:r w:rsidRPr="00BF1127">
              <w:rPr>
                <w:rFonts w:ascii="Arial" w:hAnsi="Arial" w:cs="Arial"/>
              </w:rPr>
              <w:t xml:space="preserve"> – </w:t>
            </w:r>
            <w:r w:rsidR="002E39A1" w:rsidRPr="00BF1127">
              <w:rPr>
                <w:rFonts w:ascii="Arial" w:hAnsi="Arial" w:cs="Arial"/>
              </w:rPr>
              <w:t xml:space="preserve">Clear, honest communication is required between SLT and class teachers, class teachers and support staff, support staff and children and vice versa. </w:t>
            </w:r>
          </w:p>
          <w:p w14:paraId="59E2FE2F" w14:textId="77777777" w:rsidR="002557B3" w:rsidRPr="00BF1127" w:rsidRDefault="002557B3" w:rsidP="00282A46">
            <w:pPr>
              <w:rPr>
                <w:rFonts w:ascii="Arial" w:hAnsi="Arial" w:cs="Arial"/>
                <w:b/>
              </w:rPr>
            </w:pPr>
          </w:p>
          <w:p w14:paraId="743E3BB2" w14:textId="77777777" w:rsidR="002557B3" w:rsidRPr="00BF1127" w:rsidRDefault="002557B3" w:rsidP="00282A46">
            <w:pPr>
              <w:rPr>
                <w:rFonts w:ascii="Arial" w:hAnsi="Arial" w:cs="Arial"/>
              </w:rPr>
            </w:pPr>
          </w:p>
          <w:p w14:paraId="128507B7" w14:textId="77777777" w:rsidR="002557B3" w:rsidRPr="00BF1127" w:rsidRDefault="002557B3" w:rsidP="00282A46">
            <w:pPr>
              <w:rPr>
                <w:rFonts w:ascii="Arial" w:hAnsi="Arial" w:cs="Arial"/>
              </w:rPr>
            </w:pPr>
          </w:p>
          <w:p w14:paraId="1485A843" w14:textId="77777777" w:rsidR="002557B3" w:rsidRPr="00BF1127" w:rsidRDefault="002557B3" w:rsidP="00282A46">
            <w:pPr>
              <w:rPr>
                <w:rFonts w:ascii="Arial" w:hAnsi="Arial" w:cs="Arial"/>
              </w:rPr>
            </w:pPr>
          </w:p>
          <w:p w14:paraId="6694CF54" w14:textId="77777777" w:rsidR="002557B3" w:rsidRPr="00BF1127" w:rsidRDefault="002557B3" w:rsidP="00282A46">
            <w:pPr>
              <w:rPr>
                <w:rFonts w:ascii="Arial" w:hAnsi="Arial" w:cs="Arial"/>
              </w:rPr>
            </w:pPr>
          </w:p>
          <w:p w14:paraId="75E2C42C" w14:textId="77777777" w:rsidR="002557B3" w:rsidRPr="00BF1127" w:rsidRDefault="002557B3" w:rsidP="00282A46">
            <w:pPr>
              <w:rPr>
                <w:rFonts w:ascii="Arial" w:hAnsi="Arial" w:cs="Arial"/>
              </w:rPr>
            </w:pPr>
          </w:p>
          <w:p w14:paraId="71F47D45" w14:textId="5494DFB8" w:rsidR="002557B3" w:rsidRPr="00BF1127" w:rsidRDefault="002557B3" w:rsidP="00282A46">
            <w:pPr>
              <w:rPr>
                <w:rFonts w:ascii="Arial" w:hAnsi="Arial" w:cs="Arial"/>
              </w:rPr>
            </w:pPr>
          </w:p>
          <w:p w14:paraId="4B76AFC9" w14:textId="77777777" w:rsidR="002557B3" w:rsidRPr="00BF1127" w:rsidRDefault="002557B3" w:rsidP="00282A46">
            <w:pPr>
              <w:rPr>
                <w:rFonts w:ascii="Arial" w:hAnsi="Arial" w:cs="Arial"/>
              </w:rPr>
            </w:pPr>
          </w:p>
          <w:p w14:paraId="6DD517D7" w14:textId="1C8B5F73" w:rsidR="002557B3" w:rsidRPr="00BF1127" w:rsidRDefault="002557B3" w:rsidP="00282A46">
            <w:pPr>
              <w:rPr>
                <w:rFonts w:ascii="Arial" w:hAnsi="Arial" w:cs="Arial"/>
              </w:rPr>
            </w:pPr>
          </w:p>
        </w:tc>
        <w:tc>
          <w:tcPr>
            <w:tcW w:w="3025" w:type="dxa"/>
            <w:gridSpan w:val="7"/>
          </w:tcPr>
          <w:p w14:paraId="7C3F8820" w14:textId="2B5DCCF8" w:rsidR="002557B3" w:rsidRDefault="004D6D67" w:rsidP="00282A46">
            <w:pPr>
              <w:rPr>
                <w:rFonts w:ascii="Arial" w:hAnsi="Arial" w:cs="Arial"/>
              </w:rPr>
            </w:pPr>
            <w:r w:rsidRPr="00BF1127">
              <w:rPr>
                <w:rFonts w:ascii="Arial" w:hAnsi="Arial" w:cs="Arial"/>
                <w:b/>
              </w:rPr>
              <w:lastRenderedPageBreak/>
              <w:t xml:space="preserve">CPD </w:t>
            </w:r>
            <w:r w:rsidRPr="00BF1127">
              <w:rPr>
                <w:rFonts w:ascii="Arial" w:hAnsi="Arial" w:cs="Arial"/>
              </w:rPr>
              <w:t xml:space="preserve">for teaching staff and support staff </w:t>
            </w:r>
            <w:r w:rsidR="002E39A1" w:rsidRPr="00BF1127">
              <w:rPr>
                <w:rFonts w:ascii="Arial" w:hAnsi="Arial" w:cs="Arial"/>
              </w:rPr>
              <w:t>will be led. This will include modelling by effective practitioners.</w:t>
            </w:r>
          </w:p>
          <w:p w14:paraId="488CFF0A" w14:textId="0F669BCB" w:rsidR="002E2A10" w:rsidRPr="002E2A10" w:rsidRDefault="002E2A10" w:rsidP="00282A46">
            <w:pPr>
              <w:rPr>
                <w:rFonts w:ascii="Arial" w:hAnsi="Arial" w:cs="Arial"/>
              </w:rPr>
            </w:pPr>
            <w:r>
              <w:rPr>
                <w:rFonts w:ascii="Arial" w:hAnsi="Arial" w:cs="Arial"/>
                <w:b/>
              </w:rPr>
              <w:t>CPD</w:t>
            </w:r>
            <w:r>
              <w:rPr>
                <w:rFonts w:ascii="Arial" w:hAnsi="Arial" w:cs="Arial"/>
              </w:rPr>
              <w:t xml:space="preserve"> will also include developing understanding of the best use of teaching assistants using EEF research as a starting point. </w:t>
            </w:r>
            <w:hyperlink r:id="rId13" w:history="1">
              <w:r w:rsidRPr="00BF1127">
                <w:rPr>
                  <w:rStyle w:val="Hyperlink"/>
                  <w:rFonts w:ascii="Arial" w:hAnsi="Arial" w:cs="Arial"/>
                </w:rPr>
                <w:t>https://educationendowmentfoundation.org.uk/tools/guidance-reports/making-best-use-of-teaching-assistants/</w:t>
              </w:r>
            </w:hyperlink>
          </w:p>
          <w:p w14:paraId="528BDB0A" w14:textId="571DE907" w:rsidR="004D6D67" w:rsidRPr="00BF1127" w:rsidRDefault="004D6D67" w:rsidP="00282A46">
            <w:pPr>
              <w:rPr>
                <w:rFonts w:ascii="Arial" w:hAnsi="Arial" w:cs="Arial"/>
                <w:b/>
              </w:rPr>
            </w:pPr>
            <w:r w:rsidRPr="00BF1127">
              <w:rPr>
                <w:rFonts w:ascii="Arial" w:hAnsi="Arial" w:cs="Arial"/>
                <w:b/>
              </w:rPr>
              <w:t>Collaboration</w:t>
            </w:r>
            <w:r w:rsidRPr="00BF1127">
              <w:rPr>
                <w:rFonts w:ascii="Arial" w:hAnsi="Arial" w:cs="Arial"/>
              </w:rPr>
              <w:t xml:space="preserve"> </w:t>
            </w:r>
            <w:r w:rsidR="002E39A1" w:rsidRPr="00BF1127">
              <w:rPr>
                <w:rFonts w:ascii="Arial" w:hAnsi="Arial" w:cs="Arial"/>
              </w:rPr>
              <w:t xml:space="preserve">will take the form of the modelling above as well as coaching from more established practitioners. Visits to other schools where this is used extremely effectively will also be implemented to </w:t>
            </w:r>
            <w:r w:rsidR="002E39A1" w:rsidRPr="00BF1127">
              <w:rPr>
                <w:rFonts w:ascii="Arial" w:hAnsi="Arial" w:cs="Arial"/>
              </w:rPr>
              <w:lastRenderedPageBreak/>
              <w:t xml:space="preserve">facilitate collaboration across </w:t>
            </w:r>
            <w:r w:rsidR="00156AC3" w:rsidRPr="00BF1127">
              <w:rPr>
                <w:rFonts w:ascii="Arial" w:hAnsi="Arial" w:cs="Arial"/>
              </w:rPr>
              <w:t xml:space="preserve">the trust and to improve </w:t>
            </w:r>
            <w:r w:rsidRPr="00BF1127">
              <w:rPr>
                <w:rFonts w:ascii="Arial" w:hAnsi="Arial" w:cs="Arial"/>
                <w:b/>
              </w:rPr>
              <w:t>communication.</w:t>
            </w:r>
          </w:p>
          <w:p w14:paraId="23007C62" w14:textId="5974E785" w:rsidR="004D6D67" w:rsidRPr="00BF1127" w:rsidRDefault="004D6D67" w:rsidP="00156AC3">
            <w:pPr>
              <w:rPr>
                <w:rFonts w:ascii="Arial" w:hAnsi="Arial" w:cs="Arial"/>
              </w:rPr>
            </w:pPr>
            <w:r w:rsidRPr="00BF1127">
              <w:rPr>
                <w:rFonts w:ascii="Arial" w:hAnsi="Arial" w:cs="Arial"/>
                <w:b/>
              </w:rPr>
              <w:t>Follow up support</w:t>
            </w:r>
            <w:r w:rsidRPr="00BF1127">
              <w:rPr>
                <w:rFonts w:ascii="Arial" w:hAnsi="Arial" w:cs="Arial"/>
              </w:rPr>
              <w:t xml:space="preserve"> from </w:t>
            </w:r>
            <w:r w:rsidR="00156AC3" w:rsidRPr="00BF1127">
              <w:rPr>
                <w:rFonts w:ascii="Arial" w:hAnsi="Arial" w:cs="Arial"/>
              </w:rPr>
              <w:t>SLT as required.</w:t>
            </w:r>
          </w:p>
        </w:tc>
        <w:tc>
          <w:tcPr>
            <w:tcW w:w="3680" w:type="dxa"/>
            <w:gridSpan w:val="8"/>
          </w:tcPr>
          <w:p w14:paraId="7D2B5640" w14:textId="77777777" w:rsidR="002557B3" w:rsidRPr="00BF1127" w:rsidRDefault="004D6D67" w:rsidP="00282A46">
            <w:pPr>
              <w:rPr>
                <w:rFonts w:ascii="Arial" w:hAnsi="Arial" w:cs="Arial"/>
                <w:b/>
              </w:rPr>
            </w:pPr>
            <w:r w:rsidRPr="00BF1127">
              <w:rPr>
                <w:rFonts w:ascii="Arial" w:hAnsi="Arial" w:cs="Arial"/>
                <w:b/>
              </w:rPr>
              <w:lastRenderedPageBreak/>
              <w:t>Short term</w:t>
            </w:r>
          </w:p>
          <w:p w14:paraId="579B1AC4" w14:textId="16CAB00A" w:rsidR="004D6D67" w:rsidRPr="00BF1127" w:rsidRDefault="004D6D67" w:rsidP="00282A46">
            <w:pPr>
              <w:rPr>
                <w:rFonts w:ascii="Arial" w:hAnsi="Arial" w:cs="Arial"/>
              </w:rPr>
            </w:pPr>
            <w:r w:rsidRPr="00BF1127">
              <w:rPr>
                <w:rFonts w:ascii="Arial" w:hAnsi="Arial" w:cs="Arial"/>
                <w:b/>
              </w:rPr>
              <w:t xml:space="preserve">Fidelity: </w:t>
            </w:r>
            <w:r w:rsidR="00156AC3" w:rsidRPr="00BF1127">
              <w:rPr>
                <w:rFonts w:ascii="Arial" w:hAnsi="Arial" w:cs="Arial"/>
              </w:rPr>
              <w:t>Teachers and support staff demonstrate the expected behaviours and actively work to engage this group of children.</w:t>
            </w:r>
          </w:p>
          <w:p w14:paraId="1EE9B481" w14:textId="77777777" w:rsidR="004D6D67" w:rsidRPr="00BF1127" w:rsidRDefault="004D6D67" w:rsidP="00282A46">
            <w:pPr>
              <w:rPr>
                <w:rFonts w:ascii="Arial" w:hAnsi="Arial" w:cs="Arial"/>
                <w:b/>
              </w:rPr>
            </w:pPr>
            <w:r w:rsidRPr="00BF1127">
              <w:rPr>
                <w:rFonts w:ascii="Arial" w:hAnsi="Arial" w:cs="Arial"/>
                <w:b/>
              </w:rPr>
              <w:t>Medium term:</w:t>
            </w:r>
          </w:p>
          <w:p w14:paraId="59532AC3" w14:textId="77777777" w:rsidR="004D6D67" w:rsidRPr="00BF1127" w:rsidRDefault="004D6D67" w:rsidP="00156AC3">
            <w:pPr>
              <w:rPr>
                <w:rFonts w:ascii="Arial" w:hAnsi="Arial" w:cs="Arial"/>
              </w:rPr>
            </w:pPr>
            <w:r w:rsidRPr="00BF1127">
              <w:rPr>
                <w:rFonts w:ascii="Arial" w:hAnsi="Arial" w:cs="Arial"/>
                <w:b/>
              </w:rPr>
              <w:t>Fidelity</w:t>
            </w:r>
            <w:r w:rsidRPr="00BF1127">
              <w:rPr>
                <w:rFonts w:ascii="Arial" w:hAnsi="Arial" w:cs="Arial"/>
              </w:rPr>
              <w:t xml:space="preserve">: </w:t>
            </w:r>
            <w:r w:rsidR="00156AC3" w:rsidRPr="00BF1127">
              <w:rPr>
                <w:rFonts w:ascii="Arial" w:hAnsi="Arial" w:cs="Arial"/>
              </w:rPr>
              <w:t>Practice becomes embedded and staff fully demonstrate expected behaviours at all times resulting in greater engagement, learning and progress.</w:t>
            </w:r>
          </w:p>
          <w:p w14:paraId="669C60F7" w14:textId="77777777" w:rsidR="007A2369" w:rsidRPr="00BF1127" w:rsidRDefault="007A2369" w:rsidP="00156AC3">
            <w:pPr>
              <w:rPr>
                <w:rFonts w:ascii="Arial" w:hAnsi="Arial" w:cs="Arial"/>
              </w:rPr>
            </w:pPr>
          </w:p>
          <w:p w14:paraId="64B07705" w14:textId="1E7517B3" w:rsidR="007A2369" w:rsidRPr="00BF1127" w:rsidRDefault="007A2369" w:rsidP="002E2A10">
            <w:pPr>
              <w:rPr>
                <w:rFonts w:ascii="Arial" w:hAnsi="Arial" w:cs="Arial"/>
              </w:rPr>
            </w:pPr>
          </w:p>
        </w:tc>
        <w:tc>
          <w:tcPr>
            <w:tcW w:w="2693" w:type="dxa"/>
            <w:gridSpan w:val="5"/>
          </w:tcPr>
          <w:p w14:paraId="1CCF1614" w14:textId="744B4D19" w:rsidR="002557B3" w:rsidRPr="00BF1127" w:rsidRDefault="004D6D67" w:rsidP="00282A46">
            <w:pPr>
              <w:rPr>
                <w:rFonts w:ascii="Arial" w:hAnsi="Arial" w:cs="Arial"/>
              </w:rPr>
            </w:pPr>
            <w:r w:rsidRPr="00BF1127">
              <w:rPr>
                <w:rFonts w:ascii="Arial" w:hAnsi="Arial" w:cs="Arial"/>
                <w:b/>
              </w:rPr>
              <w:t xml:space="preserve">Short term: </w:t>
            </w:r>
            <w:r w:rsidRPr="00BF1127">
              <w:rPr>
                <w:rFonts w:ascii="Arial" w:hAnsi="Arial" w:cs="Arial"/>
              </w:rPr>
              <w:t xml:space="preserve">Pupils feel more </w:t>
            </w:r>
            <w:r w:rsidR="00156AC3" w:rsidRPr="00BF1127">
              <w:rPr>
                <w:rFonts w:ascii="Arial" w:hAnsi="Arial" w:cs="Arial"/>
              </w:rPr>
              <w:t>valued and are able to focus on their learning with the effective support provided.</w:t>
            </w:r>
          </w:p>
          <w:p w14:paraId="6FF2BD8C" w14:textId="0D729BE6" w:rsidR="004D6D67" w:rsidRPr="00BF1127" w:rsidRDefault="004D6D67" w:rsidP="00282A46">
            <w:pPr>
              <w:rPr>
                <w:rFonts w:ascii="Arial" w:hAnsi="Arial" w:cs="Arial"/>
              </w:rPr>
            </w:pPr>
            <w:r w:rsidRPr="00BF1127">
              <w:rPr>
                <w:rFonts w:ascii="Arial" w:hAnsi="Arial" w:cs="Arial"/>
                <w:b/>
              </w:rPr>
              <w:t xml:space="preserve">Medium term: </w:t>
            </w:r>
            <w:r w:rsidRPr="00BF1127">
              <w:rPr>
                <w:rFonts w:ascii="Arial" w:hAnsi="Arial" w:cs="Arial"/>
              </w:rPr>
              <w:t xml:space="preserve">Pupils make </w:t>
            </w:r>
            <w:r w:rsidR="00156AC3" w:rsidRPr="00BF1127">
              <w:rPr>
                <w:rFonts w:ascii="Arial" w:hAnsi="Arial" w:cs="Arial"/>
              </w:rPr>
              <w:t>enhanced progress and teachers develop improved understanding of the effective use of support within their classrooms. Teaching becomes more effective as a result.</w:t>
            </w:r>
          </w:p>
          <w:p w14:paraId="60D2D63A" w14:textId="552B2440" w:rsidR="004D6D67" w:rsidRPr="00BF1127" w:rsidRDefault="004D6D67" w:rsidP="00156AC3">
            <w:pPr>
              <w:rPr>
                <w:rFonts w:ascii="Arial" w:hAnsi="Arial" w:cs="Arial"/>
              </w:rPr>
            </w:pPr>
            <w:r w:rsidRPr="00BF1127">
              <w:rPr>
                <w:rFonts w:ascii="Arial" w:hAnsi="Arial" w:cs="Arial"/>
                <w:b/>
              </w:rPr>
              <w:t xml:space="preserve">Long term: </w:t>
            </w:r>
            <w:r w:rsidR="0086784F" w:rsidRPr="00BF1127">
              <w:rPr>
                <w:rFonts w:ascii="Arial" w:hAnsi="Arial" w:cs="Arial"/>
              </w:rPr>
              <w:t xml:space="preserve">Pupils reach their full potential in terms </w:t>
            </w:r>
            <w:r w:rsidR="00156AC3" w:rsidRPr="00BF1127">
              <w:rPr>
                <w:rFonts w:ascii="Arial" w:hAnsi="Arial" w:cs="Arial"/>
              </w:rPr>
              <w:t>of formal outcomes and informal monitoring. They develop greater self confidence.</w:t>
            </w:r>
          </w:p>
        </w:tc>
      </w:tr>
      <w:tr w:rsidR="002557B3" w:rsidRPr="00BF1127" w14:paraId="774C9170" w14:textId="77777777" w:rsidTr="007331DE">
        <w:tblPrEx>
          <w:shd w:val="clear" w:color="auto" w:fill="auto"/>
        </w:tblPrEx>
        <w:tc>
          <w:tcPr>
            <w:tcW w:w="5238" w:type="dxa"/>
            <w:gridSpan w:val="8"/>
            <w:shd w:val="clear" w:color="auto" w:fill="D9D9D9" w:themeFill="background1" w:themeFillShade="D9"/>
          </w:tcPr>
          <w:p w14:paraId="7F7C3C7B" w14:textId="47D16B45" w:rsidR="002557B3" w:rsidRPr="00BF1127" w:rsidRDefault="002557B3" w:rsidP="00282A46">
            <w:pPr>
              <w:jc w:val="center"/>
              <w:rPr>
                <w:rFonts w:ascii="Arial" w:hAnsi="Arial" w:cs="Arial"/>
                <w:b/>
              </w:rPr>
            </w:pPr>
            <w:r w:rsidRPr="00BF1127">
              <w:rPr>
                <w:rFonts w:ascii="Arial" w:hAnsi="Arial" w:cs="Arial"/>
                <w:b/>
              </w:rPr>
              <w:t>Review Progress at the end of the autumn term</w:t>
            </w:r>
          </w:p>
        </w:tc>
        <w:tc>
          <w:tcPr>
            <w:tcW w:w="5057" w:type="dxa"/>
            <w:gridSpan w:val="13"/>
            <w:shd w:val="clear" w:color="auto" w:fill="D9D9D9" w:themeFill="background1" w:themeFillShade="D9"/>
          </w:tcPr>
          <w:p w14:paraId="5C293723" w14:textId="77777777" w:rsidR="002557B3" w:rsidRPr="00BF1127" w:rsidRDefault="002557B3" w:rsidP="00282A46">
            <w:pPr>
              <w:jc w:val="center"/>
              <w:rPr>
                <w:rFonts w:ascii="Arial" w:hAnsi="Arial" w:cs="Arial"/>
              </w:rPr>
            </w:pPr>
            <w:r w:rsidRPr="00BF1127">
              <w:rPr>
                <w:rFonts w:ascii="Arial" w:hAnsi="Arial" w:cs="Arial"/>
                <w:b/>
              </w:rPr>
              <w:t>Review Progress at the end of the spring term</w:t>
            </w:r>
          </w:p>
        </w:tc>
        <w:tc>
          <w:tcPr>
            <w:tcW w:w="5151" w:type="dxa"/>
            <w:gridSpan w:val="8"/>
            <w:shd w:val="clear" w:color="auto" w:fill="D9D9D9" w:themeFill="background1" w:themeFillShade="D9"/>
          </w:tcPr>
          <w:p w14:paraId="34352EAE" w14:textId="77777777" w:rsidR="002557B3" w:rsidRPr="00BF1127" w:rsidRDefault="002557B3" w:rsidP="00282A46">
            <w:pPr>
              <w:jc w:val="center"/>
              <w:rPr>
                <w:rFonts w:ascii="Arial" w:hAnsi="Arial" w:cs="Arial"/>
              </w:rPr>
            </w:pPr>
            <w:r w:rsidRPr="00BF1127">
              <w:rPr>
                <w:rFonts w:ascii="Arial" w:hAnsi="Arial" w:cs="Arial"/>
                <w:b/>
              </w:rPr>
              <w:t>Review Progress at the end of the summer term</w:t>
            </w:r>
          </w:p>
        </w:tc>
      </w:tr>
      <w:tr w:rsidR="002557B3" w:rsidRPr="00BF1127" w14:paraId="475695F8" w14:textId="77777777" w:rsidTr="007331DE">
        <w:tblPrEx>
          <w:shd w:val="clear" w:color="auto" w:fill="auto"/>
        </w:tblPrEx>
        <w:tc>
          <w:tcPr>
            <w:tcW w:w="5238" w:type="dxa"/>
            <w:gridSpan w:val="8"/>
          </w:tcPr>
          <w:p w14:paraId="4F7479C9" w14:textId="70E324D8" w:rsidR="002557B3" w:rsidRPr="00BF1127" w:rsidRDefault="002557B3" w:rsidP="00282A46">
            <w:pPr>
              <w:rPr>
                <w:rFonts w:ascii="Arial" w:hAnsi="Arial" w:cs="Arial"/>
              </w:rPr>
            </w:pPr>
            <w:r w:rsidRPr="00BF1127">
              <w:rPr>
                <w:rFonts w:ascii="Arial" w:hAnsi="Arial" w:cs="Arial"/>
              </w:rPr>
              <w:br w:type="page"/>
            </w:r>
          </w:p>
          <w:p w14:paraId="4270F6DA" w14:textId="16EEA4B2" w:rsidR="002557B3" w:rsidRPr="00BF1127" w:rsidRDefault="006557E5" w:rsidP="00282A46">
            <w:pPr>
              <w:rPr>
                <w:rFonts w:ascii="Arial" w:hAnsi="Arial" w:cs="Arial"/>
              </w:rPr>
            </w:pPr>
            <w:r>
              <w:rPr>
                <w:rFonts w:ascii="Arial" w:hAnsi="Arial" w:cs="Arial"/>
              </w:rPr>
              <w:t>Redistribution of support staff has occurred but this has not been fully monitored. To be further developed.</w:t>
            </w:r>
          </w:p>
          <w:p w14:paraId="02BAD314" w14:textId="77777777" w:rsidR="002557B3" w:rsidRPr="00BF1127" w:rsidRDefault="002557B3" w:rsidP="00282A46">
            <w:pPr>
              <w:rPr>
                <w:rFonts w:ascii="Arial" w:hAnsi="Arial" w:cs="Arial"/>
              </w:rPr>
            </w:pPr>
          </w:p>
        </w:tc>
        <w:tc>
          <w:tcPr>
            <w:tcW w:w="5057" w:type="dxa"/>
            <w:gridSpan w:val="13"/>
          </w:tcPr>
          <w:p w14:paraId="54405D7D" w14:textId="77777777" w:rsidR="002557B3" w:rsidRPr="00BF1127" w:rsidRDefault="002557B3" w:rsidP="00282A46">
            <w:pPr>
              <w:rPr>
                <w:rFonts w:ascii="Arial" w:hAnsi="Arial" w:cs="Arial"/>
              </w:rPr>
            </w:pPr>
          </w:p>
          <w:p w14:paraId="444F593B" w14:textId="77777777" w:rsidR="002557B3" w:rsidRPr="00BF1127" w:rsidRDefault="002557B3" w:rsidP="00282A46">
            <w:pPr>
              <w:rPr>
                <w:rFonts w:ascii="Arial" w:hAnsi="Arial" w:cs="Arial"/>
              </w:rPr>
            </w:pPr>
          </w:p>
          <w:p w14:paraId="331F0E97" w14:textId="77777777" w:rsidR="002557B3" w:rsidRPr="00BF1127" w:rsidRDefault="002557B3" w:rsidP="00282A46">
            <w:pPr>
              <w:rPr>
                <w:rFonts w:ascii="Arial" w:hAnsi="Arial" w:cs="Arial"/>
              </w:rPr>
            </w:pPr>
          </w:p>
          <w:p w14:paraId="497F8EBF" w14:textId="77777777" w:rsidR="002557B3" w:rsidRPr="00BF1127" w:rsidRDefault="002557B3" w:rsidP="00282A46">
            <w:pPr>
              <w:rPr>
                <w:rFonts w:ascii="Arial" w:hAnsi="Arial" w:cs="Arial"/>
              </w:rPr>
            </w:pPr>
          </w:p>
          <w:p w14:paraId="3D9411B3" w14:textId="77777777" w:rsidR="002557B3" w:rsidRPr="00BF1127" w:rsidRDefault="002557B3" w:rsidP="00282A46">
            <w:pPr>
              <w:rPr>
                <w:rFonts w:ascii="Arial" w:hAnsi="Arial" w:cs="Arial"/>
              </w:rPr>
            </w:pPr>
          </w:p>
          <w:p w14:paraId="7477D179" w14:textId="77777777" w:rsidR="002557B3" w:rsidRPr="00BF1127" w:rsidRDefault="002557B3" w:rsidP="00282A46">
            <w:pPr>
              <w:rPr>
                <w:rFonts w:ascii="Arial" w:hAnsi="Arial" w:cs="Arial"/>
              </w:rPr>
            </w:pPr>
          </w:p>
        </w:tc>
        <w:tc>
          <w:tcPr>
            <w:tcW w:w="5151" w:type="dxa"/>
            <w:gridSpan w:val="8"/>
          </w:tcPr>
          <w:p w14:paraId="33ABF9CE" w14:textId="77777777" w:rsidR="002557B3" w:rsidRPr="00BF1127" w:rsidRDefault="002557B3" w:rsidP="00282A46">
            <w:pPr>
              <w:rPr>
                <w:rFonts w:ascii="Arial" w:hAnsi="Arial" w:cs="Arial"/>
              </w:rPr>
            </w:pPr>
          </w:p>
          <w:p w14:paraId="679B2E92" w14:textId="77777777" w:rsidR="002557B3" w:rsidRPr="00BF1127" w:rsidRDefault="002557B3" w:rsidP="00282A46">
            <w:pPr>
              <w:rPr>
                <w:rFonts w:ascii="Arial" w:hAnsi="Arial" w:cs="Arial"/>
              </w:rPr>
            </w:pPr>
          </w:p>
        </w:tc>
      </w:tr>
      <w:tr w:rsidR="002557B3" w:rsidRPr="00BF1127" w14:paraId="4EB736E3" w14:textId="77777777" w:rsidTr="00415C4D">
        <w:tc>
          <w:tcPr>
            <w:tcW w:w="15446" w:type="dxa"/>
            <w:gridSpan w:val="29"/>
            <w:shd w:val="clear" w:color="auto" w:fill="D9D9D9" w:themeFill="background1" w:themeFillShade="D9"/>
            <w:tcMar>
              <w:top w:w="57" w:type="dxa"/>
              <w:bottom w:w="57" w:type="dxa"/>
            </w:tcMar>
          </w:tcPr>
          <w:p w14:paraId="3AF11B75" w14:textId="24F51FDA" w:rsidR="002557B3" w:rsidRPr="00BF1127" w:rsidRDefault="002557B3" w:rsidP="002557B3">
            <w:pPr>
              <w:pStyle w:val="ListParagraph"/>
              <w:numPr>
                <w:ilvl w:val="0"/>
                <w:numId w:val="29"/>
              </w:numPr>
              <w:rPr>
                <w:rFonts w:ascii="Arial" w:hAnsi="Arial" w:cs="Arial"/>
                <w:b/>
              </w:rPr>
            </w:pPr>
            <w:r w:rsidRPr="00BF1127">
              <w:rPr>
                <w:rFonts w:ascii="Arial" w:hAnsi="Arial" w:cs="Arial"/>
                <w:b/>
              </w:rPr>
              <w:t xml:space="preserve">Planned Expenditure </w:t>
            </w:r>
          </w:p>
        </w:tc>
      </w:tr>
      <w:tr w:rsidR="002557B3" w:rsidRPr="00BF1127" w14:paraId="4DB95DEF" w14:textId="77777777" w:rsidTr="007331DE">
        <w:tblPrEx>
          <w:shd w:val="clear" w:color="auto" w:fill="auto"/>
        </w:tblPrEx>
        <w:tc>
          <w:tcPr>
            <w:tcW w:w="2687" w:type="dxa"/>
            <w:gridSpan w:val="5"/>
            <w:shd w:val="clear" w:color="auto" w:fill="D9D9D9" w:themeFill="background1" w:themeFillShade="D9"/>
          </w:tcPr>
          <w:p w14:paraId="65C18512" w14:textId="01417B15" w:rsidR="002557B3" w:rsidRPr="00BF1127" w:rsidRDefault="00415C4D" w:rsidP="00282A46">
            <w:pPr>
              <w:jc w:val="center"/>
              <w:rPr>
                <w:rFonts w:ascii="Arial" w:hAnsi="Arial" w:cs="Arial"/>
                <w:b/>
              </w:rPr>
            </w:pPr>
            <w:r w:rsidRPr="00BF1127">
              <w:rPr>
                <w:rFonts w:ascii="Arial" w:hAnsi="Arial" w:cs="Arial"/>
                <w:b/>
              </w:rPr>
              <w:t>Barrier/</w:t>
            </w:r>
            <w:r w:rsidR="002557B3" w:rsidRPr="00BF1127">
              <w:rPr>
                <w:rFonts w:ascii="Arial" w:hAnsi="Arial" w:cs="Arial"/>
                <w:b/>
              </w:rPr>
              <w:t>Problem</w:t>
            </w:r>
          </w:p>
        </w:tc>
        <w:tc>
          <w:tcPr>
            <w:tcW w:w="3361" w:type="dxa"/>
            <w:gridSpan w:val="4"/>
            <w:shd w:val="clear" w:color="auto" w:fill="D9D9D9" w:themeFill="background1" w:themeFillShade="D9"/>
          </w:tcPr>
          <w:p w14:paraId="4C1ADEE0" w14:textId="77777777" w:rsidR="002557B3" w:rsidRPr="00BF1127" w:rsidRDefault="002557B3" w:rsidP="00282A46">
            <w:pPr>
              <w:jc w:val="center"/>
              <w:rPr>
                <w:rFonts w:ascii="Arial" w:hAnsi="Arial" w:cs="Arial"/>
                <w:b/>
              </w:rPr>
            </w:pPr>
            <w:r w:rsidRPr="00BF1127">
              <w:rPr>
                <w:rFonts w:ascii="Arial" w:hAnsi="Arial" w:cs="Arial"/>
                <w:b/>
              </w:rPr>
              <w:t>Intervention Description</w:t>
            </w:r>
          </w:p>
          <w:p w14:paraId="3DE52153" w14:textId="77777777" w:rsidR="002557B3" w:rsidRPr="00BF1127" w:rsidRDefault="002557B3" w:rsidP="00282A46">
            <w:pPr>
              <w:jc w:val="center"/>
              <w:rPr>
                <w:rFonts w:ascii="Arial" w:hAnsi="Arial" w:cs="Arial"/>
                <w:b/>
              </w:rPr>
            </w:pPr>
            <w:r w:rsidRPr="00BF1127">
              <w:rPr>
                <w:rFonts w:ascii="Arial" w:hAnsi="Arial" w:cs="Arial"/>
                <w:b/>
              </w:rPr>
              <w:t>(What are the active ingredients?)</w:t>
            </w:r>
          </w:p>
        </w:tc>
        <w:tc>
          <w:tcPr>
            <w:tcW w:w="3017" w:type="dxa"/>
            <w:gridSpan w:val="6"/>
            <w:shd w:val="clear" w:color="auto" w:fill="D9D9D9" w:themeFill="background1" w:themeFillShade="D9"/>
          </w:tcPr>
          <w:p w14:paraId="1A3C40DA" w14:textId="77777777" w:rsidR="002557B3" w:rsidRPr="00BF1127" w:rsidRDefault="002557B3" w:rsidP="00282A46">
            <w:pPr>
              <w:jc w:val="center"/>
              <w:rPr>
                <w:rFonts w:ascii="Arial" w:hAnsi="Arial" w:cs="Arial"/>
                <w:b/>
              </w:rPr>
            </w:pPr>
            <w:r w:rsidRPr="00BF1127">
              <w:rPr>
                <w:rFonts w:ascii="Arial" w:hAnsi="Arial" w:cs="Arial"/>
                <w:b/>
              </w:rPr>
              <w:t>Implementation Activities</w:t>
            </w:r>
          </w:p>
        </w:tc>
        <w:tc>
          <w:tcPr>
            <w:tcW w:w="3688" w:type="dxa"/>
            <w:gridSpan w:val="9"/>
            <w:shd w:val="clear" w:color="auto" w:fill="D9D9D9" w:themeFill="background1" w:themeFillShade="D9"/>
          </w:tcPr>
          <w:p w14:paraId="14909A8E" w14:textId="77777777" w:rsidR="002557B3" w:rsidRPr="00BF1127" w:rsidRDefault="002557B3" w:rsidP="00282A46">
            <w:pPr>
              <w:jc w:val="center"/>
              <w:rPr>
                <w:rFonts w:ascii="Arial" w:hAnsi="Arial" w:cs="Arial"/>
                <w:b/>
              </w:rPr>
            </w:pPr>
            <w:r w:rsidRPr="00BF1127">
              <w:rPr>
                <w:rFonts w:ascii="Arial" w:hAnsi="Arial" w:cs="Arial"/>
                <w:b/>
              </w:rPr>
              <w:t>Implementation Outcomes</w:t>
            </w:r>
          </w:p>
        </w:tc>
        <w:tc>
          <w:tcPr>
            <w:tcW w:w="2693" w:type="dxa"/>
            <w:gridSpan w:val="5"/>
            <w:shd w:val="clear" w:color="auto" w:fill="D9D9D9" w:themeFill="background1" w:themeFillShade="D9"/>
          </w:tcPr>
          <w:p w14:paraId="0A85E546" w14:textId="77777777" w:rsidR="002557B3" w:rsidRPr="00BF1127" w:rsidRDefault="002557B3" w:rsidP="00282A46">
            <w:pPr>
              <w:jc w:val="center"/>
              <w:rPr>
                <w:rFonts w:ascii="Arial" w:hAnsi="Arial" w:cs="Arial"/>
              </w:rPr>
            </w:pPr>
            <w:r w:rsidRPr="00BF1127">
              <w:rPr>
                <w:rFonts w:ascii="Arial" w:hAnsi="Arial" w:cs="Arial"/>
                <w:b/>
              </w:rPr>
              <w:t>Pupil Outcomes</w:t>
            </w:r>
          </w:p>
        </w:tc>
      </w:tr>
      <w:tr w:rsidR="002557B3" w:rsidRPr="00BF1127" w14:paraId="740FFFE3" w14:textId="77777777" w:rsidTr="007331DE">
        <w:tblPrEx>
          <w:shd w:val="clear" w:color="auto" w:fill="auto"/>
        </w:tblPrEx>
        <w:tc>
          <w:tcPr>
            <w:tcW w:w="2687" w:type="dxa"/>
            <w:gridSpan w:val="5"/>
          </w:tcPr>
          <w:p w14:paraId="5B5579CE" w14:textId="65E7A12A" w:rsidR="002557B3" w:rsidRPr="00BF1127" w:rsidRDefault="00156AC3" w:rsidP="00282A46">
            <w:pPr>
              <w:rPr>
                <w:rFonts w:ascii="Arial" w:hAnsi="Arial" w:cs="Arial"/>
              </w:rPr>
            </w:pPr>
            <w:r w:rsidRPr="00BF1127">
              <w:rPr>
                <w:rFonts w:ascii="Arial" w:hAnsi="Arial" w:cs="Arial"/>
              </w:rPr>
              <w:t>A significant number of</w:t>
            </w:r>
            <w:r w:rsidR="000C522F" w:rsidRPr="00BF1127">
              <w:rPr>
                <w:rFonts w:ascii="Arial" w:hAnsi="Arial" w:cs="Arial"/>
              </w:rPr>
              <w:t xml:space="preserve"> children have social circumstances or emotional / behavioural needs which impact on their ability to attain their full potential. This </w:t>
            </w:r>
            <w:r w:rsidR="000C522F" w:rsidRPr="00BF1127">
              <w:rPr>
                <w:rFonts w:ascii="Arial" w:hAnsi="Arial" w:cs="Arial"/>
              </w:rPr>
              <w:lastRenderedPageBreak/>
              <w:t>includes some children with diagnosed communication and interaction conditions and low self confidence as well as those whose emotional and behavioural needs result from home circumstances.</w:t>
            </w:r>
          </w:p>
          <w:p w14:paraId="73D286B0" w14:textId="5BE35E29" w:rsidR="000C522F" w:rsidRPr="00BF1127" w:rsidRDefault="000C522F" w:rsidP="00282A46">
            <w:pPr>
              <w:rPr>
                <w:rFonts w:ascii="Arial" w:hAnsi="Arial" w:cs="Arial"/>
                <w:color w:val="FF0000"/>
              </w:rPr>
            </w:pPr>
            <w:r w:rsidRPr="00BF1127">
              <w:rPr>
                <w:rFonts w:ascii="Arial" w:hAnsi="Arial" w:cs="Arial"/>
                <w:b/>
              </w:rPr>
              <w:t>Staff</w:t>
            </w:r>
            <w:r w:rsidRPr="00BF1127">
              <w:rPr>
                <w:rFonts w:ascii="Arial" w:hAnsi="Arial" w:cs="Arial"/>
              </w:rPr>
              <w:t xml:space="preserve"> need support to raise the aspirations of these children and ensure that they account for these needs when planning and delivering teaching. </w:t>
            </w:r>
            <w:r w:rsidR="00F10873" w:rsidRPr="00BF1127">
              <w:rPr>
                <w:rFonts w:ascii="Arial" w:hAnsi="Arial" w:cs="Arial"/>
                <w:b/>
              </w:rPr>
              <w:t>Teachers</w:t>
            </w:r>
            <w:r w:rsidRPr="00BF1127">
              <w:rPr>
                <w:rFonts w:ascii="Arial" w:hAnsi="Arial" w:cs="Arial"/>
                <w:b/>
              </w:rPr>
              <w:t xml:space="preserve"> </w:t>
            </w:r>
            <w:r w:rsidRPr="00BF1127">
              <w:rPr>
                <w:rFonts w:ascii="Arial" w:hAnsi="Arial" w:cs="Arial"/>
              </w:rPr>
              <w:t>will develop programmes to focus on specific need where applicable</w:t>
            </w:r>
            <w:r w:rsidR="00F10873" w:rsidRPr="00BF1127">
              <w:rPr>
                <w:rFonts w:ascii="Arial" w:hAnsi="Arial" w:cs="Arial"/>
              </w:rPr>
              <w:t xml:space="preserve"> which will be led by </w:t>
            </w:r>
            <w:r w:rsidR="00F10873" w:rsidRPr="00BF1127">
              <w:rPr>
                <w:rFonts w:ascii="Arial" w:hAnsi="Arial" w:cs="Arial"/>
                <w:b/>
              </w:rPr>
              <w:t>support staff</w:t>
            </w:r>
            <w:r w:rsidRPr="00BF1127">
              <w:rPr>
                <w:rFonts w:ascii="Arial" w:hAnsi="Arial" w:cs="Arial"/>
              </w:rPr>
              <w:t>.</w:t>
            </w:r>
          </w:p>
          <w:p w14:paraId="7BD0F90C" w14:textId="12450024" w:rsidR="002557B3" w:rsidRPr="00BF1127" w:rsidRDefault="00503F5F" w:rsidP="00156AC3">
            <w:pPr>
              <w:rPr>
                <w:rFonts w:ascii="Arial" w:hAnsi="Arial" w:cs="Arial"/>
              </w:rPr>
            </w:pPr>
            <w:r w:rsidRPr="00BF1127">
              <w:rPr>
                <w:rFonts w:ascii="Arial" w:hAnsi="Arial" w:cs="Arial"/>
                <w:b/>
              </w:rPr>
              <w:t xml:space="preserve">Pupils </w:t>
            </w:r>
            <w:r w:rsidRPr="00BF1127">
              <w:rPr>
                <w:rFonts w:ascii="Arial" w:hAnsi="Arial" w:cs="Arial"/>
              </w:rPr>
              <w:t xml:space="preserve">need to believe in themselves and develop strategies to manage their emotions, behaviour or confidence levels. EEF toolkit – </w:t>
            </w:r>
            <w:r w:rsidR="00156AC3" w:rsidRPr="00BF1127">
              <w:rPr>
                <w:rFonts w:ascii="Arial" w:hAnsi="Arial" w:cs="Arial"/>
              </w:rPr>
              <w:t>social and emotional learning has an added impact of +4 months.</w:t>
            </w:r>
          </w:p>
        </w:tc>
        <w:tc>
          <w:tcPr>
            <w:tcW w:w="3361" w:type="dxa"/>
            <w:gridSpan w:val="4"/>
          </w:tcPr>
          <w:p w14:paraId="372366FD" w14:textId="4B431190" w:rsidR="000C79D3" w:rsidRPr="00BF1127" w:rsidRDefault="000C79D3" w:rsidP="00282A46">
            <w:pPr>
              <w:rPr>
                <w:rFonts w:ascii="Arial" w:hAnsi="Arial" w:cs="Arial"/>
              </w:rPr>
            </w:pPr>
            <w:r w:rsidRPr="00BF1127">
              <w:rPr>
                <w:rFonts w:ascii="Arial" w:hAnsi="Arial" w:cs="Arial"/>
                <w:b/>
              </w:rPr>
              <w:lastRenderedPageBreak/>
              <w:t xml:space="preserve">Active ingredient 1 – </w:t>
            </w:r>
            <w:r w:rsidR="00B5339B">
              <w:rPr>
                <w:rFonts w:ascii="Arial" w:hAnsi="Arial" w:cs="Arial"/>
              </w:rPr>
              <w:t>SLT to continue</w:t>
            </w:r>
            <w:r w:rsidRPr="00BF1127">
              <w:rPr>
                <w:rFonts w:ascii="Arial" w:hAnsi="Arial" w:cs="Arial"/>
              </w:rPr>
              <w:t xml:space="preserve"> to review the needs of these groups of children and the delegation of staff within the safeguarding and pastoral team to ensure that these </w:t>
            </w:r>
            <w:r w:rsidRPr="00BF1127">
              <w:rPr>
                <w:rFonts w:ascii="Arial" w:hAnsi="Arial" w:cs="Arial"/>
              </w:rPr>
              <w:lastRenderedPageBreak/>
              <w:t xml:space="preserve">interventions can be effectively staffed and delivered. </w:t>
            </w:r>
          </w:p>
          <w:p w14:paraId="1AEF2C49" w14:textId="4DF0222D" w:rsidR="002557B3" w:rsidRPr="00BF1127" w:rsidRDefault="00503F5F" w:rsidP="00282A46">
            <w:pPr>
              <w:rPr>
                <w:rFonts w:ascii="Arial" w:hAnsi="Arial" w:cs="Arial"/>
              </w:rPr>
            </w:pPr>
            <w:r w:rsidRPr="00BF1127">
              <w:rPr>
                <w:rFonts w:ascii="Arial" w:hAnsi="Arial" w:cs="Arial"/>
                <w:b/>
              </w:rPr>
              <w:t>A</w:t>
            </w:r>
            <w:r w:rsidR="000C79D3" w:rsidRPr="00BF1127">
              <w:rPr>
                <w:rFonts w:ascii="Arial" w:hAnsi="Arial" w:cs="Arial"/>
                <w:b/>
              </w:rPr>
              <w:t>ctive ingredient 2</w:t>
            </w:r>
            <w:r w:rsidRPr="00BF1127">
              <w:rPr>
                <w:rFonts w:ascii="Arial" w:hAnsi="Arial" w:cs="Arial"/>
                <w:b/>
              </w:rPr>
              <w:t xml:space="preserve"> </w:t>
            </w:r>
            <w:r w:rsidR="00FC404D" w:rsidRPr="00BF1127">
              <w:rPr>
                <w:rFonts w:ascii="Arial" w:hAnsi="Arial" w:cs="Arial"/>
                <w:b/>
              </w:rPr>
              <w:t>–</w:t>
            </w:r>
            <w:r w:rsidRPr="00BF1127">
              <w:rPr>
                <w:rFonts w:ascii="Arial" w:hAnsi="Arial" w:cs="Arial"/>
                <w:b/>
              </w:rPr>
              <w:t xml:space="preserve"> </w:t>
            </w:r>
            <w:r w:rsidR="00FC404D" w:rsidRPr="00BF1127">
              <w:rPr>
                <w:rFonts w:ascii="Arial" w:hAnsi="Arial" w:cs="Arial"/>
              </w:rPr>
              <w:t xml:space="preserve">staff need training </w:t>
            </w:r>
            <w:r w:rsidR="00156AC3" w:rsidRPr="00BF1127">
              <w:rPr>
                <w:rFonts w:ascii="Arial" w:hAnsi="Arial" w:cs="Arial"/>
              </w:rPr>
              <w:t xml:space="preserve">in initiatives such as nurture and thrive </w:t>
            </w:r>
            <w:r w:rsidR="00FC404D" w:rsidRPr="00BF1127">
              <w:rPr>
                <w:rFonts w:ascii="Arial" w:hAnsi="Arial" w:cs="Arial"/>
              </w:rPr>
              <w:t>to ensure that the needs of these children are met.</w:t>
            </w:r>
          </w:p>
          <w:p w14:paraId="468FC7D9" w14:textId="0BAD82BF" w:rsidR="00FC404D" w:rsidRPr="00BF1127" w:rsidRDefault="000C79D3" w:rsidP="00282A46">
            <w:pPr>
              <w:rPr>
                <w:rFonts w:ascii="Arial" w:hAnsi="Arial" w:cs="Arial"/>
              </w:rPr>
            </w:pPr>
            <w:r w:rsidRPr="00BF1127">
              <w:rPr>
                <w:rFonts w:ascii="Arial" w:hAnsi="Arial" w:cs="Arial"/>
                <w:b/>
              </w:rPr>
              <w:t>Active ingredient 3</w:t>
            </w:r>
            <w:r w:rsidR="00FC404D" w:rsidRPr="00BF1127">
              <w:rPr>
                <w:rFonts w:ascii="Arial" w:hAnsi="Arial" w:cs="Arial"/>
                <w:b/>
              </w:rPr>
              <w:t xml:space="preserve"> – </w:t>
            </w:r>
            <w:r w:rsidR="00FC404D" w:rsidRPr="00BF1127">
              <w:rPr>
                <w:rFonts w:ascii="Arial" w:hAnsi="Arial" w:cs="Arial"/>
              </w:rPr>
              <w:t>specific, focused, short term interventions need to be established according to nee</w:t>
            </w:r>
            <w:r w:rsidR="00156AC3" w:rsidRPr="00BF1127">
              <w:rPr>
                <w:rFonts w:ascii="Arial" w:hAnsi="Arial" w:cs="Arial"/>
              </w:rPr>
              <w:t xml:space="preserve">d and to be followed up within </w:t>
            </w:r>
            <w:r w:rsidR="00FC404D" w:rsidRPr="00BF1127">
              <w:rPr>
                <w:rFonts w:ascii="Arial" w:hAnsi="Arial" w:cs="Arial"/>
              </w:rPr>
              <w:t>class.</w:t>
            </w:r>
            <w:r w:rsidR="00F10873" w:rsidRPr="00BF1127">
              <w:rPr>
                <w:rFonts w:ascii="Arial" w:hAnsi="Arial" w:cs="Arial"/>
              </w:rPr>
              <w:t xml:space="preserve"> These will happen at least once per week during afternoon sessions on the timetable and more frequently according to need. They will be delivered by trained support staff.</w:t>
            </w:r>
          </w:p>
          <w:p w14:paraId="4768910D" w14:textId="21347938" w:rsidR="00FC404D" w:rsidRPr="00BF1127" w:rsidRDefault="000C79D3" w:rsidP="00282A46">
            <w:pPr>
              <w:rPr>
                <w:rFonts w:ascii="Arial" w:hAnsi="Arial" w:cs="Arial"/>
              </w:rPr>
            </w:pPr>
            <w:r w:rsidRPr="00BF1127">
              <w:rPr>
                <w:rFonts w:ascii="Arial" w:hAnsi="Arial" w:cs="Arial"/>
                <w:b/>
              </w:rPr>
              <w:t>Active ingredient 4</w:t>
            </w:r>
            <w:r w:rsidR="00FC404D" w:rsidRPr="00BF1127">
              <w:rPr>
                <w:rFonts w:ascii="Arial" w:hAnsi="Arial" w:cs="Arial"/>
                <w:b/>
              </w:rPr>
              <w:t xml:space="preserve"> – </w:t>
            </w:r>
            <w:r w:rsidR="00156AC3" w:rsidRPr="00BF1127">
              <w:rPr>
                <w:rFonts w:ascii="Arial" w:hAnsi="Arial" w:cs="Arial"/>
              </w:rPr>
              <w:t xml:space="preserve">nurture and thrive type provision are required </w:t>
            </w:r>
            <w:r w:rsidRPr="00BF1127">
              <w:rPr>
                <w:rFonts w:ascii="Arial" w:hAnsi="Arial" w:cs="Arial"/>
              </w:rPr>
              <w:t>and will be le</w:t>
            </w:r>
            <w:r w:rsidR="00156AC3" w:rsidRPr="00BF1127">
              <w:rPr>
                <w:rFonts w:ascii="Arial" w:hAnsi="Arial" w:cs="Arial"/>
              </w:rPr>
              <w:t>d by the learning mento</w:t>
            </w:r>
            <w:r w:rsidRPr="00BF1127">
              <w:rPr>
                <w:rFonts w:ascii="Arial" w:hAnsi="Arial" w:cs="Arial"/>
              </w:rPr>
              <w:t>r and safeguarding team.</w:t>
            </w:r>
          </w:p>
          <w:p w14:paraId="6482A7C9" w14:textId="77777777" w:rsidR="002557B3" w:rsidRPr="00BF1127" w:rsidRDefault="002557B3" w:rsidP="00282A46">
            <w:pPr>
              <w:rPr>
                <w:rFonts w:ascii="Arial" w:hAnsi="Arial" w:cs="Arial"/>
              </w:rPr>
            </w:pPr>
          </w:p>
          <w:p w14:paraId="3A7C2909" w14:textId="0AF6223E" w:rsidR="002557B3" w:rsidRPr="00BF1127" w:rsidRDefault="002557B3" w:rsidP="00282A46">
            <w:pPr>
              <w:rPr>
                <w:rFonts w:ascii="Arial" w:hAnsi="Arial" w:cs="Arial"/>
              </w:rPr>
            </w:pPr>
          </w:p>
        </w:tc>
        <w:tc>
          <w:tcPr>
            <w:tcW w:w="3025" w:type="dxa"/>
            <w:gridSpan w:val="7"/>
          </w:tcPr>
          <w:p w14:paraId="60943C45" w14:textId="5F3E1C85" w:rsidR="002557B3" w:rsidRDefault="00FC404D" w:rsidP="00282A46">
            <w:pPr>
              <w:rPr>
                <w:rFonts w:ascii="Arial" w:hAnsi="Arial" w:cs="Arial"/>
              </w:rPr>
            </w:pPr>
            <w:r w:rsidRPr="00BF1127">
              <w:rPr>
                <w:rFonts w:ascii="Arial" w:hAnsi="Arial" w:cs="Arial"/>
                <w:b/>
              </w:rPr>
              <w:lastRenderedPageBreak/>
              <w:t xml:space="preserve">CPD </w:t>
            </w:r>
            <w:r w:rsidRPr="00BF1127">
              <w:rPr>
                <w:rFonts w:ascii="Arial" w:hAnsi="Arial" w:cs="Arial"/>
              </w:rPr>
              <w:t>for staff working with these groups and individuals.</w:t>
            </w:r>
          </w:p>
          <w:p w14:paraId="6CD91439" w14:textId="69106F5A" w:rsidR="002E2A10" w:rsidRPr="002E2A10" w:rsidRDefault="002E2A10" w:rsidP="00282A46">
            <w:pPr>
              <w:rPr>
                <w:rFonts w:ascii="Arial" w:hAnsi="Arial" w:cs="Arial"/>
              </w:rPr>
            </w:pPr>
            <w:r>
              <w:rPr>
                <w:rFonts w:ascii="Arial" w:hAnsi="Arial" w:cs="Arial"/>
                <w:b/>
              </w:rPr>
              <w:t>CPD</w:t>
            </w:r>
            <w:r>
              <w:rPr>
                <w:rFonts w:ascii="Arial" w:hAnsi="Arial" w:cs="Arial"/>
              </w:rPr>
              <w:t xml:space="preserve"> will include the use of EEF research as a starting point for further development of the </w:t>
            </w:r>
            <w:r>
              <w:rPr>
                <w:rFonts w:ascii="Arial" w:hAnsi="Arial" w:cs="Arial"/>
              </w:rPr>
              <w:lastRenderedPageBreak/>
              <w:t xml:space="preserve">programme of support and of whole school actions. </w:t>
            </w:r>
            <w:hyperlink r:id="rId14" w:history="1">
              <w:r w:rsidRPr="00BF1127">
                <w:rPr>
                  <w:rStyle w:val="Hyperlink"/>
                  <w:rFonts w:ascii="Arial" w:hAnsi="Arial" w:cs="Arial"/>
                </w:rPr>
                <w:t>https://educationendowmentfoundation.org.uk/tools/guidance-reports/social-and-emotional-learning/</w:t>
              </w:r>
            </w:hyperlink>
          </w:p>
          <w:p w14:paraId="25D7D4FF" w14:textId="1E903CD6" w:rsidR="00FC404D" w:rsidRPr="00BF1127" w:rsidRDefault="00FC404D" w:rsidP="00282A46">
            <w:pPr>
              <w:rPr>
                <w:rFonts w:ascii="Arial" w:hAnsi="Arial" w:cs="Arial"/>
              </w:rPr>
            </w:pPr>
            <w:r w:rsidRPr="00BF1127">
              <w:rPr>
                <w:rFonts w:ascii="Arial" w:hAnsi="Arial" w:cs="Arial"/>
                <w:b/>
              </w:rPr>
              <w:t>Collaboration</w:t>
            </w:r>
            <w:r w:rsidRPr="00BF1127">
              <w:rPr>
                <w:rFonts w:ascii="Arial" w:hAnsi="Arial" w:cs="Arial"/>
              </w:rPr>
              <w:t xml:space="preserve"> between these staff, SENCo and class teachers to ensure that the needs of these children are fully met. </w:t>
            </w:r>
            <w:r w:rsidR="000C79D3" w:rsidRPr="00BF1127">
              <w:rPr>
                <w:rFonts w:ascii="Arial" w:hAnsi="Arial" w:cs="Arial"/>
              </w:rPr>
              <w:t>This includes support and coaching from SLT.</w:t>
            </w:r>
          </w:p>
          <w:p w14:paraId="483F1689" w14:textId="7DD4CFCE" w:rsidR="00F10873" w:rsidRPr="00BF1127" w:rsidRDefault="00F10873" w:rsidP="00282A46">
            <w:pPr>
              <w:rPr>
                <w:rFonts w:ascii="Arial" w:hAnsi="Arial" w:cs="Arial"/>
              </w:rPr>
            </w:pPr>
            <w:r w:rsidRPr="00BF1127">
              <w:rPr>
                <w:rFonts w:ascii="Arial" w:hAnsi="Arial" w:cs="Arial"/>
                <w:b/>
              </w:rPr>
              <w:t xml:space="preserve">Collaborate </w:t>
            </w:r>
            <w:r w:rsidRPr="00BF1127">
              <w:rPr>
                <w:rFonts w:ascii="Arial" w:hAnsi="Arial" w:cs="Arial"/>
              </w:rPr>
              <w:t>with other schools who have shown progress and improvements in this area of work.</w:t>
            </w:r>
          </w:p>
        </w:tc>
        <w:tc>
          <w:tcPr>
            <w:tcW w:w="3680" w:type="dxa"/>
            <w:gridSpan w:val="8"/>
          </w:tcPr>
          <w:p w14:paraId="55BA71C2" w14:textId="77777777" w:rsidR="002557B3" w:rsidRPr="00BF1127" w:rsidRDefault="005C7D49" w:rsidP="00282A46">
            <w:pPr>
              <w:rPr>
                <w:rFonts w:ascii="Arial" w:hAnsi="Arial" w:cs="Arial"/>
                <w:b/>
              </w:rPr>
            </w:pPr>
            <w:r w:rsidRPr="00BF1127">
              <w:rPr>
                <w:rFonts w:ascii="Arial" w:hAnsi="Arial" w:cs="Arial"/>
                <w:b/>
              </w:rPr>
              <w:lastRenderedPageBreak/>
              <w:t>Short term</w:t>
            </w:r>
          </w:p>
          <w:p w14:paraId="7F7857D3" w14:textId="77777777" w:rsidR="005C7D49" w:rsidRPr="00BF1127" w:rsidRDefault="005C7D49" w:rsidP="00282A46">
            <w:pPr>
              <w:rPr>
                <w:rFonts w:ascii="Arial" w:hAnsi="Arial" w:cs="Arial"/>
              </w:rPr>
            </w:pPr>
            <w:r w:rsidRPr="00BF1127">
              <w:rPr>
                <w:rFonts w:ascii="Arial" w:hAnsi="Arial" w:cs="Arial"/>
                <w:b/>
              </w:rPr>
              <w:t xml:space="preserve">Fidelity: </w:t>
            </w:r>
            <w:r w:rsidRPr="00BF1127">
              <w:rPr>
                <w:rFonts w:ascii="Arial" w:hAnsi="Arial" w:cs="Arial"/>
              </w:rPr>
              <w:t>staff will ensure that the emotional needs of these children are considered and actively planned for.</w:t>
            </w:r>
          </w:p>
          <w:p w14:paraId="12A047DA" w14:textId="77777777" w:rsidR="005C7D49" w:rsidRPr="00BF1127" w:rsidRDefault="005C7D49" w:rsidP="00282A46">
            <w:pPr>
              <w:rPr>
                <w:rFonts w:ascii="Arial" w:hAnsi="Arial" w:cs="Arial"/>
              </w:rPr>
            </w:pPr>
            <w:r w:rsidRPr="00BF1127">
              <w:rPr>
                <w:rFonts w:ascii="Arial" w:hAnsi="Arial" w:cs="Arial"/>
              </w:rPr>
              <w:t>Interventions, where needed, will be in place.</w:t>
            </w:r>
          </w:p>
          <w:p w14:paraId="1AE2AAFE" w14:textId="77777777" w:rsidR="005C7D49" w:rsidRPr="00BF1127" w:rsidRDefault="005C7D49" w:rsidP="00282A46">
            <w:pPr>
              <w:rPr>
                <w:rFonts w:ascii="Arial" w:hAnsi="Arial" w:cs="Arial"/>
                <w:b/>
              </w:rPr>
            </w:pPr>
            <w:r w:rsidRPr="00BF1127">
              <w:rPr>
                <w:rFonts w:ascii="Arial" w:hAnsi="Arial" w:cs="Arial"/>
                <w:b/>
              </w:rPr>
              <w:lastRenderedPageBreak/>
              <w:t>Medium term</w:t>
            </w:r>
          </w:p>
          <w:p w14:paraId="17226E7F" w14:textId="77777777" w:rsidR="005C7D49" w:rsidRPr="00BF1127" w:rsidRDefault="005C7D49" w:rsidP="00282A46">
            <w:pPr>
              <w:rPr>
                <w:rFonts w:ascii="Arial" w:hAnsi="Arial" w:cs="Arial"/>
              </w:rPr>
            </w:pPr>
            <w:r w:rsidRPr="00BF1127">
              <w:rPr>
                <w:rFonts w:ascii="Arial" w:hAnsi="Arial" w:cs="Arial"/>
                <w:b/>
              </w:rPr>
              <w:t>Fidelity:</w:t>
            </w:r>
            <w:r w:rsidRPr="00BF1127">
              <w:rPr>
                <w:rFonts w:ascii="Arial" w:hAnsi="Arial" w:cs="Arial"/>
              </w:rPr>
              <w:t xml:space="preserve"> All staff will demonstrate effective provision to cater for the emotional and behavioural needs of the children.</w:t>
            </w:r>
          </w:p>
          <w:p w14:paraId="49A68E7A" w14:textId="22812F62" w:rsidR="005C7D49" w:rsidRPr="00BF1127" w:rsidRDefault="005C7D49" w:rsidP="00282A46">
            <w:pPr>
              <w:rPr>
                <w:rFonts w:ascii="Arial" w:hAnsi="Arial" w:cs="Arial"/>
              </w:rPr>
            </w:pPr>
            <w:r w:rsidRPr="00BF1127">
              <w:rPr>
                <w:rFonts w:ascii="Arial" w:hAnsi="Arial" w:cs="Arial"/>
                <w:b/>
              </w:rPr>
              <w:t xml:space="preserve">Reach: </w:t>
            </w:r>
            <w:r w:rsidRPr="00BF1127">
              <w:rPr>
                <w:rFonts w:ascii="Arial" w:hAnsi="Arial" w:cs="Arial"/>
              </w:rPr>
              <w:t xml:space="preserve">the number of children with these needs and from disadvantaged backgrounds </w:t>
            </w:r>
            <w:r w:rsidR="000C79D3" w:rsidRPr="00BF1127">
              <w:rPr>
                <w:rFonts w:ascii="Arial" w:hAnsi="Arial" w:cs="Arial"/>
              </w:rPr>
              <w:t>reaching crisis points will reduce.</w:t>
            </w:r>
          </w:p>
          <w:p w14:paraId="7937270D" w14:textId="77777777" w:rsidR="005C7D49" w:rsidRPr="00BF1127" w:rsidRDefault="005C7D49" w:rsidP="00282A46">
            <w:pPr>
              <w:rPr>
                <w:rFonts w:ascii="Arial" w:hAnsi="Arial" w:cs="Arial"/>
              </w:rPr>
            </w:pPr>
          </w:p>
          <w:p w14:paraId="17C85942" w14:textId="77777777" w:rsidR="007A2369" w:rsidRPr="00BF1127" w:rsidRDefault="007A2369" w:rsidP="00282A46">
            <w:pPr>
              <w:rPr>
                <w:rFonts w:ascii="Arial" w:hAnsi="Arial" w:cs="Arial"/>
                <w:color w:val="FF0000"/>
              </w:rPr>
            </w:pPr>
          </w:p>
          <w:p w14:paraId="02F94B13" w14:textId="77777777" w:rsidR="007A2369" w:rsidRPr="00BF1127" w:rsidRDefault="007A2369" w:rsidP="00282A46">
            <w:pPr>
              <w:rPr>
                <w:rFonts w:ascii="Arial" w:hAnsi="Arial" w:cs="Arial"/>
              </w:rPr>
            </w:pPr>
          </w:p>
          <w:p w14:paraId="37505E8F" w14:textId="6E737AE2" w:rsidR="007A2369" w:rsidRPr="00BF1127" w:rsidRDefault="007A2369" w:rsidP="00282A46">
            <w:pPr>
              <w:rPr>
                <w:rFonts w:ascii="Arial" w:hAnsi="Arial" w:cs="Arial"/>
              </w:rPr>
            </w:pPr>
          </w:p>
        </w:tc>
        <w:tc>
          <w:tcPr>
            <w:tcW w:w="2693" w:type="dxa"/>
            <w:gridSpan w:val="5"/>
          </w:tcPr>
          <w:p w14:paraId="777E3BE9" w14:textId="77777777" w:rsidR="002557B3" w:rsidRPr="00BF1127" w:rsidRDefault="005C7D49" w:rsidP="00282A46">
            <w:pPr>
              <w:rPr>
                <w:rFonts w:ascii="Arial" w:hAnsi="Arial" w:cs="Arial"/>
                <w:b/>
              </w:rPr>
            </w:pPr>
            <w:r w:rsidRPr="00BF1127">
              <w:rPr>
                <w:rFonts w:ascii="Arial" w:hAnsi="Arial" w:cs="Arial"/>
                <w:b/>
              </w:rPr>
              <w:lastRenderedPageBreak/>
              <w:t>Short term</w:t>
            </w:r>
          </w:p>
          <w:p w14:paraId="2E54B893" w14:textId="774587C2" w:rsidR="005C7D49" w:rsidRPr="00BF1127" w:rsidRDefault="005C7D49" w:rsidP="00282A46">
            <w:pPr>
              <w:rPr>
                <w:rFonts w:ascii="Arial" w:hAnsi="Arial" w:cs="Arial"/>
              </w:rPr>
            </w:pPr>
            <w:r w:rsidRPr="00BF1127">
              <w:rPr>
                <w:rFonts w:ascii="Arial" w:hAnsi="Arial" w:cs="Arial"/>
              </w:rPr>
              <w:t>Pupil self confidence and awareness will increase.</w:t>
            </w:r>
            <w:r w:rsidR="000C79D3" w:rsidRPr="00BF1127">
              <w:rPr>
                <w:rFonts w:ascii="Arial" w:hAnsi="Arial" w:cs="Arial"/>
              </w:rPr>
              <w:t xml:space="preserve"> They will respond positively to these interventions.</w:t>
            </w:r>
          </w:p>
          <w:p w14:paraId="6AF7FEFE" w14:textId="77777777" w:rsidR="005C7D49" w:rsidRPr="00BF1127" w:rsidRDefault="005C7D49" w:rsidP="00282A46">
            <w:pPr>
              <w:rPr>
                <w:rFonts w:ascii="Arial" w:hAnsi="Arial" w:cs="Arial"/>
                <w:b/>
              </w:rPr>
            </w:pPr>
            <w:r w:rsidRPr="00BF1127">
              <w:rPr>
                <w:rFonts w:ascii="Arial" w:hAnsi="Arial" w:cs="Arial"/>
                <w:b/>
              </w:rPr>
              <w:t>Medium term</w:t>
            </w:r>
          </w:p>
          <w:p w14:paraId="643C3E19" w14:textId="517DAC5B" w:rsidR="005C7D49" w:rsidRPr="00BF1127" w:rsidRDefault="000C79D3" w:rsidP="00282A46">
            <w:pPr>
              <w:rPr>
                <w:rFonts w:ascii="Arial" w:hAnsi="Arial" w:cs="Arial"/>
              </w:rPr>
            </w:pPr>
            <w:r w:rsidRPr="00BF1127">
              <w:rPr>
                <w:rFonts w:ascii="Arial" w:hAnsi="Arial" w:cs="Arial"/>
              </w:rPr>
              <w:lastRenderedPageBreak/>
              <w:t>Behaviour,</w:t>
            </w:r>
            <w:r w:rsidR="005C7D49" w:rsidRPr="00BF1127">
              <w:rPr>
                <w:rFonts w:ascii="Arial" w:hAnsi="Arial" w:cs="Arial"/>
              </w:rPr>
              <w:t xml:space="preserve"> confidence and self control will be managed individually with less need for intervention.</w:t>
            </w:r>
          </w:p>
          <w:p w14:paraId="35A83328" w14:textId="77777777" w:rsidR="005C7D49" w:rsidRPr="00BF1127" w:rsidRDefault="005C7D49" w:rsidP="00282A46">
            <w:pPr>
              <w:rPr>
                <w:rFonts w:ascii="Arial" w:hAnsi="Arial" w:cs="Arial"/>
                <w:b/>
              </w:rPr>
            </w:pPr>
            <w:r w:rsidRPr="00BF1127">
              <w:rPr>
                <w:rFonts w:ascii="Arial" w:hAnsi="Arial" w:cs="Arial"/>
                <w:b/>
              </w:rPr>
              <w:t>Long term</w:t>
            </w:r>
          </w:p>
          <w:p w14:paraId="5FDBD986" w14:textId="77777777" w:rsidR="00BB7C50" w:rsidRPr="00BF1127" w:rsidRDefault="005C7D49" w:rsidP="00282A46">
            <w:pPr>
              <w:rPr>
                <w:rFonts w:ascii="Arial" w:hAnsi="Arial" w:cs="Arial"/>
              </w:rPr>
            </w:pPr>
            <w:r w:rsidRPr="00BF1127">
              <w:rPr>
                <w:rFonts w:ascii="Arial" w:hAnsi="Arial" w:cs="Arial"/>
              </w:rPr>
              <w:t>Positive impact on social and emotional welfare will be evident through improved outcomes.</w:t>
            </w:r>
          </w:p>
          <w:p w14:paraId="21487728" w14:textId="1B09D038" w:rsidR="00F10873" w:rsidRPr="00BF1127" w:rsidRDefault="00F10873" w:rsidP="00282A46">
            <w:pPr>
              <w:rPr>
                <w:rFonts w:ascii="Arial" w:hAnsi="Arial" w:cs="Arial"/>
              </w:rPr>
            </w:pPr>
            <w:r w:rsidRPr="00BF1127">
              <w:rPr>
                <w:rFonts w:ascii="Arial" w:hAnsi="Arial" w:cs="Arial"/>
              </w:rPr>
              <w:t>Improved self esteem and confidence leading to improved academic outcomes and a greater ability to access secondary school provision effectively.</w:t>
            </w:r>
            <w:r w:rsidR="000C79D3" w:rsidRPr="00BF1127">
              <w:rPr>
                <w:rFonts w:ascii="Arial" w:hAnsi="Arial" w:cs="Arial"/>
              </w:rPr>
              <w:t xml:space="preserve"> Sanctions, including exclusion, will reduce as the needs of the children will be more effectively met within the classroom.</w:t>
            </w:r>
          </w:p>
        </w:tc>
      </w:tr>
      <w:tr w:rsidR="002557B3" w:rsidRPr="00BF1127" w14:paraId="7DD17018" w14:textId="77777777" w:rsidTr="007331DE">
        <w:tblPrEx>
          <w:shd w:val="clear" w:color="auto" w:fill="auto"/>
        </w:tblPrEx>
        <w:tc>
          <w:tcPr>
            <w:tcW w:w="5238" w:type="dxa"/>
            <w:gridSpan w:val="8"/>
            <w:shd w:val="clear" w:color="auto" w:fill="D9D9D9" w:themeFill="background1" w:themeFillShade="D9"/>
          </w:tcPr>
          <w:p w14:paraId="24D896CF" w14:textId="77777777" w:rsidR="002557B3" w:rsidRPr="00BF1127" w:rsidRDefault="002557B3" w:rsidP="00282A46">
            <w:pPr>
              <w:jc w:val="center"/>
              <w:rPr>
                <w:rFonts w:ascii="Arial" w:hAnsi="Arial" w:cs="Arial"/>
                <w:b/>
              </w:rPr>
            </w:pPr>
            <w:r w:rsidRPr="00BF1127">
              <w:rPr>
                <w:rFonts w:ascii="Arial" w:hAnsi="Arial" w:cs="Arial"/>
                <w:b/>
              </w:rPr>
              <w:lastRenderedPageBreak/>
              <w:t>Review Progress at the end of the autumn term</w:t>
            </w:r>
          </w:p>
        </w:tc>
        <w:tc>
          <w:tcPr>
            <w:tcW w:w="5057" w:type="dxa"/>
            <w:gridSpan w:val="13"/>
            <w:shd w:val="clear" w:color="auto" w:fill="D9D9D9" w:themeFill="background1" w:themeFillShade="D9"/>
          </w:tcPr>
          <w:p w14:paraId="241E5A0B" w14:textId="77777777" w:rsidR="002557B3" w:rsidRPr="00BF1127" w:rsidRDefault="002557B3" w:rsidP="00282A46">
            <w:pPr>
              <w:jc w:val="center"/>
              <w:rPr>
                <w:rFonts w:ascii="Arial" w:hAnsi="Arial" w:cs="Arial"/>
              </w:rPr>
            </w:pPr>
            <w:r w:rsidRPr="00BF1127">
              <w:rPr>
                <w:rFonts w:ascii="Arial" w:hAnsi="Arial" w:cs="Arial"/>
                <w:b/>
              </w:rPr>
              <w:t>Review Progress at the end of the spring term</w:t>
            </w:r>
          </w:p>
        </w:tc>
        <w:tc>
          <w:tcPr>
            <w:tcW w:w="5151" w:type="dxa"/>
            <w:gridSpan w:val="8"/>
            <w:shd w:val="clear" w:color="auto" w:fill="D9D9D9" w:themeFill="background1" w:themeFillShade="D9"/>
          </w:tcPr>
          <w:p w14:paraId="3B711F7A" w14:textId="77777777" w:rsidR="002557B3" w:rsidRPr="00BF1127" w:rsidRDefault="002557B3" w:rsidP="00282A46">
            <w:pPr>
              <w:jc w:val="center"/>
              <w:rPr>
                <w:rFonts w:ascii="Arial" w:hAnsi="Arial" w:cs="Arial"/>
              </w:rPr>
            </w:pPr>
            <w:r w:rsidRPr="00BF1127">
              <w:rPr>
                <w:rFonts w:ascii="Arial" w:hAnsi="Arial" w:cs="Arial"/>
                <w:b/>
              </w:rPr>
              <w:t>Review Progress at the end of the summer term</w:t>
            </w:r>
          </w:p>
        </w:tc>
      </w:tr>
      <w:tr w:rsidR="002557B3" w:rsidRPr="00BF1127" w14:paraId="5CF8406B" w14:textId="77777777" w:rsidTr="007331DE">
        <w:tblPrEx>
          <w:shd w:val="clear" w:color="auto" w:fill="auto"/>
        </w:tblPrEx>
        <w:tc>
          <w:tcPr>
            <w:tcW w:w="5238" w:type="dxa"/>
            <w:gridSpan w:val="8"/>
          </w:tcPr>
          <w:p w14:paraId="61ABA31A" w14:textId="02FE85FB" w:rsidR="002557B3" w:rsidRPr="00BF1127" w:rsidRDefault="002557B3" w:rsidP="00282A46">
            <w:pPr>
              <w:rPr>
                <w:rFonts w:ascii="Arial" w:hAnsi="Arial" w:cs="Arial"/>
              </w:rPr>
            </w:pPr>
            <w:r w:rsidRPr="00BF1127">
              <w:rPr>
                <w:rFonts w:ascii="Arial" w:hAnsi="Arial" w:cs="Arial"/>
              </w:rPr>
              <w:br w:type="page"/>
            </w:r>
            <w:r w:rsidR="006557E5">
              <w:rPr>
                <w:rFonts w:ascii="Arial" w:hAnsi="Arial" w:cs="Arial"/>
              </w:rPr>
              <w:t>Nurture groups are in place and are beginning to show positive impact. The pastoral team have supported staff in class and with individual children.</w:t>
            </w:r>
          </w:p>
          <w:p w14:paraId="109CFB02" w14:textId="77777777" w:rsidR="002557B3" w:rsidRPr="00BF1127" w:rsidRDefault="002557B3" w:rsidP="00282A46">
            <w:pPr>
              <w:rPr>
                <w:rFonts w:ascii="Arial" w:hAnsi="Arial" w:cs="Arial"/>
              </w:rPr>
            </w:pPr>
          </w:p>
        </w:tc>
        <w:tc>
          <w:tcPr>
            <w:tcW w:w="5057" w:type="dxa"/>
            <w:gridSpan w:val="13"/>
          </w:tcPr>
          <w:p w14:paraId="7156380B" w14:textId="77777777" w:rsidR="002557B3" w:rsidRPr="00BF1127" w:rsidRDefault="002557B3" w:rsidP="00282A46">
            <w:pPr>
              <w:rPr>
                <w:rFonts w:ascii="Arial" w:hAnsi="Arial" w:cs="Arial"/>
              </w:rPr>
            </w:pPr>
          </w:p>
          <w:p w14:paraId="13B0E04E" w14:textId="77777777" w:rsidR="002557B3" w:rsidRPr="00BF1127" w:rsidRDefault="002557B3" w:rsidP="00282A46">
            <w:pPr>
              <w:rPr>
                <w:rFonts w:ascii="Arial" w:hAnsi="Arial" w:cs="Arial"/>
              </w:rPr>
            </w:pPr>
          </w:p>
          <w:p w14:paraId="435209B1" w14:textId="650505DB" w:rsidR="002557B3" w:rsidRPr="00BF1127" w:rsidRDefault="002557B3" w:rsidP="00282A46">
            <w:pPr>
              <w:rPr>
                <w:rFonts w:ascii="Arial" w:hAnsi="Arial" w:cs="Arial"/>
              </w:rPr>
            </w:pPr>
          </w:p>
          <w:p w14:paraId="3D4AAF1B" w14:textId="77777777" w:rsidR="002557B3" w:rsidRPr="00BF1127" w:rsidRDefault="002557B3" w:rsidP="00282A46">
            <w:pPr>
              <w:rPr>
                <w:rFonts w:ascii="Arial" w:hAnsi="Arial" w:cs="Arial"/>
              </w:rPr>
            </w:pPr>
          </w:p>
        </w:tc>
        <w:tc>
          <w:tcPr>
            <w:tcW w:w="5151" w:type="dxa"/>
            <w:gridSpan w:val="8"/>
          </w:tcPr>
          <w:p w14:paraId="752C768C" w14:textId="77777777" w:rsidR="002557B3" w:rsidRPr="00BF1127" w:rsidRDefault="002557B3" w:rsidP="00282A46">
            <w:pPr>
              <w:rPr>
                <w:rFonts w:ascii="Arial" w:hAnsi="Arial" w:cs="Arial"/>
              </w:rPr>
            </w:pPr>
          </w:p>
          <w:p w14:paraId="45CCCD99" w14:textId="77777777" w:rsidR="002557B3" w:rsidRPr="00BF1127" w:rsidRDefault="002557B3" w:rsidP="00282A46">
            <w:pPr>
              <w:rPr>
                <w:rFonts w:ascii="Arial" w:hAnsi="Arial" w:cs="Arial"/>
              </w:rPr>
            </w:pPr>
          </w:p>
        </w:tc>
      </w:tr>
      <w:tr w:rsidR="008123C4" w:rsidRPr="00BF1127" w14:paraId="6C3FBEF8" w14:textId="77777777" w:rsidTr="008123C4">
        <w:tblPrEx>
          <w:shd w:val="clear" w:color="auto" w:fill="auto"/>
        </w:tblPrEx>
        <w:tc>
          <w:tcPr>
            <w:tcW w:w="15446" w:type="dxa"/>
            <w:gridSpan w:val="29"/>
            <w:shd w:val="clear" w:color="auto" w:fill="D9D9D9" w:themeFill="background1" w:themeFillShade="D9"/>
          </w:tcPr>
          <w:p w14:paraId="03303A78" w14:textId="5FA59A07" w:rsidR="008123C4" w:rsidRPr="00BF1127" w:rsidRDefault="008123C4" w:rsidP="00282A46">
            <w:pPr>
              <w:rPr>
                <w:rFonts w:ascii="Arial" w:hAnsi="Arial" w:cs="Arial"/>
                <w:b/>
              </w:rPr>
            </w:pPr>
            <w:r w:rsidRPr="00BF1127">
              <w:rPr>
                <w:rFonts w:ascii="Arial" w:hAnsi="Arial" w:cs="Arial"/>
                <w:b/>
              </w:rPr>
              <w:t>E Planned expenditure</w:t>
            </w:r>
          </w:p>
        </w:tc>
      </w:tr>
      <w:tr w:rsidR="008503B1" w:rsidRPr="00BF1127" w14:paraId="3816E6F6" w14:textId="71F1B076" w:rsidTr="007331DE">
        <w:tblPrEx>
          <w:shd w:val="clear" w:color="auto" w:fill="auto"/>
        </w:tblPrEx>
        <w:tc>
          <w:tcPr>
            <w:tcW w:w="2651" w:type="dxa"/>
            <w:gridSpan w:val="4"/>
            <w:shd w:val="clear" w:color="auto" w:fill="D9D9D9" w:themeFill="background1" w:themeFillShade="D9"/>
          </w:tcPr>
          <w:p w14:paraId="34839C7B" w14:textId="6DF9C16F" w:rsidR="008503B1" w:rsidRPr="00BF1127" w:rsidRDefault="007331DE" w:rsidP="007331DE">
            <w:pPr>
              <w:jc w:val="center"/>
              <w:rPr>
                <w:rFonts w:ascii="Arial" w:hAnsi="Arial" w:cs="Arial"/>
              </w:rPr>
            </w:pPr>
            <w:r w:rsidRPr="00BF1127">
              <w:rPr>
                <w:rFonts w:ascii="Arial" w:hAnsi="Arial" w:cs="Arial"/>
                <w:b/>
              </w:rPr>
              <w:t>Barrier/Problem</w:t>
            </w:r>
          </w:p>
        </w:tc>
        <w:tc>
          <w:tcPr>
            <w:tcW w:w="3467" w:type="dxa"/>
            <w:gridSpan w:val="6"/>
            <w:shd w:val="clear" w:color="auto" w:fill="D9D9D9" w:themeFill="background1" w:themeFillShade="D9"/>
          </w:tcPr>
          <w:p w14:paraId="75DF9BBA" w14:textId="77777777" w:rsidR="007331DE" w:rsidRPr="00BF1127" w:rsidRDefault="007331DE" w:rsidP="007331DE">
            <w:pPr>
              <w:jc w:val="center"/>
              <w:rPr>
                <w:rFonts w:ascii="Arial" w:hAnsi="Arial" w:cs="Arial"/>
                <w:b/>
              </w:rPr>
            </w:pPr>
            <w:r w:rsidRPr="00BF1127">
              <w:rPr>
                <w:rFonts w:ascii="Arial" w:hAnsi="Arial" w:cs="Arial"/>
                <w:b/>
              </w:rPr>
              <w:t>Intervention Description</w:t>
            </w:r>
          </w:p>
          <w:p w14:paraId="0B4EDE18" w14:textId="1E6626AF" w:rsidR="008503B1" w:rsidRPr="00BF1127" w:rsidRDefault="007331DE" w:rsidP="007331DE">
            <w:pPr>
              <w:jc w:val="center"/>
              <w:rPr>
                <w:rFonts w:ascii="Arial" w:hAnsi="Arial" w:cs="Arial"/>
              </w:rPr>
            </w:pPr>
            <w:r w:rsidRPr="00BF1127">
              <w:rPr>
                <w:rFonts w:ascii="Arial" w:hAnsi="Arial" w:cs="Arial"/>
                <w:b/>
              </w:rPr>
              <w:t>(What are the active ingredients?)</w:t>
            </w:r>
          </w:p>
        </w:tc>
        <w:tc>
          <w:tcPr>
            <w:tcW w:w="3000" w:type="dxa"/>
            <w:gridSpan w:val="7"/>
            <w:shd w:val="clear" w:color="auto" w:fill="D9D9D9" w:themeFill="background1" w:themeFillShade="D9"/>
          </w:tcPr>
          <w:p w14:paraId="41223CA3" w14:textId="21FD6976" w:rsidR="008503B1" w:rsidRPr="00BF1127" w:rsidRDefault="007331DE" w:rsidP="007331DE">
            <w:pPr>
              <w:jc w:val="center"/>
              <w:rPr>
                <w:rFonts w:ascii="Arial" w:hAnsi="Arial" w:cs="Arial"/>
              </w:rPr>
            </w:pPr>
            <w:r w:rsidRPr="00BF1127">
              <w:rPr>
                <w:rFonts w:ascii="Arial" w:hAnsi="Arial" w:cs="Arial"/>
                <w:b/>
              </w:rPr>
              <w:t>Implementation Activities</w:t>
            </w:r>
          </w:p>
        </w:tc>
        <w:tc>
          <w:tcPr>
            <w:tcW w:w="3587" w:type="dxa"/>
            <w:gridSpan w:val="6"/>
            <w:shd w:val="clear" w:color="auto" w:fill="D9D9D9" w:themeFill="background1" w:themeFillShade="D9"/>
          </w:tcPr>
          <w:p w14:paraId="5ED90834" w14:textId="0479F9B6" w:rsidR="008503B1" w:rsidRPr="00BF1127" w:rsidRDefault="007331DE" w:rsidP="007331DE">
            <w:pPr>
              <w:jc w:val="center"/>
              <w:rPr>
                <w:rFonts w:ascii="Arial" w:hAnsi="Arial" w:cs="Arial"/>
              </w:rPr>
            </w:pPr>
            <w:r w:rsidRPr="00BF1127">
              <w:rPr>
                <w:rFonts w:ascii="Arial" w:hAnsi="Arial" w:cs="Arial"/>
                <w:b/>
              </w:rPr>
              <w:t>Implementation Outcomes</w:t>
            </w:r>
          </w:p>
        </w:tc>
        <w:tc>
          <w:tcPr>
            <w:tcW w:w="2741" w:type="dxa"/>
            <w:gridSpan w:val="6"/>
            <w:shd w:val="clear" w:color="auto" w:fill="D9D9D9" w:themeFill="background1" w:themeFillShade="D9"/>
          </w:tcPr>
          <w:p w14:paraId="600B9900" w14:textId="496E4E23" w:rsidR="008503B1" w:rsidRPr="00BF1127" w:rsidRDefault="007331DE" w:rsidP="007331DE">
            <w:pPr>
              <w:jc w:val="center"/>
              <w:rPr>
                <w:rFonts w:ascii="Arial" w:hAnsi="Arial" w:cs="Arial"/>
              </w:rPr>
            </w:pPr>
            <w:r w:rsidRPr="00BF1127">
              <w:rPr>
                <w:rFonts w:ascii="Arial" w:hAnsi="Arial" w:cs="Arial"/>
                <w:b/>
              </w:rPr>
              <w:t>Pupil Outcomes</w:t>
            </w:r>
          </w:p>
        </w:tc>
      </w:tr>
      <w:tr w:rsidR="008503B1" w:rsidRPr="00BF1127" w14:paraId="30325351" w14:textId="2614D3DC" w:rsidTr="007331DE">
        <w:tblPrEx>
          <w:shd w:val="clear" w:color="auto" w:fill="auto"/>
        </w:tblPrEx>
        <w:tc>
          <w:tcPr>
            <w:tcW w:w="2651" w:type="dxa"/>
            <w:gridSpan w:val="4"/>
          </w:tcPr>
          <w:p w14:paraId="0D680E3F" w14:textId="2F8399E2" w:rsidR="0087703C" w:rsidRPr="00BF1127" w:rsidRDefault="0087703C" w:rsidP="0087703C">
            <w:pPr>
              <w:rPr>
                <w:rFonts w:ascii="Arial" w:hAnsi="Arial" w:cs="Arial"/>
              </w:rPr>
            </w:pPr>
            <w:r w:rsidRPr="00BF1127">
              <w:rPr>
                <w:rFonts w:ascii="Arial" w:hAnsi="Arial" w:cs="Arial"/>
              </w:rPr>
              <w:lastRenderedPageBreak/>
              <w:t xml:space="preserve">One to one and small group support is required in EYFS for </w:t>
            </w:r>
            <w:r w:rsidRPr="00BF1127">
              <w:rPr>
                <w:rFonts w:ascii="Arial" w:hAnsi="Arial" w:cs="Arial"/>
                <w:b/>
              </w:rPr>
              <w:t>pupils</w:t>
            </w:r>
            <w:r w:rsidRPr="00BF1127">
              <w:rPr>
                <w:rFonts w:ascii="Arial" w:hAnsi="Arial" w:cs="Arial"/>
              </w:rPr>
              <w:t xml:space="preserve"> who enter the school with language deficit, in Y1 for children at risk of not meeting the phonics screening threshold and in Y2 and KS2 for those who have gaps and barriers in their early reading skills.</w:t>
            </w:r>
          </w:p>
          <w:p w14:paraId="6BF73903" w14:textId="77777777" w:rsidR="0087703C" w:rsidRPr="00BF1127" w:rsidRDefault="0087703C" w:rsidP="0087703C">
            <w:pPr>
              <w:rPr>
                <w:rFonts w:ascii="Arial" w:hAnsi="Arial" w:cs="Arial"/>
              </w:rPr>
            </w:pPr>
            <w:r w:rsidRPr="00BF1127">
              <w:rPr>
                <w:rFonts w:ascii="Arial" w:hAnsi="Arial" w:cs="Arial"/>
                <w:b/>
              </w:rPr>
              <w:t xml:space="preserve">Staff </w:t>
            </w:r>
            <w:r w:rsidRPr="00BF1127">
              <w:rPr>
                <w:rFonts w:ascii="Arial" w:hAnsi="Arial" w:cs="Arial"/>
              </w:rPr>
              <w:t xml:space="preserve">require training, support and resources to deliver this. </w:t>
            </w:r>
          </w:p>
          <w:p w14:paraId="065315CA" w14:textId="77777777" w:rsidR="0087703C" w:rsidRPr="00BF1127" w:rsidRDefault="0087703C" w:rsidP="0087703C">
            <w:pPr>
              <w:rPr>
                <w:rFonts w:ascii="Arial" w:hAnsi="Arial" w:cs="Arial"/>
              </w:rPr>
            </w:pPr>
            <w:r w:rsidRPr="00BF1127">
              <w:rPr>
                <w:rFonts w:ascii="Arial" w:hAnsi="Arial" w:cs="Arial"/>
              </w:rPr>
              <w:t xml:space="preserve">EEF toolkit – phonics has a positive impact of +4 months, small group tuition has a positive impact of +4 months and one to one tuition has a positive impact of +5 months. </w:t>
            </w:r>
          </w:p>
          <w:p w14:paraId="18AFED61" w14:textId="77777777" w:rsidR="008503B1" w:rsidRPr="00BF1127" w:rsidRDefault="008503B1" w:rsidP="00282A46">
            <w:pPr>
              <w:rPr>
                <w:rFonts w:ascii="Arial" w:hAnsi="Arial" w:cs="Arial"/>
              </w:rPr>
            </w:pPr>
          </w:p>
        </w:tc>
        <w:tc>
          <w:tcPr>
            <w:tcW w:w="3467" w:type="dxa"/>
            <w:gridSpan w:val="6"/>
          </w:tcPr>
          <w:p w14:paraId="5D3EC88C" w14:textId="364EA589" w:rsidR="0087703C" w:rsidRPr="00BF1127" w:rsidRDefault="0087703C" w:rsidP="0087703C">
            <w:pPr>
              <w:rPr>
                <w:rFonts w:ascii="Arial" w:hAnsi="Arial" w:cs="Arial"/>
              </w:rPr>
            </w:pPr>
            <w:r w:rsidRPr="00BF1127">
              <w:rPr>
                <w:rFonts w:ascii="Arial" w:hAnsi="Arial" w:cs="Arial"/>
                <w:b/>
              </w:rPr>
              <w:t>Active ingredient 1</w:t>
            </w:r>
            <w:r w:rsidRPr="00BF1127">
              <w:rPr>
                <w:rFonts w:ascii="Arial" w:hAnsi="Arial" w:cs="Arial"/>
              </w:rPr>
              <w:t xml:space="preserve"> – one to one sessions will be delivered  by trained staff.</w:t>
            </w:r>
          </w:p>
          <w:p w14:paraId="4CA0816B" w14:textId="5A8EC6DA" w:rsidR="0087703C" w:rsidRPr="00BF1127" w:rsidRDefault="0087703C" w:rsidP="0087703C">
            <w:pPr>
              <w:rPr>
                <w:rFonts w:ascii="Arial" w:hAnsi="Arial" w:cs="Arial"/>
              </w:rPr>
            </w:pPr>
            <w:r w:rsidRPr="00BF1127">
              <w:rPr>
                <w:rFonts w:ascii="Arial" w:hAnsi="Arial" w:cs="Arial"/>
                <w:b/>
              </w:rPr>
              <w:t>Active ingredient 2</w:t>
            </w:r>
            <w:r w:rsidRPr="00BF1127">
              <w:rPr>
                <w:rFonts w:ascii="Arial" w:hAnsi="Arial" w:cs="Arial"/>
              </w:rPr>
              <w:t xml:space="preserve"> – small group intervention sessions will be delivered during afternoons led by trained support staff.</w:t>
            </w:r>
            <w:r w:rsidR="002E2A10">
              <w:rPr>
                <w:rFonts w:ascii="Arial" w:hAnsi="Arial" w:cs="Arial"/>
              </w:rPr>
              <w:t xml:space="preserve"> This will ensure high quality, targeted support built around the findings of EEF research. </w:t>
            </w:r>
            <w:hyperlink r:id="rId15" w:history="1">
              <w:r w:rsidR="002E2A10" w:rsidRPr="00BF1127">
                <w:rPr>
                  <w:rStyle w:val="Hyperlink"/>
                  <w:rFonts w:ascii="Arial" w:hAnsi="Arial" w:cs="Arial"/>
                </w:rPr>
                <w:t>https://educationendowmentfoundation.org.uk/tools/guidance-reports/preparing-for-literacy/</w:t>
              </w:r>
            </w:hyperlink>
          </w:p>
          <w:p w14:paraId="27C7AB88" w14:textId="0806E09A" w:rsidR="0087703C" w:rsidRPr="00BF1127" w:rsidRDefault="0087703C" w:rsidP="0087703C">
            <w:pPr>
              <w:rPr>
                <w:rFonts w:ascii="Arial" w:hAnsi="Arial" w:cs="Arial"/>
              </w:rPr>
            </w:pPr>
            <w:r w:rsidRPr="00BF1127">
              <w:rPr>
                <w:rFonts w:ascii="Arial" w:hAnsi="Arial" w:cs="Arial"/>
                <w:b/>
              </w:rPr>
              <w:t>Active ingredient 3 –</w:t>
            </w:r>
            <w:r w:rsidRPr="00BF1127">
              <w:rPr>
                <w:rFonts w:ascii="Arial" w:hAnsi="Arial" w:cs="Arial"/>
              </w:rPr>
              <w:t xml:space="preserve"> clear communication between the SLT, the class teacher and the intervention lead must be established and maintained.</w:t>
            </w:r>
          </w:p>
          <w:p w14:paraId="5DA2A095" w14:textId="77777777" w:rsidR="008503B1" w:rsidRPr="00BF1127" w:rsidRDefault="008503B1" w:rsidP="00282A46">
            <w:pPr>
              <w:rPr>
                <w:rFonts w:ascii="Arial" w:hAnsi="Arial" w:cs="Arial"/>
              </w:rPr>
            </w:pPr>
          </w:p>
        </w:tc>
        <w:tc>
          <w:tcPr>
            <w:tcW w:w="3000" w:type="dxa"/>
            <w:gridSpan w:val="7"/>
          </w:tcPr>
          <w:p w14:paraId="43EAEF75" w14:textId="61A84E3F" w:rsidR="0087703C" w:rsidRPr="00BF1127" w:rsidRDefault="0087703C" w:rsidP="0087703C">
            <w:pPr>
              <w:rPr>
                <w:rFonts w:ascii="Arial" w:hAnsi="Arial" w:cs="Arial"/>
                <w:i/>
                <w:color w:val="FF0000"/>
              </w:rPr>
            </w:pPr>
            <w:r w:rsidRPr="00BF1127">
              <w:rPr>
                <w:rFonts w:ascii="Arial" w:hAnsi="Arial" w:cs="Arial"/>
                <w:b/>
              </w:rPr>
              <w:t xml:space="preserve">CPD </w:t>
            </w:r>
            <w:r w:rsidRPr="00BF1127">
              <w:rPr>
                <w:rFonts w:ascii="Arial" w:hAnsi="Arial" w:cs="Arial"/>
              </w:rPr>
              <w:t xml:space="preserve">for teaching staff and for the support staff leading the intervention. This will be delivered by the SLT as appropriate – initially and most significantly by the phonics lead and EYFS lead. </w:t>
            </w:r>
          </w:p>
          <w:p w14:paraId="26F1333F" w14:textId="77777777" w:rsidR="0087703C" w:rsidRPr="00BF1127" w:rsidRDefault="0087703C" w:rsidP="0087703C">
            <w:pPr>
              <w:rPr>
                <w:rFonts w:ascii="Arial" w:hAnsi="Arial" w:cs="Arial"/>
                <w:b/>
              </w:rPr>
            </w:pPr>
            <w:r w:rsidRPr="00BF1127">
              <w:rPr>
                <w:rFonts w:ascii="Arial" w:hAnsi="Arial" w:cs="Arial"/>
                <w:b/>
              </w:rPr>
              <w:t>Collaboration</w:t>
            </w:r>
            <w:r w:rsidRPr="00BF1127">
              <w:rPr>
                <w:rFonts w:ascii="Arial" w:hAnsi="Arial" w:cs="Arial"/>
              </w:rPr>
              <w:t xml:space="preserve"> between the staff working with these individuals in class, groups and individually leading to improved </w:t>
            </w:r>
            <w:r w:rsidRPr="00BF1127">
              <w:rPr>
                <w:rFonts w:ascii="Arial" w:hAnsi="Arial" w:cs="Arial"/>
                <w:b/>
              </w:rPr>
              <w:t>communication.</w:t>
            </w:r>
          </w:p>
          <w:p w14:paraId="541F15A1" w14:textId="2DEB22A5" w:rsidR="008503B1" w:rsidRPr="00BF1127" w:rsidRDefault="0087703C" w:rsidP="0087703C">
            <w:pPr>
              <w:rPr>
                <w:rFonts w:ascii="Arial" w:hAnsi="Arial" w:cs="Arial"/>
              </w:rPr>
            </w:pPr>
            <w:r w:rsidRPr="00BF1127">
              <w:rPr>
                <w:rFonts w:ascii="Arial" w:hAnsi="Arial" w:cs="Arial"/>
                <w:b/>
              </w:rPr>
              <w:t>Follow up support</w:t>
            </w:r>
            <w:r w:rsidRPr="00BF1127">
              <w:rPr>
                <w:rFonts w:ascii="Arial" w:hAnsi="Arial" w:cs="Arial"/>
              </w:rPr>
              <w:t xml:space="preserve"> from SENCO, phonics lead and EYFS lead as required.</w:t>
            </w:r>
          </w:p>
        </w:tc>
        <w:tc>
          <w:tcPr>
            <w:tcW w:w="3587" w:type="dxa"/>
            <w:gridSpan w:val="6"/>
          </w:tcPr>
          <w:p w14:paraId="0978CBC8" w14:textId="77777777" w:rsidR="0087703C" w:rsidRPr="00BF1127" w:rsidRDefault="0087703C" w:rsidP="0087703C">
            <w:pPr>
              <w:rPr>
                <w:rFonts w:ascii="Arial" w:hAnsi="Arial" w:cs="Arial"/>
                <w:b/>
              </w:rPr>
            </w:pPr>
            <w:r w:rsidRPr="00BF1127">
              <w:rPr>
                <w:rFonts w:ascii="Arial" w:hAnsi="Arial" w:cs="Arial"/>
                <w:b/>
              </w:rPr>
              <w:t>Short term</w:t>
            </w:r>
          </w:p>
          <w:p w14:paraId="7A2E6E6D" w14:textId="77777777" w:rsidR="0087703C" w:rsidRPr="00BF1127" w:rsidRDefault="0087703C" w:rsidP="0087703C">
            <w:pPr>
              <w:rPr>
                <w:rFonts w:ascii="Arial" w:hAnsi="Arial" w:cs="Arial"/>
              </w:rPr>
            </w:pPr>
            <w:r w:rsidRPr="00BF1127">
              <w:rPr>
                <w:rFonts w:ascii="Arial" w:hAnsi="Arial" w:cs="Arial"/>
                <w:b/>
              </w:rPr>
              <w:t xml:space="preserve">Fidelity: </w:t>
            </w:r>
            <w:r w:rsidRPr="00BF1127">
              <w:rPr>
                <w:rFonts w:ascii="Arial" w:hAnsi="Arial" w:cs="Arial"/>
              </w:rPr>
              <w:t>teachers ensure that children are able to consistently attend the intervention sessions and relate the learning from these to class and group teaching.</w:t>
            </w:r>
          </w:p>
          <w:p w14:paraId="624F4355" w14:textId="77777777" w:rsidR="0087703C" w:rsidRPr="00BF1127" w:rsidRDefault="0087703C" w:rsidP="0087703C">
            <w:pPr>
              <w:rPr>
                <w:rFonts w:ascii="Arial" w:hAnsi="Arial" w:cs="Arial"/>
                <w:b/>
              </w:rPr>
            </w:pPr>
            <w:r w:rsidRPr="00BF1127">
              <w:rPr>
                <w:rFonts w:ascii="Arial" w:hAnsi="Arial" w:cs="Arial"/>
                <w:b/>
              </w:rPr>
              <w:t>Medium term:</w:t>
            </w:r>
          </w:p>
          <w:p w14:paraId="694895A5" w14:textId="77777777" w:rsidR="008503B1" w:rsidRPr="00BF1127" w:rsidRDefault="0087703C" w:rsidP="0087703C">
            <w:pPr>
              <w:rPr>
                <w:rFonts w:ascii="Arial" w:hAnsi="Arial" w:cs="Arial"/>
              </w:rPr>
            </w:pPr>
            <w:r w:rsidRPr="00BF1127">
              <w:rPr>
                <w:rFonts w:ascii="Arial" w:hAnsi="Arial" w:cs="Arial"/>
                <w:b/>
              </w:rPr>
              <w:t>Fidelity</w:t>
            </w:r>
            <w:r w:rsidRPr="00BF1127">
              <w:rPr>
                <w:rFonts w:ascii="Arial" w:hAnsi="Arial" w:cs="Arial"/>
              </w:rPr>
              <w:t>: All sessions are delivered and fully followed up by teaching staff. Children progress through the sessions and improve their language, phonics knowledge, reading abilities and understanding.</w:t>
            </w:r>
          </w:p>
          <w:p w14:paraId="20A1B861" w14:textId="77777777" w:rsidR="00E05B11" w:rsidRPr="00BF1127" w:rsidRDefault="00E05B11" w:rsidP="0087703C">
            <w:pPr>
              <w:rPr>
                <w:rFonts w:ascii="Arial" w:hAnsi="Arial" w:cs="Arial"/>
              </w:rPr>
            </w:pPr>
          </w:p>
          <w:p w14:paraId="31807367" w14:textId="77777777" w:rsidR="00E05B11" w:rsidRPr="00BF1127" w:rsidRDefault="00E05B11" w:rsidP="0087703C">
            <w:pPr>
              <w:rPr>
                <w:rFonts w:ascii="Arial" w:hAnsi="Arial" w:cs="Arial"/>
              </w:rPr>
            </w:pPr>
          </w:p>
          <w:p w14:paraId="19ABA2C0" w14:textId="368CCF39" w:rsidR="00E05B11" w:rsidRPr="00BF1127" w:rsidRDefault="00E05B11" w:rsidP="0087703C">
            <w:pPr>
              <w:rPr>
                <w:rFonts w:ascii="Arial" w:hAnsi="Arial" w:cs="Arial"/>
              </w:rPr>
            </w:pPr>
            <w:r w:rsidRPr="00BF1127">
              <w:rPr>
                <w:rFonts w:ascii="Arial" w:hAnsi="Arial" w:cs="Arial"/>
                <w:color w:val="FF0000"/>
              </w:rPr>
              <w:t xml:space="preserve"> </w:t>
            </w:r>
          </w:p>
        </w:tc>
        <w:tc>
          <w:tcPr>
            <w:tcW w:w="2741" w:type="dxa"/>
            <w:gridSpan w:val="6"/>
          </w:tcPr>
          <w:p w14:paraId="1B931D84" w14:textId="125D219F" w:rsidR="0087703C" w:rsidRPr="00BF1127" w:rsidRDefault="0087703C" w:rsidP="0087703C">
            <w:pPr>
              <w:rPr>
                <w:rFonts w:ascii="Arial" w:hAnsi="Arial" w:cs="Arial"/>
              </w:rPr>
            </w:pPr>
            <w:r w:rsidRPr="00BF1127">
              <w:rPr>
                <w:rFonts w:ascii="Arial" w:hAnsi="Arial" w:cs="Arial"/>
                <w:b/>
              </w:rPr>
              <w:t xml:space="preserve">Short term: </w:t>
            </w:r>
            <w:r w:rsidRPr="00BF1127">
              <w:rPr>
                <w:rFonts w:ascii="Arial" w:hAnsi="Arial" w:cs="Arial"/>
              </w:rPr>
              <w:t>Pupils feel more confident and more able to access whole class teaching.</w:t>
            </w:r>
          </w:p>
          <w:p w14:paraId="75E0246C" w14:textId="19DF88F6" w:rsidR="0087703C" w:rsidRPr="00BF1127" w:rsidRDefault="0087703C" w:rsidP="0087703C">
            <w:pPr>
              <w:rPr>
                <w:rFonts w:ascii="Arial" w:hAnsi="Arial" w:cs="Arial"/>
              </w:rPr>
            </w:pPr>
            <w:r w:rsidRPr="00BF1127">
              <w:rPr>
                <w:rFonts w:ascii="Arial" w:hAnsi="Arial" w:cs="Arial"/>
                <w:b/>
              </w:rPr>
              <w:t xml:space="preserve">Medium term: </w:t>
            </w:r>
            <w:r w:rsidRPr="00BF1127">
              <w:rPr>
                <w:rFonts w:ascii="Arial" w:hAnsi="Arial" w:cs="Arial"/>
              </w:rPr>
              <w:t>Pupils make sufficient progress to return to class teaching without the need for further intervention.</w:t>
            </w:r>
          </w:p>
          <w:p w14:paraId="08105433" w14:textId="32E22A69" w:rsidR="008503B1" w:rsidRPr="00BF1127" w:rsidRDefault="0087703C" w:rsidP="0087703C">
            <w:pPr>
              <w:rPr>
                <w:rFonts w:ascii="Arial" w:hAnsi="Arial" w:cs="Arial"/>
              </w:rPr>
            </w:pPr>
            <w:r w:rsidRPr="00BF1127">
              <w:rPr>
                <w:rFonts w:ascii="Arial" w:hAnsi="Arial" w:cs="Arial"/>
                <w:b/>
              </w:rPr>
              <w:t xml:space="preserve">Long term: </w:t>
            </w:r>
            <w:r w:rsidRPr="00BF1127">
              <w:rPr>
                <w:rFonts w:ascii="Arial" w:hAnsi="Arial" w:cs="Arial"/>
              </w:rPr>
              <w:t>Pupils reach their full potential in terms of phonics and reading assessments and are able to fully access the KS2 curriculum.</w:t>
            </w:r>
          </w:p>
        </w:tc>
      </w:tr>
      <w:tr w:rsidR="008503B1" w:rsidRPr="00BF1127" w14:paraId="25D0573E" w14:textId="77777777" w:rsidTr="007331DE">
        <w:tblPrEx>
          <w:shd w:val="clear" w:color="auto" w:fill="auto"/>
        </w:tblPrEx>
        <w:tc>
          <w:tcPr>
            <w:tcW w:w="5238" w:type="dxa"/>
            <w:gridSpan w:val="8"/>
            <w:shd w:val="clear" w:color="auto" w:fill="D9D9D9" w:themeFill="background1" w:themeFillShade="D9"/>
          </w:tcPr>
          <w:p w14:paraId="75A5AEB2" w14:textId="1314DC41" w:rsidR="008503B1" w:rsidRPr="00BF1127" w:rsidRDefault="007331DE" w:rsidP="007331DE">
            <w:pPr>
              <w:jc w:val="center"/>
              <w:rPr>
                <w:rFonts w:ascii="Arial" w:hAnsi="Arial" w:cs="Arial"/>
              </w:rPr>
            </w:pPr>
            <w:r w:rsidRPr="00BF1127">
              <w:rPr>
                <w:rFonts w:ascii="Arial" w:hAnsi="Arial" w:cs="Arial"/>
                <w:b/>
              </w:rPr>
              <w:t>Review Progress at the end of the autumn term</w:t>
            </w:r>
          </w:p>
        </w:tc>
        <w:tc>
          <w:tcPr>
            <w:tcW w:w="5057" w:type="dxa"/>
            <w:gridSpan w:val="13"/>
            <w:shd w:val="clear" w:color="auto" w:fill="D9D9D9" w:themeFill="background1" w:themeFillShade="D9"/>
          </w:tcPr>
          <w:p w14:paraId="702BD514" w14:textId="36AB7BC7" w:rsidR="008503B1" w:rsidRPr="00BF1127" w:rsidRDefault="007331DE" w:rsidP="007331DE">
            <w:pPr>
              <w:jc w:val="center"/>
              <w:rPr>
                <w:rFonts w:ascii="Arial" w:hAnsi="Arial" w:cs="Arial"/>
              </w:rPr>
            </w:pPr>
            <w:r w:rsidRPr="00BF1127">
              <w:rPr>
                <w:rFonts w:ascii="Arial" w:hAnsi="Arial" w:cs="Arial"/>
                <w:b/>
              </w:rPr>
              <w:t>Review Progress at the end of the spring term</w:t>
            </w:r>
          </w:p>
        </w:tc>
        <w:tc>
          <w:tcPr>
            <w:tcW w:w="5151" w:type="dxa"/>
            <w:gridSpan w:val="8"/>
            <w:shd w:val="clear" w:color="auto" w:fill="D9D9D9" w:themeFill="background1" w:themeFillShade="D9"/>
          </w:tcPr>
          <w:p w14:paraId="5C9A4831" w14:textId="57C70DE9" w:rsidR="008503B1" w:rsidRPr="00BF1127" w:rsidRDefault="007331DE" w:rsidP="007331DE">
            <w:pPr>
              <w:jc w:val="center"/>
              <w:rPr>
                <w:rFonts w:ascii="Arial" w:hAnsi="Arial" w:cs="Arial"/>
              </w:rPr>
            </w:pPr>
            <w:r w:rsidRPr="00BF1127">
              <w:rPr>
                <w:rFonts w:ascii="Arial" w:hAnsi="Arial" w:cs="Arial"/>
                <w:b/>
              </w:rPr>
              <w:t>Review Progress at the end of the summer term</w:t>
            </w:r>
          </w:p>
        </w:tc>
      </w:tr>
      <w:tr w:rsidR="00264571" w:rsidRPr="00BF1127" w14:paraId="1F0F10E1" w14:textId="77777777" w:rsidTr="007331DE">
        <w:tblPrEx>
          <w:shd w:val="clear" w:color="auto" w:fill="auto"/>
        </w:tblPrEx>
        <w:tc>
          <w:tcPr>
            <w:tcW w:w="5238" w:type="dxa"/>
            <w:gridSpan w:val="8"/>
          </w:tcPr>
          <w:p w14:paraId="202DFE4B" w14:textId="3B33C335" w:rsidR="00264571" w:rsidRPr="00BF1127" w:rsidRDefault="006557E5" w:rsidP="00DB4BB7">
            <w:pPr>
              <w:rPr>
                <w:rFonts w:ascii="Arial" w:hAnsi="Arial" w:cs="Arial"/>
              </w:rPr>
            </w:pPr>
            <w:r>
              <w:rPr>
                <w:rFonts w:ascii="Arial" w:hAnsi="Arial" w:cs="Arial"/>
              </w:rPr>
              <w:t>One to one phonics sessions have begun and more work around speech and language development is continuing.</w:t>
            </w:r>
          </w:p>
        </w:tc>
        <w:tc>
          <w:tcPr>
            <w:tcW w:w="5057" w:type="dxa"/>
            <w:gridSpan w:val="13"/>
          </w:tcPr>
          <w:p w14:paraId="1F81566B" w14:textId="77777777" w:rsidR="00264571" w:rsidRPr="00BF1127" w:rsidRDefault="00264571" w:rsidP="00282A46">
            <w:pPr>
              <w:rPr>
                <w:rFonts w:ascii="Arial" w:hAnsi="Arial" w:cs="Arial"/>
              </w:rPr>
            </w:pPr>
          </w:p>
        </w:tc>
        <w:tc>
          <w:tcPr>
            <w:tcW w:w="5151" w:type="dxa"/>
            <w:gridSpan w:val="8"/>
          </w:tcPr>
          <w:p w14:paraId="3FDD122D" w14:textId="77777777" w:rsidR="00264571" w:rsidRPr="00BF1127" w:rsidRDefault="00264571" w:rsidP="00282A46">
            <w:pPr>
              <w:rPr>
                <w:rFonts w:ascii="Arial" w:hAnsi="Arial" w:cs="Arial"/>
              </w:rPr>
            </w:pPr>
          </w:p>
        </w:tc>
      </w:tr>
      <w:tr w:rsidR="008503B1" w:rsidRPr="00BF1127" w14:paraId="772DFE9D" w14:textId="77777777" w:rsidTr="008503B1">
        <w:tblPrEx>
          <w:shd w:val="clear" w:color="auto" w:fill="auto"/>
        </w:tblPrEx>
        <w:tc>
          <w:tcPr>
            <w:tcW w:w="15446" w:type="dxa"/>
            <w:gridSpan w:val="29"/>
            <w:shd w:val="clear" w:color="auto" w:fill="D9D9D9" w:themeFill="background1" w:themeFillShade="D9"/>
          </w:tcPr>
          <w:p w14:paraId="059D1B53" w14:textId="05880207" w:rsidR="008503B1" w:rsidRPr="00BF1127" w:rsidRDefault="007331DE" w:rsidP="00282A46">
            <w:pPr>
              <w:rPr>
                <w:rFonts w:ascii="Arial" w:hAnsi="Arial" w:cs="Arial"/>
                <w:b/>
              </w:rPr>
            </w:pPr>
            <w:r w:rsidRPr="00BF1127">
              <w:rPr>
                <w:rFonts w:ascii="Arial" w:hAnsi="Arial" w:cs="Arial"/>
                <w:b/>
              </w:rPr>
              <w:t>F Planned expenditure</w:t>
            </w:r>
          </w:p>
        </w:tc>
      </w:tr>
      <w:tr w:rsidR="007331DE" w:rsidRPr="00BF1127" w14:paraId="6945FD87" w14:textId="785BDCA4" w:rsidTr="007331DE">
        <w:tblPrEx>
          <w:shd w:val="clear" w:color="auto" w:fill="auto"/>
        </w:tblPrEx>
        <w:tc>
          <w:tcPr>
            <w:tcW w:w="2451" w:type="dxa"/>
            <w:gridSpan w:val="3"/>
            <w:shd w:val="clear" w:color="auto" w:fill="D9D9D9" w:themeFill="background1" w:themeFillShade="D9"/>
          </w:tcPr>
          <w:p w14:paraId="3AF90A88" w14:textId="217EB736" w:rsidR="007331DE" w:rsidRPr="00BF1127" w:rsidRDefault="007331DE" w:rsidP="007331DE">
            <w:pPr>
              <w:jc w:val="center"/>
              <w:rPr>
                <w:rFonts w:ascii="Arial" w:hAnsi="Arial" w:cs="Arial"/>
              </w:rPr>
            </w:pPr>
            <w:r w:rsidRPr="00BF1127">
              <w:rPr>
                <w:rFonts w:ascii="Arial" w:hAnsi="Arial" w:cs="Arial"/>
                <w:b/>
              </w:rPr>
              <w:t>Barrier/Problem</w:t>
            </w:r>
          </w:p>
        </w:tc>
        <w:tc>
          <w:tcPr>
            <w:tcW w:w="3840" w:type="dxa"/>
            <w:gridSpan w:val="8"/>
            <w:shd w:val="clear" w:color="auto" w:fill="D9D9D9" w:themeFill="background1" w:themeFillShade="D9"/>
          </w:tcPr>
          <w:p w14:paraId="04C8463F" w14:textId="77777777" w:rsidR="007331DE" w:rsidRPr="00BF1127" w:rsidRDefault="007331DE" w:rsidP="007331DE">
            <w:pPr>
              <w:jc w:val="center"/>
              <w:rPr>
                <w:rFonts w:ascii="Arial" w:hAnsi="Arial" w:cs="Arial"/>
                <w:b/>
              </w:rPr>
            </w:pPr>
            <w:r w:rsidRPr="00BF1127">
              <w:rPr>
                <w:rFonts w:ascii="Arial" w:hAnsi="Arial" w:cs="Arial"/>
                <w:b/>
              </w:rPr>
              <w:t>Intervention Description</w:t>
            </w:r>
          </w:p>
          <w:p w14:paraId="5124CBCB" w14:textId="123B852E" w:rsidR="007331DE" w:rsidRPr="00BF1127" w:rsidRDefault="007331DE" w:rsidP="007331DE">
            <w:pPr>
              <w:jc w:val="center"/>
              <w:rPr>
                <w:rFonts w:ascii="Arial" w:hAnsi="Arial" w:cs="Arial"/>
              </w:rPr>
            </w:pPr>
            <w:r w:rsidRPr="00BF1127">
              <w:rPr>
                <w:rFonts w:ascii="Arial" w:hAnsi="Arial" w:cs="Arial"/>
                <w:b/>
              </w:rPr>
              <w:t>(What are the active ingredients?)</w:t>
            </w:r>
          </w:p>
        </w:tc>
        <w:tc>
          <w:tcPr>
            <w:tcW w:w="3267" w:type="dxa"/>
            <w:gridSpan w:val="7"/>
            <w:shd w:val="clear" w:color="auto" w:fill="D9D9D9" w:themeFill="background1" w:themeFillShade="D9"/>
          </w:tcPr>
          <w:p w14:paraId="3AA7A3D5" w14:textId="11C39CB3" w:rsidR="007331DE" w:rsidRPr="00BF1127" w:rsidRDefault="007331DE" w:rsidP="007331DE">
            <w:pPr>
              <w:jc w:val="center"/>
              <w:rPr>
                <w:rFonts w:ascii="Arial" w:hAnsi="Arial" w:cs="Arial"/>
              </w:rPr>
            </w:pPr>
            <w:r w:rsidRPr="00BF1127">
              <w:rPr>
                <w:rFonts w:ascii="Arial" w:hAnsi="Arial" w:cs="Arial"/>
                <w:b/>
              </w:rPr>
              <w:t>Implementation Activities</w:t>
            </w:r>
          </w:p>
        </w:tc>
        <w:tc>
          <w:tcPr>
            <w:tcW w:w="3195" w:type="dxa"/>
            <w:gridSpan w:val="6"/>
            <w:shd w:val="clear" w:color="auto" w:fill="D9D9D9" w:themeFill="background1" w:themeFillShade="D9"/>
          </w:tcPr>
          <w:p w14:paraId="435E8286" w14:textId="566D5DCF" w:rsidR="007331DE" w:rsidRPr="00BF1127" w:rsidRDefault="007331DE" w:rsidP="007331DE">
            <w:pPr>
              <w:jc w:val="center"/>
              <w:rPr>
                <w:rFonts w:ascii="Arial" w:hAnsi="Arial" w:cs="Arial"/>
              </w:rPr>
            </w:pPr>
            <w:r w:rsidRPr="00BF1127">
              <w:rPr>
                <w:rFonts w:ascii="Arial" w:hAnsi="Arial" w:cs="Arial"/>
                <w:b/>
              </w:rPr>
              <w:t>Implementation Outcomes</w:t>
            </w:r>
          </w:p>
        </w:tc>
        <w:tc>
          <w:tcPr>
            <w:tcW w:w="2693" w:type="dxa"/>
            <w:gridSpan w:val="5"/>
            <w:shd w:val="clear" w:color="auto" w:fill="D9D9D9" w:themeFill="background1" w:themeFillShade="D9"/>
          </w:tcPr>
          <w:p w14:paraId="772C6999" w14:textId="27B86CAF" w:rsidR="007331DE" w:rsidRPr="00BF1127" w:rsidRDefault="007331DE" w:rsidP="007331DE">
            <w:pPr>
              <w:jc w:val="center"/>
              <w:rPr>
                <w:rFonts w:ascii="Arial" w:hAnsi="Arial" w:cs="Arial"/>
              </w:rPr>
            </w:pPr>
            <w:r w:rsidRPr="00BF1127">
              <w:rPr>
                <w:rFonts w:ascii="Arial" w:hAnsi="Arial" w:cs="Arial"/>
                <w:b/>
              </w:rPr>
              <w:t>Pupil Outcomes</w:t>
            </w:r>
          </w:p>
        </w:tc>
      </w:tr>
      <w:tr w:rsidR="0087703C" w:rsidRPr="00BF1127" w14:paraId="5305ABBE" w14:textId="434E3630" w:rsidTr="007331DE">
        <w:tblPrEx>
          <w:shd w:val="clear" w:color="auto" w:fill="auto"/>
        </w:tblPrEx>
        <w:tc>
          <w:tcPr>
            <w:tcW w:w="2451" w:type="dxa"/>
            <w:gridSpan w:val="3"/>
          </w:tcPr>
          <w:p w14:paraId="73E01DFF" w14:textId="77777777" w:rsidR="0087703C" w:rsidRPr="00BF1127" w:rsidRDefault="0087703C" w:rsidP="0087703C">
            <w:pPr>
              <w:rPr>
                <w:rFonts w:ascii="Arial" w:hAnsi="Arial" w:cs="Arial"/>
              </w:rPr>
            </w:pPr>
            <w:r w:rsidRPr="00BF1127">
              <w:rPr>
                <w:rFonts w:ascii="Arial" w:hAnsi="Arial" w:cs="Arial"/>
              </w:rPr>
              <w:t xml:space="preserve">Children don’t have a wide range of experiences outside of school and are socially and experientially disadvantaged as a result of this. This is detrimental to their accumulation of </w:t>
            </w:r>
            <w:r w:rsidRPr="00BF1127">
              <w:rPr>
                <w:rFonts w:ascii="Arial" w:hAnsi="Arial" w:cs="Arial"/>
              </w:rPr>
              <w:lastRenderedPageBreak/>
              <w:t>cultural capital as well as to their self confidence.</w:t>
            </w:r>
          </w:p>
          <w:p w14:paraId="06634E03" w14:textId="7BD8B2DD" w:rsidR="0087703C" w:rsidRPr="00BF1127" w:rsidRDefault="0087703C" w:rsidP="0087703C">
            <w:pPr>
              <w:rPr>
                <w:rFonts w:ascii="Arial" w:hAnsi="Arial" w:cs="Arial"/>
              </w:rPr>
            </w:pPr>
            <w:r w:rsidRPr="00BF1127">
              <w:rPr>
                <w:rFonts w:ascii="Arial" w:hAnsi="Arial" w:cs="Arial"/>
                <w:b/>
              </w:rPr>
              <w:t>Pupils</w:t>
            </w:r>
            <w:r w:rsidRPr="00BF1127">
              <w:rPr>
                <w:rFonts w:ascii="Arial" w:hAnsi="Arial" w:cs="Arial"/>
              </w:rPr>
              <w:t xml:space="preserve"> don’t access local resources consistently with parents (eg: libraries, Pontefract Castle etc.) and have limited experience of life outside of the immediate area.</w:t>
            </w:r>
          </w:p>
          <w:p w14:paraId="6813243E" w14:textId="6CD2AFD6" w:rsidR="0087703C" w:rsidRPr="00BF1127" w:rsidRDefault="0087703C" w:rsidP="0087703C">
            <w:pPr>
              <w:rPr>
                <w:rFonts w:ascii="Arial" w:hAnsi="Arial" w:cs="Arial"/>
              </w:rPr>
            </w:pPr>
            <w:r w:rsidRPr="00BF1127">
              <w:rPr>
                <w:rFonts w:ascii="Arial" w:hAnsi="Arial" w:cs="Arial"/>
                <w:b/>
              </w:rPr>
              <w:t xml:space="preserve">Staff </w:t>
            </w:r>
            <w:r w:rsidRPr="00BF1127">
              <w:rPr>
                <w:rFonts w:ascii="Arial" w:hAnsi="Arial" w:cs="Arial"/>
              </w:rPr>
              <w:t>require guidance in establishing these experiences for children and support in leading these.</w:t>
            </w:r>
          </w:p>
          <w:p w14:paraId="69B08ACB" w14:textId="392E5B24" w:rsidR="00D911B7" w:rsidRPr="00BF1127" w:rsidRDefault="00D911B7" w:rsidP="0087703C">
            <w:pPr>
              <w:rPr>
                <w:rFonts w:ascii="Arial" w:hAnsi="Arial" w:cs="Arial"/>
              </w:rPr>
            </w:pPr>
            <w:r w:rsidRPr="00BF1127">
              <w:rPr>
                <w:rFonts w:ascii="Arial" w:hAnsi="Arial" w:cs="Arial"/>
                <w:b/>
              </w:rPr>
              <w:t>Leadership staff</w:t>
            </w:r>
            <w:r w:rsidRPr="00BF1127">
              <w:rPr>
                <w:rFonts w:ascii="Arial" w:hAnsi="Arial" w:cs="Arial"/>
              </w:rPr>
              <w:t xml:space="preserve"> need to ensure that funding is delegated to enable full participation.</w:t>
            </w:r>
          </w:p>
          <w:p w14:paraId="1C19ACE9" w14:textId="0663A498" w:rsidR="0087703C" w:rsidRPr="00BF1127" w:rsidRDefault="0087703C" w:rsidP="0087703C">
            <w:pPr>
              <w:rPr>
                <w:rFonts w:ascii="Arial" w:hAnsi="Arial" w:cs="Arial"/>
              </w:rPr>
            </w:pPr>
            <w:r w:rsidRPr="00BF1127">
              <w:rPr>
                <w:rFonts w:ascii="Arial" w:hAnsi="Arial" w:cs="Arial"/>
                <w:b/>
              </w:rPr>
              <w:t xml:space="preserve">Parents </w:t>
            </w:r>
            <w:r w:rsidRPr="00BF1127">
              <w:rPr>
                <w:rFonts w:ascii="Arial" w:hAnsi="Arial" w:cs="Arial"/>
              </w:rPr>
              <w:t xml:space="preserve">need to be more fully engaged and amenable to their children accessing these </w:t>
            </w:r>
            <w:r w:rsidR="00EE6966" w:rsidRPr="00BF1127">
              <w:rPr>
                <w:rFonts w:ascii="Arial" w:hAnsi="Arial" w:cs="Arial"/>
              </w:rPr>
              <w:t>experiences through school.</w:t>
            </w:r>
          </w:p>
          <w:p w14:paraId="37AE107E" w14:textId="2AC1EDF6" w:rsidR="00D911B7" w:rsidRPr="00BF1127" w:rsidRDefault="00D911B7" w:rsidP="0087703C">
            <w:pPr>
              <w:rPr>
                <w:rFonts w:ascii="Arial" w:hAnsi="Arial" w:cs="Arial"/>
              </w:rPr>
            </w:pPr>
            <w:r w:rsidRPr="00BF1127">
              <w:rPr>
                <w:rFonts w:ascii="Arial" w:hAnsi="Arial" w:cs="Arial"/>
              </w:rPr>
              <w:t>This will include elements of arts and sports participation both of which have impact of +2 months from EEF research, outdoor adventure learning which has impact of +4 months and parental engagement which has an impact of +3 months.</w:t>
            </w:r>
          </w:p>
          <w:p w14:paraId="5C3302D0" w14:textId="1AF1AD0E" w:rsidR="0087703C" w:rsidRPr="00BF1127" w:rsidRDefault="0087703C" w:rsidP="0087703C">
            <w:pPr>
              <w:rPr>
                <w:rFonts w:ascii="Arial" w:hAnsi="Arial" w:cs="Arial"/>
              </w:rPr>
            </w:pPr>
          </w:p>
        </w:tc>
        <w:tc>
          <w:tcPr>
            <w:tcW w:w="3840" w:type="dxa"/>
            <w:gridSpan w:val="8"/>
          </w:tcPr>
          <w:p w14:paraId="2D3226AF" w14:textId="72D913BE" w:rsidR="00D911B7" w:rsidRPr="00BF1127" w:rsidRDefault="00D911B7" w:rsidP="00D911B7">
            <w:pPr>
              <w:rPr>
                <w:rFonts w:ascii="Arial" w:hAnsi="Arial" w:cs="Arial"/>
              </w:rPr>
            </w:pPr>
            <w:r w:rsidRPr="00BF1127">
              <w:rPr>
                <w:rFonts w:ascii="Arial" w:hAnsi="Arial" w:cs="Arial"/>
                <w:b/>
              </w:rPr>
              <w:lastRenderedPageBreak/>
              <w:t xml:space="preserve">Active ingredient 1 – </w:t>
            </w:r>
            <w:r w:rsidRPr="00BF1127">
              <w:rPr>
                <w:rFonts w:ascii="Arial" w:hAnsi="Arial" w:cs="Arial"/>
              </w:rPr>
              <w:t>SLT need to review the provision on offer within school and develop a rolling prog</w:t>
            </w:r>
            <w:r w:rsidR="005F11B4">
              <w:rPr>
                <w:rFonts w:ascii="Arial" w:hAnsi="Arial" w:cs="Arial"/>
              </w:rPr>
              <w:t>r</w:t>
            </w:r>
            <w:r w:rsidRPr="00BF1127">
              <w:rPr>
                <w:rFonts w:ascii="Arial" w:hAnsi="Arial" w:cs="Arial"/>
              </w:rPr>
              <w:t xml:space="preserve">amme of experiences.  </w:t>
            </w:r>
          </w:p>
          <w:p w14:paraId="7802D379" w14:textId="01906007" w:rsidR="00D911B7" w:rsidRPr="00BF1127" w:rsidRDefault="00D911B7" w:rsidP="00D911B7">
            <w:pPr>
              <w:rPr>
                <w:rFonts w:ascii="Arial" w:hAnsi="Arial" w:cs="Arial"/>
              </w:rPr>
            </w:pPr>
            <w:r w:rsidRPr="00BF1127">
              <w:rPr>
                <w:rFonts w:ascii="Arial" w:hAnsi="Arial" w:cs="Arial"/>
                <w:b/>
              </w:rPr>
              <w:t xml:space="preserve">Active ingredient 2 – </w:t>
            </w:r>
            <w:r w:rsidRPr="00BF1127">
              <w:rPr>
                <w:rFonts w:ascii="Arial" w:hAnsi="Arial" w:cs="Arial"/>
              </w:rPr>
              <w:t>staff need support to plan and deliver a range of meaningful activities.</w:t>
            </w:r>
          </w:p>
          <w:p w14:paraId="1F77C93D" w14:textId="583E47F6" w:rsidR="00D911B7" w:rsidRPr="00BF1127" w:rsidRDefault="00D911B7" w:rsidP="00D911B7">
            <w:pPr>
              <w:rPr>
                <w:rFonts w:ascii="Arial" w:hAnsi="Arial" w:cs="Arial"/>
              </w:rPr>
            </w:pPr>
            <w:r w:rsidRPr="00BF1127">
              <w:rPr>
                <w:rFonts w:ascii="Arial" w:hAnsi="Arial" w:cs="Arial"/>
                <w:b/>
              </w:rPr>
              <w:lastRenderedPageBreak/>
              <w:t xml:space="preserve">Active ingredient 3 – </w:t>
            </w:r>
            <w:r w:rsidRPr="00BF1127">
              <w:rPr>
                <w:rFonts w:ascii="Arial" w:hAnsi="Arial" w:cs="Arial"/>
              </w:rPr>
              <w:t>funding will be delegated to ensure that cost is not a barrier to attendance.</w:t>
            </w:r>
          </w:p>
          <w:p w14:paraId="516FDB70" w14:textId="04A11126" w:rsidR="00D911B7" w:rsidRPr="00BF1127" w:rsidRDefault="00D911B7" w:rsidP="00D911B7">
            <w:pPr>
              <w:rPr>
                <w:rFonts w:ascii="Arial" w:hAnsi="Arial" w:cs="Arial"/>
              </w:rPr>
            </w:pPr>
            <w:r w:rsidRPr="00BF1127">
              <w:rPr>
                <w:rFonts w:ascii="Arial" w:hAnsi="Arial" w:cs="Arial"/>
                <w:b/>
              </w:rPr>
              <w:t xml:space="preserve">Active ingredient 4 – </w:t>
            </w:r>
            <w:r w:rsidRPr="00BF1127">
              <w:rPr>
                <w:rFonts w:ascii="Arial" w:hAnsi="Arial" w:cs="Arial"/>
              </w:rPr>
              <w:t>parents will be consulted and engaged to maximise applications for PP funding and promote the benefits of these experiences.</w:t>
            </w:r>
          </w:p>
          <w:p w14:paraId="10063626" w14:textId="77777777" w:rsidR="0087703C" w:rsidRPr="00BF1127" w:rsidRDefault="0087703C" w:rsidP="0087703C">
            <w:pPr>
              <w:rPr>
                <w:rFonts w:ascii="Arial" w:hAnsi="Arial" w:cs="Arial"/>
              </w:rPr>
            </w:pPr>
          </w:p>
        </w:tc>
        <w:tc>
          <w:tcPr>
            <w:tcW w:w="3267" w:type="dxa"/>
            <w:gridSpan w:val="7"/>
          </w:tcPr>
          <w:p w14:paraId="45BEB69A" w14:textId="4042D5B1" w:rsidR="00D911B7" w:rsidRPr="00BF1127" w:rsidRDefault="00D911B7" w:rsidP="00D911B7">
            <w:pPr>
              <w:rPr>
                <w:rFonts w:ascii="Arial" w:hAnsi="Arial" w:cs="Arial"/>
              </w:rPr>
            </w:pPr>
            <w:r w:rsidRPr="00BF1127">
              <w:rPr>
                <w:rFonts w:ascii="Arial" w:hAnsi="Arial" w:cs="Arial"/>
                <w:b/>
              </w:rPr>
              <w:lastRenderedPageBreak/>
              <w:t xml:space="preserve">CPD </w:t>
            </w:r>
            <w:r w:rsidRPr="00BF1127">
              <w:rPr>
                <w:rFonts w:ascii="Arial" w:hAnsi="Arial" w:cs="Arial"/>
              </w:rPr>
              <w:t>for teaching staff will be led by SLT and the EVC. Staff will then plan at least one visit or visitor per term which will be linked to topics or social / cultural capital areas of need.</w:t>
            </w:r>
          </w:p>
          <w:p w14:paraId="5F0CC901" w14:textId="0386CEB3" w:rsidR="00D911B7" w:rsidRPr="00BF1127" w:rsidRDefault="00D911B7" w:rsidP="00D911B7">
            <w:pPr>
              <w:rPr>
                <w:rFonts w:ascii="Arial" w:hAnsi="Arial" w:cs="Arial"/>
                <w:i/>
                <w:color w:val="FF0000"/>
              </w:rPr>
            </w:pPr>
            <w:r w:rsidRPr="00BF1127">
              <w:rPr>
                <w:rFonts w:ascii="Arial" w:hAnsi="Arial" w:cs="Arial"/>
              </w:rPr>
              <w:t xml:space="preserve">SLT will instigate a programme of extended and residential visits to happen at least once </w:t>
            </w:r>
            <w:r w:rsidRPr="00BF1127">
              <w:rPr>
                <w:rFonts w:ascii="Arial" w:hAnsi="Arial" w:cs="Arial"/>
              </w:rPr>
              <w:lastRenderedPageBreak/>
              <w:t>per year so that all KS2 children have the opportunity to attend these.</w:t>
            </w:r>
          </w:p>
          <w:p w14:paraId="407004BE" w14:textId="1920AF01" w:rsidR="00D911B7" w:rsidRPr="00BF1127" w:rsidRDefault="00D911B7" w:rsidP="00D911B7">
            <w:pPr>
              <w:rPr>
                <w:rFonts w:ascii="Arial" w:hAnsi="Arial" w:cs="Arial"/>
                <w:b/>
              </w:rPr>
            </w:pPr>
            <w:r w:rsidRPr="00BF1127">
              <w:rPr>
                <w:rFonts w:ascii="Arial" w:hAnsi="Arial" w:cs="Arial"/>
                <w:b/>
              </w:rPr>
              <w:t>Collaboration</w:t>
            </w:r>
            <w:r w:rsidRPr="00BF1127">
              <w:rPr>
                <w:rFonts w:ascii="Arial" w:hAnsi="Arial" w:cs="Arial"/>
              </w:rPr>
              <w:t xml:space="preserve"> will take the form of staff with greater experience working to support others. There will also be active </w:t>
            </w:r>
            <w:r w:rsidRPr="00BF1127">
              <w:rPr>
                <w:rFonts w:ascii="Arial" w:hAnsi="Arial" w:cs="Arial"/>
                <w:b/>
              </w:rPr>
              <w:t>collaboration</w:t>
            </w:r>
            <w:r w:rsidRPr="00BF1127">
              <w:rPr>
                <w:rFonts w:ascii="Arial" w:hAnsi="Arial" w:cs="Arial"/>
              </w:rPr>
              <w:t xml:space="preserve"> with other schools where this is an active and effective part of provision. </w:t>
            </w:r>
          </w:p>
          <w:p w14:paraId="6C8165E9" w14:textId="2472BBDA" w:rsidR="0087703C" w:rsidRPr="00BF1127" w:rsidRDefault="00D911B7" w:rsidP="00D911B7">
            <w:pPr>
              <w:rPr>
                <w:rFonts w:ascii="Arial" w:hAnsi="Arial" w:cs="Arial"/>
              </w:rPr>
            </w:pPr>
            <w:r w:rsidRPr="00BF1127">
              <w:rPr>
                <w:rFonts w:ascii="Arial" w:hAnsi="Arial" w:cs="Arial"/>
                <w:b/>
              </w:rPr>
              <w:t>Follow up support</w:t>
            </w:r>
            <w:r w:rsidRPr="00BF1127">
              <w:rPr>
                <w:rFonts w:ascii="Arial" w:hAnsi="Arial" w:cs="Arial"/>
              </w:rPr>
              <w:t xml:space="preserve"> from SLT as required.</w:t>
            </w:r>
          </w:p>
        </w:tc>
        <w:tc>
          <w:tcPr>
            <w:tcW w:w="3195" w:type="dxa"/>
            <w:gridSpan w:val="6"/>
          </w:tcPr>
          <w:p w14:paraId="6BA654DF" w14:textId="77777777" w:rsidR="00D625A2" w:rsidRPr="00BF1127" w:rsidRDefault="00D625A2" w:rsidP="00D625A2">
            <w:pPr>
              <w:rPr>
                <w:rFonts w:ascii="Arial" w:hAnsi="Arial" w:cs="Arial"/>
                <w:b/>
              </w:rPr>
            </w:pPr>
            <w:r w:rsidRPr="00BF1127">
              <w:rPr>
                <w:rFonts w:ascii="Arial" w:hAnsi="Arial" w:cs="Arial"/>
                <w:b/>
              </w:rPr>
              <w:lastRenderedPageBreak/>
              <w:t>Short term</w:t>
            </w:r>
          </w:p>
          <w:p w14:paraId="599CF337" w14:textId="1A945B09" w:rsidR="00D625A2" w:rsidRPr="00BF1127" w:rsidRDefault="00D625A2" w:rsidP="00D625A2">
            <w:pPr>
              <w:rPr>
                <w:rFonts w:ascii="Arial" w:hAnsi="Arial" w:cs="Arial"/>
              </w:rPr>
            </w:pPr>
            <w:r w:rsidRPr="00BF1127">
              <w:rPr>
                <w:rFonts w:ascii="Arial" w:hAnsi="Arial" w:cs="Arial"/>
                <w:b/>
              </w:rPr>
              <w:t xml:space="preserve">Fidelity: </w:t>
            </w:r>
            <w:r w:rsidRPr="00BF1127">
              <w:rPr>
                <w:rFonts w:ascii="Arial" w:hAnsi="Arial" w:cs="Arial"/>
              </w:rPr>
              <w:t>staff will ensure that initial visits or visitors are planned for and that costs are organised so that all children can attend.</w:t>
            </w:r>
          </w:p>
          <w:p w14:paraId="752B627D" w14:textId="77777777" w:rsidR="00D625A2" w:rsidRPr="00BF1127" w:rsidRDefault="00D625A2" w:rsidP="00D625A2">
            <w:pPr>
              <w:rPr>
                <w:rFonts w:ascii="Arial" w:hAnsi="Arial" w:cs="Arial"/>
                <w:b/>
              </w:rPr>
            </w:pPr>
            <w:r w:rsidRPr="00BF1127">
              <w:rPr>
                <w:rFonts w:ascii="Arial" w:hAnsi="Arial" w:cs="Arial"/>
                <w:b/>
              </w:rPr>
              <w:t>Medium term</w:t>
            </w:r>
          </w:p>
          <w:p w14:paraId="1C6E49A0" w14:textId="1C325E3A" w:rsidR="00D625A2" w:rsidRPr="00BF1127" w:rsidRDefault="00D625A2" w:rsidP="00D625A2">
            <w:pPr>
              <w:rPr>
                <w:rFonts w:ascii="Arial" w:hAnsi="Arial" w:cs="Arial"/>
              </w:rPr>
            </w:pPr>
            <w:r w:rsidRPr="00BF1127">
              <w:rPr>
                <w:rFonts w:ascii="Arial" w:hAnsi="Arial" w:cs="Arial"/>
                <w:b/>
              </w:rPr>
              <w:t>Fidelity:</w:t>
            </w:r>
            <w:r w:rsidRPr="00BF1127">
              <w:rPr>
                <w:rFonts w:ascii="Arial" w:hAnsi="Arial" w:cs="Arial"/>
              </w:rPr>
              <w:t xml:space="preserve"> All staff will demonstrate engagement to </w:t>
            </w:r>
            <w:r w:rsidRPr="00BF1127">
              <w:rPr>
                <w:rFonts w:ascii="Arial" w:hAnsi="Arial" w:cs="Arial"/>
              </w:rPr>
              <w:lastRenderedPageBreak/>
              <w:t>this and this will become a regular, planned component of teaching and of the children’s experience at Cherry Tree Academy.</w:t>
            </w:r>
          </w:p>
          <w:p w14:paraId="4E0B4E79" w14:textId="639C2EA6" w:rsidR="00D625A2" w:rsidRPr="00BF1127" w:rsidRDefault="00D625A2" w:rsidP="00D625A2">
            <w:pPr>
              <w:rPr>
                <w:rFonts w:ascii="Arial" w:hAnsi="Arial" w:cs="Arial"/>
              </w:rPr>
            </w:pPr>
            <w:r w:rsidRPr="00BF1127">
              <w:rPr>
                <w:rFonts w:ascii="Arial" w:hAnsi="Arial" w:cs="Arial"/>
                <w:b/>
              </w:rPr>
              <w:t xml:space="preserve">Reach: </w:t>
            </w:r>
            <w:r w:rsidRPr="00BF1127">
              <w:rPr>
                <w:rFonts w:ascii="Arial" w:hAnsi="Arial" w:cs="Arial"/>
              </w:rPr>
              <w:t>the number of children accessing these experiences will increase and parents will appreciate the key importance of these experiences. Parents may begin to develop the experiences they share with their child outside of school.</w:t>
            </w:r>
          </w:p>
          <w:p w14:paraId="0C564835" w14:textId="77777777" w:rsidR="0087703C" w:rsidRPr="00BF1127" w:rsidRDefault="0087703C" w:rsidP="0087703C">
            <w:pPr>
              <w:rPr>
                <w:rFonts w:ascii="Arial" w:hAnsi="Arial" w:cs="Arial"/>
              </w:rPr>
            </w:pPr>
          </w:p>
        </w:tc>
        <w:tc>
          <w:tcPr>
            <w:tcW w:w="2693" w:type="dxa"/>
            <w:gridSpan w:val="5"/>
          </w:tcPr>
          <w:p w14:paraId="6BD21324" w14:textId="1B39604F" w:rsidR="00D625A2" w:rsidRPr="00BF1127" w:rsidRDefault="00D625A2" w:rsidP="00D625A2">
            <w:pPr>
              <w:rPr>
                <w:rFonts w:ascii="Arial" w:hAnsi="Arial" w:cs="Arial"/>
              </w:rPr>
            </w:pPr>
            <w:r w:rsidRPr="00BF1127">
              <w:rPr>
                <w:rFonts w:ascii="Arial" w:hAnsi="Arial" w:cs="Arial"/>
                <w:b/>
              </w:rPr>
              <w:lastRenderedPageBreak/>
              <w:t xml:space="preserve">Short term: </w:t>
            </w:r>
            <w:r w:rsidRPr="00BF1127">
              <w:rPr>
                <w:rFonts w:ascii="Arial" w:hAnsi="Arial" w:cs="Arial"/>
              </w:rPr>
              <w:t>Pupils are more engaged in learning due to the positive impact of focused visits and visitors on their understanding of the taught curriculum.</w:t>
            </w:r>
          </w:p>
          <w:p w14:paraId="75354C34" w14:textId="00CA4E95" w:rsidR="00D625A2" w:rsidRPr="00BF1127" w:rsidRDefault="00D625A2" w:rsidP="00D625A2">
            <w:pPr>
              <w:rPr>
                <w:rFonts w:ascii="Arial" w:hAnsi="Arial" w:cs="Arial"/>
              </w:rPr>
            </w:pPr>
            <w:r w:rsidRPr="00BF1127">
              <w:rPr>
                <w:rFonts w:ascii="Arial" w:hAnsi="Arial" w:cs="Arial"/>
                <w:b/>
              </w:rPr>
              <w:lastRenderedPageBreak/>
              <w:t xml:space="preserve">Medium term: </w:t>
            </w:r>
            <w:r w:rsidRPr="00BF1127">
              <w:rPr>
                <w:rFonts w:ascii="Arial" w:hAnsi="Arial" w:cs="Arial"/>
              </w:rPr>
              <w:t>Pupils engage fully with visits, showing expected behaviour during them and greater progress is beginning to be evident through monitoring of learning.</w:t>
            </w:r>
          </w:p>
          <w:p w14:paraId="2A81A96E" w14:textId="5FE58D48" w:rsidR="0087703C" w:rsidRPr="00BF1127" w:rsidRDefault="00D625A2" w:rsidP="00D625A2">
            <w:pPr>
              <w:rPr>
                <w:rFonts w:ascii="Arial" w:hAnsi="Arial" w:cs="Arial"/>
              </w:rPr>
            </w:pPr>
            <w:r w:rsidRPr="00BF1127">
              <w:rPr>
                <w:rFonts w:ascii="Arial" w:hAnsi="Arial" w:cs="Arial"/>
                <w:b/>
              </w:rPr>
              <w:t xml:space="preserve">Long term: </w:t>
            </w:r>
            <w:r w:rsidRPr="00BF1127">
              <w:rPr>
                <w:rFonts w:ascii="Arial" w:hAnsi="Arial" w:cs="Arial"/>
              </w:rPr>
              <w:t>Pupils reach their full potential and develop greater confidence and cultural capital.</w:t>
            </w:r>
          </w:p>
        </w:tc>
      </w:tr>
      <w:tr w:rsidR="0087703C" w:rsidRPr="00BF1127" w14:paraId="28814695" w14:textId="77777777" w:rsidTr="007331DE">
        <w:tblPrEx>
          <w:shd w:val="clear" w:color="auto" w:fill="auto"/>
        </w:tblPrEx>
        <w:tc>
          <w:tcPr>
            <w:tcW w:w="5238" w:type="dxa"/>
            <w:gridSpan w:val="8"/>
            <w:shd w:val="clear" w:color="auto" w:fill="D9D9D9" w:themeFill="background1" w:themeFillShade="D9"/>
          </w:tcPr>
          <w:p w14:paraId="0EB5119A" w14:textId="225268EE" w:rsidR="0087703C" w:rsidRPr="00BF1127" w:rsidRDefault="0087703C" w:rsidP="0087703C">
            <w:pPr>
              <w:jc w:val="center"/>
              <w:rPr>
                <w:rFonts w:ascii="Arial" w:hAnsi="Arial" w:cs="Arial"/>
              </w:rPr>
            </w:pPr>
            <w:r w:rsidRPr="00BF1127">
              <w:rPr>
                <w:rFonts w:ascii="Arial" w:hAnsi="Arial" w:cs="Arial"/>
                <w:b/>
              </w:rPr>
              <w:lastRenderedPageBreak/>
              <w:t>Review Progress at the end of the autumn term</w:t>
            </w:r>
          </w:p>
        </w:tc>
        <w:tc>
          <w:tcPr>
            <w:tcW w:w="5057" w:type="dxa"/>
            <w:gridSpan w:val="13"/>
            <w:shd w:val="clear" w:color="auto" w:fill="D9D9D9" w:themeFill="background1" w:themeFillShade="D9"/>
          </w:tcPr>
          <w:p w14:paraId="5370FEC3" w14:textId="6BB85283" w:rsidR="0087703C" w:rsidRPr="00BF1127" w:rsidRDefault="0087703C" w:rsidP="0087703C">
            <w:pPr>
              <w:jc w:val="center"/>
              <w:rPr>
                <w:rFonts w:ascii="Arial" w:hAnsi="Arial" w:cs="Arial"/>
              </w:rPr>
            </w:pPr>
            <w:r w:rsidRPr="00BF1127">
              <w:rPr>
                <w:rFonts w:ascii="Arial" w:hAnsi="Arial" w:cs="Arial"/>
                <w:b/>
              </w:rPr>
              <w:t>Review Progress at the end of the spring term</w:t>
            </w:r>
          </w:p>
        </w:tc>
        <w:tc>
          <w:tcPr>
            <w:tcW w:w="5151" w:type="dxa"/>
            <w:gridSpan w:val="8"/>
            <w:shd w:val="clear" w:color="auto" w:fill="D9D9D9" w:themeFill="background1" w:themeFillShade="D9"/>
          </w:tcPr>
          <w:p w14:paraId="30EA530F" w14:textId="0A6D8D72" w:rsidR="0087703C" w:rsidRPr="00BF1127" w:rsidRDefault="0087703C" w:rsidP="0087703C">
            <w:pPr>
              <w:jc w:val="center"/>
              <w:rPr>
                <w:rFonts w:ascii="Arial" w:hAnsi="Arial" w:cs="Arial"/>
              </w:rPr>
            </w:pPr>
            <w:r w:rsidRPr="00BF1127">
              <w:rPr>
                <w:rFonts w:ascii="Arial" w:hAnsi="Arial" w:cs="Arial"/>
                <w:b/>
              </w:rPr>
              <w:t>Review Progress at the end of the summer term</w:t>
            </w:r>
          </w:p>
        </w:tc>
      </w:tr>
      <w:tr w:rsidR="0087703C" w:rsidRPr="00BF1127" w14:paraId="17C753F1" w14:textId="77777777" w:rsidTr="007331DE">
        <w:tblPrEx>
          <w:shd w:val="clear" w:color="auto" w:fill="auto"/>
        </w:tblPrEx>
        <w:tc>
          <w:tcPr>
            <w:tcW w:w="5238" w:type="dxa"/>
            <w:gridSpan w:val="8"/>
          </w:tcPr>
          <w:p w14:paraId="27200D9D" w14:textId="3484AC37" w:rsidR="0004788E" w:rsidRPr="00BF1127" w:rsidRDefault="006557E5" w:rsidP="00DB4BB7">
            <w:pPr>
              <w:rPr>
                <w:rFonts w:ascii="Arial" w:hAnsi="Arial" w:cs="Arial"/>
              </w:rPr>
            </w:pPr>
            <w:r>
              <w:rPr>
                <w:rFonts w:ascii="Arial" w:hAnsi="Arial" w:cs="Arial"/>
              </w:rPr>
              <w:t>Due to Covid restrictions this has not yet been actioned.</w:t>
            </w:r>
          </w:p>
        </w:tc>
        <w:tc>
          <w:tcPr>
            <w:tcW w:w="5057" w:type="dxa"/>
            <w:gridSpan w:val="13"/>
          </w:tcPr>
          <w:p w14:paraId="13B70113" w14:textId="77777777" w:rsidR="0087703C" w:rsidRPr="00BF1127" w:rsidRDefault="0087703C" w:rsidP="0087703C">
            <w:pPr>
              <w:rPr>
                <w:rFonts w:ascii="Arial" w:hAnsi="Arial" w:cs="Arial"/>
              </w:rPr>
            </w:pPr>
          </w:p>
        </w:tc>
        <w:tc>
          <w:tcPr>
            <w:tcW w:w="5151" w:type="dxa"/>
            <w:gridSpan w:val="8"/>
          </w:tcPr>
          <w:p w14:paraId="6EB102DA" w14:textId="77777777" w:rsidR="0087703C" w:rsidRPr="00BF1127" w:rsidRDefault="0087703C" w:rsidP="0087703C">
            <w:pPr>
              <w:rPr>
                <w:rFonts w:ascii="Arial" w:hAnsi="Arial" w:cs="Arial"/>
              </w:rPr>
            </w:pPr>
          </w:p>
        </w:tc>
      </w:tr>
      <w:tr w:rsidR="0087703C" w:rsidRPr="00BF1127" w14:paraId="04CE6984" w14:textId="77777777" w:rsidTr="007331DE">
        <w:tblPrEx>
          <w:shd w:val="clear" w:color="auto" w:fill="auto"/>
        </w:tblPrEx>
        <w:tc>
          <w:tcPr>
            <w:tcW w:w="15446" w:type="dxa"/>
            <w:gridSpan w:val="29"/>
            <w:shd w:val="clear" w:color="auto" w:fill="D9D9D9" w:themeFill="background1" w:themeFillShade="D9"/>
          </w:tcPr>
          <w:p w14:paraId="72D8DE20" w14:textId="6D95453E" w:rsidR="0087703C" w:rsidRPr="00BF1127" w:rsidRDefault="0087703C" w:rsidP="0087703C">
            <w:pPr>
              <w:rPr>
                <w:rFonts w:ascii="Arial" w:hAnsi="Arial" w:cs="Arial"/>
                <w:b/>
              </w:rPr>
            </w:pPr>
            <w:r w:rsidRPr="00BF1127">
              <w:rPr>
                <w:rFonts w:ascii="Arial" w:hAnsi="Arial" w:cs="Arial"/>
                <w:b/>
              </w:rPr>
              <w:t>G Planned expenditure</w:t>
            </w:r>
          </w:p>
        </w:tc>
      </w:tr>
      <w:tr w:rsidR="0087703C" w:rsidRPr="00BF1127" w14:paraId="5375A412" w14:textId="6F6CAC17" w:rsidTr="007331DE">
        <w:tblPrEx>
          <w:shd w:val="clear" w:color="auto" w:fill="auto"/>
        </w:tblPrEx>
        <w:tc>
          <w:tcPr>
            <w:tcW w:w="2451" w:type="dxa"/>
            <w:gridSpan w:val="3"/>
            <w:shd w:val="clear" w:color="auto" w:fill="D9D9D9" w:themeFill="background1" w:themeFillShade="D9"/>
          </w:tcPr>
          <w:p w14:paraId="1C35B536" w14:textId="15475E13" w:rsidR="0087703C" w:rsidRPr="00BF1127" w:rsidRDefault="0087703C" w:rsidP="0087703C">
            <w:pPr>
              <w:jc w:val="center"/>
              <w:rPr>
                <w:rFonts w:ascii="Arial" w:hAnsi="Arial" w:cs="Arial"/>
              </w:rPr>
            </w:pPr>
            <w:r w:rsidRPr="00BF1127">
              <w:rPr>
                <w:rFonts w:ascii="Arial" w:hAnsi="Arial" w:cs="Arial"/>
                <w:b/>
              </w:rPr>
              <w:t>Barrier/Problem</w:t>
            </w:r>
          </w:p>
        </w:tc>
        <w:tc>
          <w:tcPr>
            <w:tcW w:w="3960" w:type="dxa"/>
            <w:gridSpan w:val="9"/>
            <w:shd w:val="clear" w:color="auto" w:fill="D9D9D9" w:themeFill="background1" w:themeFillShade="D9"/>
          </w:tcPr>
          <w:p w14:paraId="1070E239" w14:textId="77777777" w:rsidR="0087703C" w:rsidRPr="00BF1127" w:rsidRDefault="0087703C" w:rsidP="0087703C">
            <w:pPr>
              <w:jc w:val="center"/>
              <w:rPr>
                <w:rFonts w:ascii="Arial" w:hAnsi="Arial" w:cs="Arial"/>
                <w:b/>
              </w:rPr>
            </w:pPr>
            <w:r w:rsidRPr="00BF1127">
              <w:rPr>
                <w:rFonts w:ascii="Arial" w:hAnsi="Arial" w:cs="Arial"/>
                <w:b/>
              </w:rPr>
              <w:t>Intervention Description</w:t>
            </w:r>
          </w:p>
          <w:p w14:paraId="0A471670" w14:textId="55A35423" w:rsidR="0087703C" w:rsidRPr="00BF1127" w:rsidRDefault="0087703C" w:rsidP="0087703C">
            <w:pPr>
              <w:jc w:val="center"/>
              <w:rPr>
                <w:rFonts w:ascii="Arial" w:hAnsi="Arial" w:cs="Arial"/>
              </w:rPr>
            </w:pPr>
            <w:r w:rsidRPr="00BF1127">
              <w:rPr>
                <w:rFonts w:ascii="Arial" w:hAnsi="Arial" w:cs="Arial"/>
                <w:b/>
              </w:rPr>
              <w:t>(What are the active ingredients?)</w:t>
            </w:r>
          </w:p>
        </w:tc>
        <w:tc>
          <w:tcPr>
            <w:tcW w:w="3223" w:type="dxa"/>
            <w:gridSpan w:val="7"/>
            <w:shd w:val="clear" w:color="auto" w:fill="D9D9D9" w:themeFill="background1" w:themeFillShade="D9"/>
          </w:tcPr>
          <w:p w14:paraId="54DB68D7" w14:textId="185F47C9" w:rsidR="0087703C" w:rsidRPr="00BF1127" w:rsidRDefault="0087703C" w:rsidP="0087703C">
            <w:pPr>
              <w:jc w:val="center"/>
              <w:rPr>
                <w:rFonts w:ascii="Arial" w:hAnsi="Arial" w:cs="Arial"/>
              </w:rPr>
            </w:pPr>
            <w:r w:rsidRPr="00BF1127">
              <w:rPr>
                <w:rFonts w:ascii="Arial" w:hAnsi="Arial" w:cs="Arial"/>
                <w:b/>
              </w:rPr>
              <w:t>Implementation Activities</w:t>
            </w:r>
          </w:p>
        </w:tc>
        <w:tc>
          <w:tcPr>
            <w:tcW w:w="3261" w:type="dxa"/>
            <w:gridSpan w:val="6"/>
            <w:shd w:val="clear" w:color="auto" w:fill="D9D9D9" w:themeFill="background1" w:themeFillShade="D9"/>
          </w:tcPr>
          <w:p w14:paraId="0DF0A38C" w14:textId="3CB4ABDC" w:rsidR="0087703C" w:rsidRPr="00BF1127" w:rsidRDefault="0087703C" w:rsidP="0087703C">
            <w:pPr>
              <w:jc w:val="center"/>
              <w:rPr>
                <w:rFonts w:ascii="Arial" w:hAnsi="Arial" w:cs="Arial"/>
              </w:rPr>
            </w:pPr>
            <w:r w:rsidRPr="00BF1127">
              <w:rPr>
                <w:rFonts w:ascii="Arial" w:hAnsi="Arial" w:cs="Arial"/>
                <w:b/>
              </w:rPr>
              <w:t>Implementation Outcomes</w:t>
            </w:r>
          </w:p>
        </w:tc>
        <w:tc>
          <w:tcPr>
            <w:tcW w:w="2551" w:type="dxa"/>
            <w:gridSpan w:val="4"/>
            <w:shd w:val="clear" w:color="auto" w:fill="D9D9D9" w:themeFill="background1" w:themeFillShade="D9"/>
          </w:tcPr>
          <w:p w14:paraId="3712EEC9" w14:textId="692E327D" w:rsidR="0087703C" w:rsidRPr="00BF1127" w:rsidRDefault="0087703C" w:rsidP="0087703C">
            <w:pPr>
              <w:jc w:val="center"/>
              <w:rPr>
                <w:rFonts w:ascii="Arial" w:hAnsi="Arial" w:cs="Arial"/>
              </w:rPr>
            </w:pPr>
            <w:r w:rsidRPr="00BF1127">
              <w:rPr>
                <w:rFonts w:ascii="Arial" w:hAnsi="Arial" w:cs="Arial"/>
                <w:b/>
              </w:rPr>
              <w:t>Pupil Outcomes</w:t>
            </w:r>
          </w:p>
        </w:tc>
      </w:tr>
      <w:tr w:rsidR="0087703C" w:rsidRPr="00BF1127" w14:paraId="30683AC5" w14:textId="78471EC7" w:rsidTr="00454F72">
        <w:tblPrEx>
          <w:shd w:val="clear" w:color="auto" w:fill="auto"/>
        </w:tblPrEx>
        <w:trPr>
          <w:trHeight w:val="8928"/>
        </w:trPr>
        <w:tc>
          <w:tcPr>
            <w:tcW w:w="2451" w:type="dxa"/>
            <w:gridSpan w:val="3"/>
          </w:tcPr>
          <w:p w14:paraId="505A9735" w14:textId="6C0B096D" w:rsidR="0087703C" w:rsidRPr="00BF1127" w:rsidRDefault="00D625A2" w:rsidP="0087703C">
            <w:pPr>
              <w:rPr>
                <w:rFonts w:ascii="Arial" w:hAnsi="Arial" w:cs="Arial"/>
              </w:rPr>
            </w:pPr>
            <w:r w:rsidRPr="00BF1127">
              <w:rPr>
                <w:rFonts w:ascii="Arial" w:hAnsi="Arial" w:cs="Arial"/>
              </w:rPr>
              <w:lastRenderedPageBreak/>
              <w:t xml:space="preserve">Attendance is below national averages and </w:t>
            </w:r>
            <w:r w:rsidR="006C56D6" w:rsidRPr="00BF1127">
              <w:rPr>
                <w:rFonts w:ascii="Arial" w:hAnsi="Arial" w:cs="Arial"/>
              </w:rPr>
              <w:t>has declined over the past two years (though PA levels have improved). T</w:t>
            </w:r>
            <w:r w:rsidRPr="00BF1127">
              <w:rPr>
                <w:rFonts w:ascii="Arial" w:hAnsi="Arial" w:cs="Arial"/>
              </w:rPr>
              <w:t>his has a significant impact on the attainment and progress of children.</w:t>
            </w:r>
          </w:p>
          <w:p w14:paraId="3E679ED3" w14:textId="2F4F829D" w:rsidR="00D625A2" w:rsidRPr="00BF1127" w:rsidRDefault="00D625A2" w:rsidP="00D625A2">
            <w:pPr>
              <w:rPr>
                <w:rFonts w:ascii="Arial" w:hAnsi="Arial" w:cs="Arial"/>
              </w:rPr>
            </w:pPr>
            <w:r w:rsidRPr="00BF1127">
              <w:rPr>
                <w:rFonts w:ascii="Arial" w:hAnsi="Arial" w:cs="Arial"/>
                <w:b/>
              </w:rPr>
              <w:t>Some pupils</w:t>
            </w:r>
            <w:r w:rsidRPr="00BF1127">
              <w:rPr>
                <w:rFonts w:ascii="Arial" w:hAnsi="Arial" w:cs="Arial"/>
              </w:rPr>
              <w:t xml:space="preserve"> </w:t>
            </w:r>
            <w:r w:rsidR="000A4B51" w:rsidRPr="00BF1127">
              <w:rPr>
                <w:rFonts w:ascii="Arial" w:hAnsi="Arial" w:cs="Arial"/>
              </w:rPr>
              <w:t>are reluctant to come to school but in the vast majority of cases poor attendance results from lack of parental understanding about the importance of good attendance at school.</w:t>
            </w:r>
          </w:p>
          <w:p w14:paraId="2844E4F0" w14:textId="0D38449D" w:rsidR="00D625A2" w:rsidRPr="00BF1127" w:rsidRDefault="00D625A2" w:rsidP="00D625A2">
            <w:pPr>
              <w:rPr>
                <w:rFonts w:ascii="Arial" w:hAnsi="Arial" w:cs="Arial"/>
              </w:rPr>
            </w:pPr>
            <w:r w:rsidRPr="00BF1127">
              <w:rPr>
                <w:rFonts w:ascii="Arial" w:hAnsi="Arial" w:cs="Arial"/>
                <w:b/>
              </w:rPr>
              <w:t xml:space="preserve">Staff </w:t>
            </w:r>
            <w:r w:rsidRPr="00BF1127">
              <w:rPr>
                <w:rFonts w:ascii="Arial" w:hAnsi="Arial" w:cs="Arial"/>
              </w:rPr>
              <w:t xml:space="preserve">require guidance in </w:t>
            </w:r>
            <w:r w:rsidR="000A4B51" w:rsidRPr="00BF1127">
              <w:rPr>
                <w:rFonts w:ascii="Arial" w:hAnsi="Arial" w:cs="Arial"/>
              </w:rPr>
              <w:t>engaging poor attenders and actively promoting attendance within classes.</w:t>
            </w:r>
          </w:p>
          <w:p w14:paraId="760F8E52" w14:textId="7E85EE3E" w:rsidR="00D625A2" w:rsidRPr="00BF1127" w:rsidRDefault="000A4B51" w:rsidP="00D625A2">
            <w:pPr>
              <w:rPr>
                <w:rFonts w:ascii="Arial" w:hAnsi="Arial" w:cs="Arial"/>
              </w:rPr>
            </w:pPr>
            <w:r w:rsidRPr="00BF1127">
              <w:rPr>
                <w:rFonts w:ascii="Arial" w:hAnsi="Arial" w:cs="Arial"/>
                <w:b/>
              </w:rPr>
              <w:t>Pastoral s</w:t>
            </w:r>
            <w:r w:rsidR="00D625A2" w:rsidRPr="00BF1127">
              <w:rPr>
                <w:rFonts w:ascii="Arial" w:hAnsi="Arial" w:cs="Arial"/>
                <w:b/>
              </w:rPr>
              <w:t>taff</w:t>
            </w:r>
            <w:r w:rsidR="00D625A2" w:rsidRPr="00BF1127">
              <w:rPr>
                <w:rFonts w:ascii="Arial" w:hAnsi="Arial" w:cs="Arial"/>
              </w:rPr>
              <w:t xml:space="preserve"> need to </w:t>
            </w:r>
            <w:r w:rsidRPr="00BF1127">
              <w:rPr>
                <w:rFonts w:ascii="Arial" w:hAnsi="Arial" w:cs="Arial"/>
              </w:rPr>
              <w:t>continue to monitor attendance and engage actively to support and challenge families where required.</w:t>
            </w:r>
          </w:p>
          <w:p w14:paraId="52D4F593" w14:textId="487DF97D" w:rsidR="00D625A2" w:rsidRPr="00BF1127" w:rsidRDefault="00D625A2" w:rsidP="000A4B51">
            <w:pPr>
              <w:rPr>
                <w:rFonts w:ascii="Arial" w:hAnsi="Arial" w:cs="Arial"/>
              </w:rPr>
            </w:pPr>
            <w:r w:rsidRPr="00BF1127">
              <w:rPr>
                <w:rFonts w:ascii="Arial" w:hAnsi="Arial" w:cs="Arial"/>
                <w:b/>
              </w:rPr>
              <w:t xml:space="preserve">Parents </w:t>
            </w:r>
            <w:r w:rsidRPr="00BF1127">
              <w:rPr>
                <w:rFonts w:ascii="Arial" w:hAnsi="Arial" w:cs="Arial"/>
              </w:rPr>
              <w:t xml:space="preserve">need to be more fully engaged and </w:t>
            </w:r>
            <w:r w:rsidR="000A4B51" w:rsidRPr="00BF1127">
              <w:rPr>
                <w:rFonts w:ascii="Arial" w:hAnsi="Arial" w:cs="Arial"/>
              </w:rPr>
              <w:t>understanding of the importance of regular attendance.</w:t>
            </w:r>
          </w:p>
          <w:p w14:paraId="16896805" w14:textId="2F75AC2A" w:rsidR="00D625A2" w:rsidRPr="00BF1127" w:rsidRDefault="00D625A2" w:rsidP="0087703C">
            <w:pPr>
              <w:rPr>
                <w:rFonts w:ascii="Arial" w:hAnsi="Arial" w:cs="Arial"/>
              </w:rPr>
            </w:pPr>
          </w:p>
        </w:tc>
        <w:tc>
          <w:tcPr>
            <w:tcW w:w="3960" w:type="dxa"/>
            <w:gridSpan w:val="9"/>
          </w:tcPr>
          <w:p w14:paraId="14411204" w14:textId="7ED03960" w:rsidR="006C56D6" w:rsidRPr="00BF1127" w:rsidRDefault="006C56D6" w:rsidP="006C56D6">
            <w:pPr>
              <w:rPr>
                <w:rFonts w:ascii="Arial" w:hAnsi="Arial" w:cs="Arial"/>
              </w:rPr>
            </w:pPr>
            <w:r w:rsidRPr="00BF1127">
              <w:rPr>
                <w:rFonts w:ascii="Arial" w:hAnsi="Arial" w:cs="Arial"/>
                <w:b/>
              </w:rPr>
              <w:t xml:space="preserve">Active ingredient 1 – </w:t>
            </w:r>
            <w:r w:rsidR="00B5339B">
              <w:rPr>
                <w:rFonts w:ascii="Arial" w:hAnsi="Arial" w:cs="Arial"/>
              </w:rPr>
              <w:t>SLT to continue</w:t>
            </w:r>
            <w:r w:rsidRPr="00BF1127">
              <w:rPr>
                <w:rFonts w:ascii="Arial" w:hAnsi="Arial" w:cs="Arial"/>
              </w:rPr>
              <w:t xml:space="preserve"> to review the </w:t>
            </w:r>
            <w:r w:rsidR="00B5339B">
              <w:rPr>
                <w:rFonts w:ascii="Arial" w:hAnsi="Arial" w:cs="Arial"/>
              </w:rPr>
              <w:t>improved processes</w:t>
            </w:r>
            <w:r w:rsidRPr="00BF1127">
              <w:rPr>
                <w:rFonts w:ascii="Arial" w:hAnsi="Arial" w:cs="Arial"/>
              </w:rPr>
              <w:t xml:space="preserve"> processes around attendance and promote and extend the already strong work in this area.  </w:t>
            </w:r>
          </w:p>
          <w:p w14:paraId="1F5CEB9D" w14:textId="300DEE54" w:rsidR="006C56D6" w:rsidRPr="00BF1127" w:rsidRDefault="006C56D6" w:rsidP="006C56D6">
            <w:pPr>
              <w:rPr>
                <w:rFonts w:ascii="Arial" w:hAnsi="Arial" w:cs="Arial"/>
              </w:rPr>
            </w:pPr>
            <w:r w:rsidRPr="00BF1127">
              <w:rPr>
                <w:rFonts w:ascii="Arial" w:hAnsi="Arial" w:cs="Arial"/>
                <w:b/>
              </w:rPr>
              <w:t xml:space="preserve">Active ingredient 2 – </w:t>
            </w:r>
            <w:r w:rsidRPr="00BF1127">
              <w:rPr>
                <w:rFonts w:ascii="Arial" w:hAnsi="Arial" w:cs="Arial"/>
              </w:rPr>
              <w:t>pastoral staff need to continue to analyse data and actively engage with families.</w:t>
            </w:r>
          </w:p>
          <w:p w14:paraId="4AC79670" w14:textId="5CA4EB18" w:rsidR="006C56D6" w:rsidRPr="00BF1127" w:rsidRDefault="006C56D6" w:rsidP="006C56D6">
            <w:pPr>
              <w:rPr>
                <w:rFonts w:ascii="Arial" w:hAnsi="Arial" w:cs="Arial"/>
              </w:rPr>
            </w:pPr>
            <w:r w:rsidRPr="00BF1127">
              <w:rPr>
                <w:rFonts w:ascii="Arial" w:hAnsi="Arial" w:cs="Arial"/>
                <w:b/>
              </w:rPr>
              <w:t xml:space="preserve">Active ingredient 3 – </w:t>
            </w:r>
            <w:r w:rsidRPr="00BF1127">
              <w:rPr>
                <w:rFonts w:ascii="Arial" w:hAnsi="Arial" w:cs="Arial"/>
              </w:rPr>
              <w:t>class teachers need to engage their children and actively promote attendance. Creating exciting and meaningful learning experiences within the positive school ethos to ensure that children want to come to school.</w:t>
            </w:r>
          </w:p>
          <w:p w14:paraId="65E32D90" w14:textId="0BB1E381" w:rsidR="006C56D6" w:rsidRPr="00BF1127" w:rsidRDefault="006C56D6" w:rsidP="006C56D6">
            <w:pPr>
              <w:rPr>
                <w:rFonts w:ascii="Arial" w:hAnsi="Arial" w:cs="Arial"/>
              </w:rPr>
            </w:pPr>
            <w:r w:rsidRPr="00BF1127">
              <w:rPr>
                <w:rFonts w:ascii="Arial" w:hAnsi="Arial" w:cs="Arial"/>
                <w:b/>
              </w:rPr>
              <w:t xml:space="preserve">Active ingredient 4 – </w:t>
            </w:r>
            <w:r w:rsidRPr="00BF1127">
              <w:rPr>
                <w:rFonts w:ascii="Arial" w:hAnsi="Arial" w:cs="Arial"/>
              </w:rPr>
              <w:t>staff need to work together to review and extend the system of attendance incentives.</w:t>
            </w:r>
          </w:p>
          <w:p w14:paraId="7B1E4CF6" w14:textId="77777777" w:rsidR="0087703C" w:rsidRPr="00BF1127" w:rsidRDefault="0087703C" w:rsidP="0087703C">
            <w:pPr>
              <w:rPr>
                <w:rFonts w:ascii="Arial" w:hAnsi="Arial" w:cs="Arial"/>
              </w:rPr>
            </w:pPr>
          </w:p>
          <w:p w14:paraId="547B81D0" w14:textId="77777777" w:rsidR="00E05B11" w:rsidRPr="00BF1127" w:rsidRDefault="00E05B11" w:rsidP="0087703C">
            <w:pPr>
              <w:rPr>
                <w:rFonts w:ascii="Arial" w:hAnsi="Arial" w:cs="Arial"/>
              </w:rPr>
            </w:pPr>
          </w:p>
          <w:p w14:paraId="0C954E86" w14:textId="326F91D5" w:rsidR="00E05B11" w:rsidRPr="00BF1127" w:rsidRDefault="00E05B11" w:rsidP="0087703C">
            <w:pPr>
              <w:rPr>
                <w:rFonts w:ascii="Arial" w:hAnsi="Arial" w:cs="Arial"/>
              </w:rPr>
            </w:pPr>
          </w:p>
        </w:tc>
        <w:tc>
          <w:tcPr>
            <w:tcW w:w="3223" w:type="dxa"/>
            <w:gridSpan w:val="7"/>
          </w:tcPr>
          <w:p w14:paraId="44B0AE19" w14:textId="1DA8F95F" w:rsidR="00E865FE" w:rsidRPr="00BF1127" w:rsidRDefault="00E865FE" w:rsidP="009622AF">
            <w:pPr>
              <w:rPr>
                <w:rFonts w:ascii="Arial" w:hAnsi="Arial" w:cs="Arial"/>
                <w:i/>
                <w:color w:val="FF0000"/>
              </w:rPr>
            </w:pPr>
            <w:r w:rsidRPr="00BF1127">
              <w:rPr>
                <w:rFonts w:ascii="Arial" w:hAnsi="Arial" w:cs="Arial"/>
                <w:b/>
              </w:rPr>
              <w:t xml:space="preserve">CPD </w:t>
            </w:r>
            <w:r w:rsidRPr="00BF1127">
              <w:rPr>
                <w:rFonts w:ascii="Arial" w:hAnsi="Arial" w:cs="Arial"/>
              </w:rPr>
              <w:t xml:space="preserve">for </w:t>
            </w:r>
            <w:r w:rsidR="009622AF" w:rsidRPr="00BF1127">
              <w:rPr>
                <w:rFonts w:ascii="Arial" w:hAnsi="Arial" w:cs="Arial"/>
              </w:rPr>
              <w:t>pastoral staff will be developed if needed.</w:t>
            </w:r>
          </w:p>
          <w:p w14:paraId="5F1576E1" w14:textId="77777777" w:rsidR="009622AF" w:rsidRPr="00BF1127" w:rsidRDefault="00E865FE" w:rsidP="00E865FE">
            <w:pPr>
              <w:rPr>
                <w:rFonts w:ascii="Arial" w:hAnsi="Arial" w:cs="Arial"/>
              </w:rPr>
            </w:pPr>
            <w:r w:rsidRPr="00BF1127">
              <w:rPr>
                <w:rFonts w:ascii="Arial" w:hAnsi="Arial" w:cs="Arial"/>
                <w:b/>
              </w:rPr>
              <w:t>Collaboration</w:t>
            </w:r>
            <w:r w:rsidRPr="00BF1127">
              <w:rPr>
                <w:rFonts w:ascii="Arial" w:hAnsi="Arial" w:cs="Arial"/>
              </w:rPr>
              <w:t xml:space="preserve"> </w:t>
            </w:r>
            <w:r w:rsidR="009622AF" w:rsidRPr="00BF1127">
              <w:rPr>
                <w:rFonts w:ascii="Arial" w:hAnsi="Arial" w:cs="Arial"/>
              </w:rPr>
              <w:t>with the EWO and social care will be maintained and developed further.</w:t>
            </w:r>
          </w:p>
          <w:p w14:paraId="4913BDB0" w14:textId="20FEA445" w:rsidR="00E865FE" w:rsidRPr="00BF1127" w:rsidRDefault="009622AF" w:rsidP="00E865FE">
            <w:pPr>
              <w:rPr>
                <w:rFonts w:ascii="Arial" w:hAnsi="Arial" w:cs="Arial"/>
                <w:b/>
              </w:rPr>
            </w:pPr>
            <w:r w:rsidRPr="00BF1127">
              <w:rPr>
                <w:rFonts w:ascii="Arial" w:hAnsi="Arial" w:cs="Arial"/>
                <w:b/>
              </w:rPr>
              <w:t xml:space="preserve">Collaborative </w:t>
            </w:r>
            <w:r w:rsidRPr="00BF1127">
              <w:rPr>
                <w:rFonts w:ascii="Arial" w:hAnsi="Arial" w:cs="Arial"/>
              </w:rPr>
              <w:t>links with parents will be developed to improve and strengthen relationships which will leader to greater success.</w:t>
            </w:r>
            <w:r w:rsidR="00E865FE" w:rsidRPr="00BF1127">
              <w:rPr>
                <w:rFonts w:ascii="Arial" w:hAnsi="Arial" w:cs="Arial"/>
              </w:rPr>
              <w:t xml:space="preserve"> </w:t>
            </w:r>
          </w:p>
          <w:p w14:paraId="217C0AA0" w14:textId="1560E327" w:rsidR="0087703C" w:rsidRPr="00BF1127" w:rsidRDefault="00E865FE" w:rsidP="00E865FE">
            <w:pPr>
              <w:rPr>
                <w:rFonts w:ascii="Arial" w:hAnsi="Arial" w:cs="Arial"/>
              </w:rPr>
            </w:pPr>
            <w:r w:rsidRPr="00BF1127">
              <w:rPr>
                <w:rFonts w:ascii="Arial" w:hAnsi="Arial" w:cs="Arial"/>
                <w:b/>
              </w:rPr>
              <w:t>Follow up support</w:t>
            </w:r>
            <w:r w:rsidRPr="00BF1127">
              <w:rPr>
                <w:rFonts w:ascii="Arial" w:hAnsi="Arial" w:cs="Arial"/>
              </w:rPr>
              <w:t xml:space="preserve"> from SLT as required.</w:t>
            </w:r>
          </w:p>
        </w:tc>
        <w:tc>
          <w:tcPr>
            <w:tcW w:w="3261" w:type="dxa"/>
            <w:gridSpan w:val="6"/>
          </w:tcPr>
          <w:p w14:paraId="1F85D61F" w14:textId="77777777" w:rsidR="009622AF" w:rsidRPr="00BF1127" w:rsidRDefault="009622AF" w:rsidP="009622AF">
            <w:pPr>
              <w:rPr>
                <w:rFonts w:ascii="Arial" w:hAnsi="Arial" w:cs="Arial"/>
                <w:b/>
              </w:rPr>
            </w:pPr>
            <w:r w:rsidRPr="00BF1127">
              <w:rPr>
                <w:rFonts w:ascii="Arial" w:hAnsi="Arial" w:cs="Arial"/>
                <w:b/>
              </w:rPr>
              <w:t>Short term</w:t>
            </w:r>
          </w:p>
          <w:p w14:paraId="6C7432FC" w14:textId="2EA1F416" w:rsidR="009622AF" w:rsidRPr="00BF1127" w:rsidRDefault="009622AF" w:rsidP="009622AF">
            <w:pPr>
              <w:rPr>
                <w:rFonts w:ascii="Arial" w:hAnsi="Arial" w:cs="Arial"/>
              </w:rPr>
            </w:pPr>
            <w:r w:rsidRPr="00BF1127">
              <w:rPr>
                <w:rFonts w:ascii="Arial" w:hAnsi="Arial" w:cs="Arial"/>
                <w:b/>
              </w:rPr>
              <w:t xml:space="preserve">Fidelity: </w:t>
            </w:r>
            <w:r w:rsidRPr="00BF1127">
              <w:rPr>
                <w:rFonts w:ascii="Arial" w:hAnsi="Arial" w:cs="Arial"/>
              </w:rPr>
              <w:t>staff will ensure that all attendance concerns are followed up using the agreed trust policy with the support of MS.</w:t>
            </w:r>
          </w:p>
          <w:p w14:paraId="40D4D194" w14:textId="77777777" w:rsidR="009622AF" w:rsidRPr="00BF1127" w:rsidRDefault="009622AF" w:rsidP="009622AF">
            <w:pPr>
              <w:rPr>
                <w:rFonts w:ascii="Arial" w:hAnsi="Arial" w:cs="Arial"/>
                <w:b/>
              </w:rPr>
            </w:pPr>
            <w:r w:rsidRPr="00BF1127">
              <w:rPr>
                <w:rFonts w:ascii="Arial" w:hAnsi="Arial" w:cs="Arial"/>
                <w:b/>
              </w:rPr>
              <w:t>Medium term</w:t>
            </w:r>
          </w:p>
          <w:p w14:paraId="3F78E120" w14:textId="77777777" w:rsidR="009622AF" w:rsidRPr="00BF1127" w:rsidRDefault="009622AF" w:rsidP="009622AF">
            <w:pPr>
              <w:rPr>
                <w:rFonts w:ascii="Arial" w:hAnsi="Arial" w:cs="Arial"/>
              </w:rPr>
            </w:pPr>
            <w:r w:rsidRPr="00BF1127">
              <w:rPr>
                <w:rFonts w:ascii="Arial" w:hAnsi="Arial" w:cs="Arial"/>
                <w:b/>
              </w:rPr>
              <w:t>Fidelity:</w:t>
            </w:r>
            <w:r w:rsidRPr="00BF1127">
              <w:rPr>
                <w:rFonts w:ascii="Arial" w:hAnsi="Arial" w:cs="Arial"/>
              </w:rPr>
              <w:t xml:space="preserve"> All staff will demonstrate engagement to this and this will become a regular, planned component of teaching and of the children’s experience at Cherry Tree Academy.</w:t>
            </w:r>
          </w:p>
          <w:p w14:paraId="1B61519C" w14:textId="77777777" w:rsidR="009622AF" w:rsidRPr="00BF1127" w:rsidRDefault="009622AF" w:rsidP="009622AF">
            <w:pPr>
              <w:rPr>
                <w:rFonts w:ascii="Arial" w:hAnsi="Arial" w:cs="Arial"/>
              </w:rPr>
            </w:pPr>
            <w:r w:rsidRPr="00BF1127">
              <w:rPr>
                <w:rFonts w:ascii="Arial" w:hAnsi="Arial" w:cs="Arial"/>
                <w:b/>
              </w:rPr>
              <w:t xml:space="preserve">Reach: </w:t>
            </w:r>
            <w:r w:rsidRPr="00BF1127">
              <w:rPr>
                <w:rFonts w:ascii="Arial" w:hAnsi="Arial" w:cs="Arial"/>
              </w:rPr>
              <w:t>the number of children accessing these experiences will increase and parents will appreciate the key importance of these experiences. Parents may begin to develop the experiences they share with their child outside of school.</w:t>
            </w:r>
          </w:p>
          <w:p w14:paraId="76CF3952" w14:textId="77777777" w:rsidR="0087703C" w:rsidRPr="00BF1127" w:rsidRDefault="0087703C" w:rsidP="0087703C">
            <w:pPr>
              <w:rPr>
                <w:rFonts w:ascii="Arial" w:hAnsi="Arial" w:cs="Arial"/>
              </w:rPr>
            </w:pPr>
          </w:p>
        </w:tc>
        <w:tc>
          <w:tcPr>
            <w:tcW w:w="2551" w:type="dxa"/>
            <w:gridSpan w:val="4"/>
          </w:tcPr>
          <w:p w14:paraId="5F979742" w14:textId="24583E97" w:rsidR="00B83C3A" w:rsidRPr="00BF1127" w:rsidRDefault="00B83C3A" w:rsidP="00B83C3A">
            <w:pPr>
              <w:rPr>
                <w:rFonts w:ascii="Arial" w:hAnsi="Arial" w:cs="Arial"/>
              </w:rPr>
            </w:pPr>
            <w:r w:rsidRPr="00BF1127">
              <w:rPr>
                <w:rFonts w:ascii="Arial" w:hAnsi="Arial" w:cs="Arial"/>
                <w:b/>
              </w:rPr>
              <w:t xml:space="preserve">Short term: </w:t>
            </w:r>
            <w:r w:rsidRPr="00BF1127">
              <w:rPr>
                <w:rFonts w:ascii="Arial" w:hAnsi="Arial" w:cs="Arial"/>
              </w:rPr>
              <w:t xml:space="preserve">Pupils are more engaged in </w:t>
            </w:r>
            <w:r w:rsidR="006E10D8" w:rsidRPr="00BF1127">
              <w:rPr>
                <w:rFonts w:ascii="Arial" w:hAnsi="Arial" w:cs="Arial"/>
              </w:rPr>
              <w:t>school and more keen to attend regularly. Parents welcome the increased engagement from school staff.</w:t>
            </w:r>
          </w:p>
          <w:p w14:paraId="5592A614" w14:textId="33B9C4AA" w:rsidR="00B83C3A" w:rsidRPr="00BF1127" w:rsidRDefault="00B83C3A" w:rsidP="00B83C3A">
            <w:pPr>
              <w:rPr>
                <w:rFonts w:ascii="Arial" w:hAnsi="Arial" w:cs="Arial"/>
              </w:rPr>
            </w:pPr>
            <w:r w:rsidRPr="00BF1127">
              <w:rPr>
                <w:rFonts w:ascii="Arial" w:hAnsi="Arial" w:cs="Arial"/>
                <w:b/>
              </w:rPr>
              <w:t xml:space="preserve">Medium term: </w:t>
            </w:r>
            <w:r w:rsidRPr="00BF1127">
              <w:rPr>
                <w:rFonts w:ascii="Arial" w:hAnsi="Arial" w:cs="Arial"/>
              </w:rPr>
              <w:t>Pupils engage fully wit</w:t>
            </w:r>
            <w:r w:rsidR="006E10D8" w:rsidRPr="00BF1127">
              <w:rPr>
                <w:rFonts w:ascii="Arial" w:hAnsi="Arial" w:cs="Arial"/>
              </w:rPr>
              <w:t>h attendance rewards and interventions. Parents are receptive and active partners in promoting improved attendance.</w:t>
            </w:r>
          </w:p>
          <w:p w14:paraId="5B74AAA2" w14:textId="106100ED" w:rsidR="0087703C" w:rsidRPr="00BF1127" w:rsidRDefault="00B83C3A" w:rsidP="006E10D8">
            <w:pPr>
              <w:rPr>
                <w:rFonts w:ascii="Arial" w:hAnsi="Arial" w:cs="Arial"/>
              </w:rPr>
            </w:pPr>
            <w:r w:rsidRPr="00BF1127">
              <w:rPr>
                <w:rFonts w:ascii="Arial" w:hAnsi="Arial" w:cs="Arial"/>
                <w:b/>
              </w:rPr>
              <w:t xml:space="preserve">Long term: </w:t>
            </w:r>
            <w:r w:rsidR="006E10D8" w:rsidRPr="00BF1127">
              <w:rPr>
                <w:rFonts w:ascii="Arial" w:hAnsi="Arial" w:cs="Arial"/>
              </w:rPr>
              <w:t>Attendance levels for all groups improve to national expectations.</w:t>
            </w:r>
          </w:p>
        </w:tc>
      </w:tr>
      <w:tr w:rsidR="0087703C" w:rsidRPr="00BF1127" w14:paraId="1E9D1D78" w14:textId="77777777" w:rsidTr="007331DE">
        <w:tblPrEx>
          <w:shd w:val="clear" w:color="auto" w:fill="auto"/>
        </w:tblPrEx>
        <w:tc>
          <w:tcPr>
            <w:tcW w:w="5238" w:type="dxa"/>
            <w:gridSpan w:val="8"/>
            <w:shd w:val="clear" w:color="auto" w:fill="D9D9D9" w:themeFill="background1" w:themeFillShade="D9"/>
          </w:tcPr>
          <w:p w14:paraId="7DC2006B" w14:textId="4E903898" w:rsidR="0087703C" w:rsidRPr="00BF1127" w:rsidRDefault="0087703C" w:rsidP="0087703C">
            <w:pPr>
              <w:jc w:val="center"/>
              <w:rPr>
                <w:rFonts w:ascii="Arial" w:hAnsi="Arial" w:cs="Arial"/>
              </w:rPr>
            </w:pPr>
            <w:r w:rsidRPr="00BF1127">
              <w:rPr>
                <w:rFonts w:ascii="Arial" w:hAnsi="Arial" w:cs="Arial"/>
                <w:b/>
              </w:rPr>
              <w:t>Review Progress at the end of the autumn term</w:t>
            </w:r>
          </w:p>
        </w:tc>
        <w:tc>
          <w:tcPr>
            <w:tcW w:w="5057" w:type="dxa"/>
            <w:gridSpan w:val="13"/>
            <w:shd w:val="clear" w:color="auto" w:fill="D9D9D9" w:themeFill="background1" w:themeFillShade="D9"/>
          </w:tcPr>
          <w:p w14:paraId="1696F8F8" w14:textId="194267E6" w:rsidR="0087703C" w:rsidRPr="00BF1127" w:rsidRDefault="0087703C" w:rsidP="0087703C">
            <w:pPr>
              <w:jc w:val="center"/>
              <w:rPr>
                <w:rFonts w:ascii="Arial" w:hAnsi="Arial" w:cs="Arial"/>
              </w:rPr>
            </w:pPr>
            <w:r w:rsidRPr="00BF1127">
              <w:rPr>
                <w:rFonts w:ascii="Arial" w:hAnsi="Arial" w:cs="Arial"/>
                <w:b/>
              </w:rPr>
              <w:t>Review Progress at the end of the spring term</w:t>
            </w:r>
          </w:p>
        </w:tc>
        <w:tc>
          <w:tcPr>
            <w:tcW w:w="5151" w:type="dxa"/>
            <w:gridSpan w:val="8"/>
            <w:shd w:val="clear" w:color="auto" w:fill="D9D9D9" w:themeFill="background1" w:themeFillShade="D9"/>
          </w:tcPr>
          <w:p w14:paraId="38DA0275" w14:textId="27D8142D" w:rsidR="0087703C" w:rsidRPr="00BF1127" w:rsidRDefault="0087703C" w:rsidP="0087703C">
            <w:pPr>
              <w:jc w:val="center"/>
              <w:rPr>
                <w:rFonts w:ascii="Arial" w:hAnsi="Arial" w:cs="Arial"/>
              </w:rPr>
            </w:pPr>
            <w:r w:rsidRPr="00BF1127">
              <w:rPr>
                <w:rFonts w:ascii="Arial" w:hAnsi="Arial" w:cs="Arial"/>
                <w:b/>
              </w:rPr>
              <w:t>Review Progress at the end of the summer term</w:t>
            </w:r>
          </w:p>
        </w:tc>
      </w:tr>
      <w:tr w:rsidR="0087703C" w:rsidRPr="00BF1127" w14:paraId="7907FEFB" w14:textId="77777777" w:rsidTr="007331DE">
        <w:tblPrEx>
          <w:shd w:val="clear" w:color="auto" w:fill="auto"/>
        </w:tblPrEx>
        <w:tc>
          <w:tcPr>
            <w:tcW w:w="5238" w:type="dxa"/>
            <w:gridSpan w:val="8"/>
          </w:tcPr>
          <w:p w14:paraId="7595D9E9" w14:textId="66F303BF" w:rsidR="0087703C" w:rsidRDefault="006557E5" w:rsidP="0087703C">
            <w:pPr>
              <w:rPr>
                <w:rFonts w:ascii="Arial" w:hAnsi="Arial" w:cs="Arial"/>
              </w:rPr>
            </w:pPr>
            <w:r>
              <w:rPr>
                <w:rFonts w:ascii="Arial" w:hAnsi="Arial" w:cs="Arial"/>
              </w:rPr>
              <w:t xml:space="preserve">HoS now attends attendance review </w:t>
            </w:r>
            <w:r w:rsidR="00A93B22">
              <w:rPr>
                <w:rFonts w:ascii="Arial" w:hAnsi="Arial" w:cs="Arial"/>
              </w:rPr>
              <w:t xml:space="preserve">meetings and systems are developing. As yet there is not clear </w:t>
            </w:r>
            <w:r w:rsidR="00A93B22">
              <w:rPr>
                <w:rFonts w:ascii="Arial" w:hAnsi="Arial" w:cs="Arial"/>
              </w:rPr>
              <w:lastRenderedPageBreak/>
              <w:t>evidence of consistent improvement but this is prioritised.</w:t>
            </w:r>
          </w:p>
          <w:p w14:paraId="00ECC18E" w14:textId="009F2D34" w:rsidR="00454F72" w:rsidRPr="00BF1127" w:rsidRDefault="00454F72" w:rsidP="0087703C">
            <w:pPr>
              <w:rPr>
                <w:rFonts w:ascii="Arial" w:hAnsi="Arial" w:cs="Arial"/>
              </w:rPr>
            </w:pPr>
          </w:p>
        </w:tc>
        <w:tc>
          <w:tcPr>
            <w:tcW w:w="5057" w:type="dxa"/>
            <w:gridSpan w:val="13"/>
          </w:tcPr>
          <w:p w14:paraId="15CA154B" w14:textId="77777777" w:rsidR="0087703C" w:rsidRPr="00BF1127" w:rsidRDefault="0087703C" w:rsidP="0087703C">
            <w:pPr>
              <w:rPr>
                <w:rFonts w:ascii="Arial" w:hAnsi="Arial" w:cs="Arial"/>
              </w:rPr>
            </w:pPr>
          </w:p>
        </w:tc>
        <w:tc>
          <w:tcPr>
            <w:tcW w:w="5151" w:type="dxa"/>
            <w:gridSpan w:val="8"/>
          </w:tcPr>
          <w:p w14:paraId="049F9446" w14:textId="77777777" w:rsidR="0087703C" w:rsidRPr="00BF1127" w:rsidRDefault="0087703C" w:rsidP="0087703C">
            <w:pPr>
              <w:rPr>
                <w:rFonts w:ascii="Arial" w:hAnsi="Arial" w:cs="Arial"/>
              </w:rPr>
            </w:pPr>
          </w:p>
        </w:tc>
      </w:tr>
      <w:tr w:rsidR="00454F72" w:rsidRPr="00BF1127" w14:paraId="7595F5DB" w14:textId="77777777" w:rsidTr="00454F72">
        <w:tblPrEx>
          <w:shd w:val="clear" w:color="auto" w:fill="auto"/>
        </w:tblPrEx>
        <w:tc>
          <w:tcPr>
            <w:tcW w:w="15446" w:type="dxa"/>
            <w:gridSpan w:val="29"/>
            <w:shd w:val="clear" w:color="auto" w:fill="D9D9D9" w:themeFill="background1" w:themeFillShade="D9"/>
          </w:tcPr>
          <w:p w14:paraId="5F5C5E2E" w14:textId="5EC92219" w:rsidR="00454F72" w:rsidRPr="00BF1127" w:rsidRDefault="00454F72" w:rsidP="0087703C">
            <w:pPr>
              <w:rPr>
                <w:rFonts w:ascii="Arial" w:hAnsi="Arial" w:cs="Arial"/>
              </w:rPr>
            </w:pPr>
            <w:r>
              <w:rPr>
                <w:rFonts w:ascii="Arial" w:hAnsi="Arial" w:cs="Arial"/>
                <w:b/>
              </w:rPr>
              <w:t>H</w:t>
            </w:r>
            <w:r w:rsidRPr="00BF1127">
              <w:rPr>
                <w:rFonts w:ascii="Arial" w:hAnsi="Arial" w:cs="Arial"/>
                <w:b/>
              </w:rPr>
              <w:t xml:space="preserve"> Planned expenditure</w:t>
            </w:r>
          </w:p>
        </w:tc>
      </w:tr>
      <w:tr w:rsidR="00454F72" w:rsidRPr="00BF1127" w14:paraId="73BDA831" w14:textId="3F68CBB0" w:rsidTr="00454F72">
        <w:tblPrEx>
          <w:shd w:val="clear" w:color="auto" w:fill="auto"/>
        </w:tblPrEx>
        <w:tc>
          <w:tcPr>
            <w:tcW w:w="2400" w:type="dxa"/>
            <w:gridSpan w:val="2"/>
            <w:shd w:val="clear" w:color="auto" w:fill="D9D9D9" w:themeFill="background1" w:themeFillShade="D9"/>
          </w:tcPr>
          <w:p w14:paraId="7E8948E0" w14:textId="6513C9BA" w:rsidR="00454F72" w:rsidRPr="00BF1127" w:rsidRDefault="00454F72" w:rsidP="00454F72">
            <w:pPr>
              <w:rPr>
                <w:rFonts w:ascii="Arial" w:hAnsi="Arial" w:cs="Arial"/>
              </w:rPr>
            </w:pPr>
            <w:r w:rsidRPr="00BF1127">
              <w:rPr>
                <w:rFonts w:ascii="Arial" w:hAnsi="Arial" w:cs="Arial"/>
                <w:b/>
              </w:rPr>
              <w:t>Barrier/Problem</w:t>
            </w:r>
          </w:p>
        </w:tc>
        <w:tc>
          <w:tcPr>
            <w:tcW w:w="4152" w:type="dxa"/>
            <w:gridSpan w:val="11"/>
            <w:shd w:val="clear" w:color="auto" w:fill="D9D9D9" w:themeFill="background1" w:themeFillShade="D9"/>
          </w:tcPr>
          <w:p w14:paraId="432EC873" w14:textId="77777777" w:rsidR="00454F72" w:rsidRPr="00BF1127" w:rsidRDefault="00454F72" w:rsidP="00454F72">
            <w:pPr>
              <w:jc w:val="center"/>
              <w:rPr>
                <w:rFonts w:ascii="Arial" w:hAnsi="Arial" w:cs="Arial"/>
                <w:b/>
              </w:rPr>
            </w:pPr>
            <w:r w:rsidRPr="00BF1127">
              <w:rPr>
                <w:rFonts w:ascii="Arial" w:hAnsi="Arial" w:cs="Arial"/>
                <w:b/>
              </w:rPr>
              <w:t>Intervention Description</w:t>
            </w:r>
          </w:p>
          <w:p w14:paraId="6704B124" w14:textId="74CCC27C" w:rsidR="00454F72" w:rsidRPr="00BF1127" w:rsidRDefault="00454F72" w:rsidP="00454F72">
            <w:pPr>
              <w:rPr>
                <w:rFonts w:ascii="Arial" w:hAnsi="Arial" w:cs="Arial"/>
              </w:rPr>
            </w:pPr>
            <w:r w:rsidRPr="00BF1127">
              <w:rPr>
                <w:rFonts w:ascii="Arial" w:hAnsi="Arial" w:cs="Arial"/>
                <w:b/>
              </w:rPr>
              <w:t>(What are the active ingredients?)</w:t>
            </w:r>
          </w:p>
        </w:tc>
        <w:tc>
          <w:tcPr>
            <w:tcW w:w="3180" w:type="dxa"/>
            <w:gridSpan w:val="7"/>
            <w:shd w:val="clear" w:color="auto" w:fill="D9D9D9" w:themeFill="background1" w:themeFillShade="D9"/>
          </w:tcPr>
          <w:p w14:paraId="56E92F8F" w14:textId="6E4DFFA9" w:rsidR="00454F72" w:rsidRPr="00BF1127" w:rsidRDefault="00454F72" w:rsidP="00454F72">
            <w:pPr>
              <w:rPr>
                <w:rFonts w:ascii="Arial" w:hAnsi="Arial" w:cs="Arial"/>
              </w:rPr>
            </w:pPr>
            <w:r w:rsidRPr="00BF1127">
              <w:rPr>
                <w:rFonts w:ascii="Arial" w:hAnsi="Arial" w:cs="Arial"/>
                <w:b/>
              </w:rPr>
              <w:t>Implementation Activities</w:t>
            </w:r>
          </w:p>
        </w:tc>
        <w:tc>
          <w:tcPr>
            <w:tcW w:w="3192" w:type="dxa"/>
            <w:gridSpan w:val="6"/>
            <w:shd w:val="clear" w:color="auto" w:fill="D9D9D9" w:themeFill="background1" w:themeFillShade="D9"/>
          </w:tcPr>
          <w:p w14:paraId="0B9B7527" w14:textId="4155F6E6" w:rsidR="00454F72" w:rsidRPr="00BF1127" w:rsidRDefault="00454F72" w:rsidP="00454F72">
            <w:pPr>
              <w:rPr>
                <w:rFonts w:ascii="Arial" w:hAnsi="Arial" w:cs="Arial"/>
              </w:rPr>
            </w:pPr>
            <w:r w:rsidRPr="00BF1127">
              <w:rPr>
                <w:rFonts w:ascii="Arial" w:hAnsi="Arial" w:cs="Arial"/>
                <w:b/>
              </w:rPr>
              <w:t>Implementation Outcomes</w:t>
            </w:r>
          </w:p>
        </w:tc>
        <w:tc>
          <w:tcPr>
            <w:tcW w:w="2522" w:type="dxa"/>
            <w:gridSpan w:val="3"/>
            <w:shd w:val="clear" w:color="auto" w:fill="D9D9D9" w:themeFill="background1" w:themeFillShade="D9"/>
          </w:tcPr>
          <w:p w14:paraId="325AE2D3" w14:textId="19ED9CD0" w:rsidR="00454F72" w:rsidRPr="00BF1127" w:rsidRDefault="00454F72" w:rsidP="00454F72">
            <w:pPr>
              <w:rPr>
                <w:rFonts w:ascii="Arial" w:hAnsi="Arial" w:cs="Arial"/>
              </w:rPr>
            </w:pPr>
            <w:r w:rsidRPr="00BF1127">
              <w:rPr>
                <w:rFonts w:ascii="Arial" w:hAnsi="Arial" w:cs="Arial"/>
                <w:b/>
              </w:rPr>
              <w:t>Pupil Outcomes</w:t>
            </w:r>
          </w:p>
        </w:tc>
      </w:tr>
      <w:tr w:rsidR="00454F72" w:rsidRPr="00BF1127" w14:paraId="27FA1636" w14:textId="0B7DD5CD" w:rsidTr="00454F72">
        <w:tblPrEx>
          <w:shd w:val="clear" w:color="auto" w:fill="auto"/>
        </w:tblPrEx>
        <w:tc>
          <w:tcPr>
            <w:tcW w:w="2400" w:type="dxa"/>
            <w:gridSpan w:val="2"/>
          </w:tcPr>
          <w:p w14:paraId="67C87270" w14:textId="77777777" w:rsidR="009C6BBB" w:rsidRDefault="009C6BBB" w:rsidP="009C6BBB">
            <w:pPr>
              <w:rPr>
                <w:rFonts w:ascii="Arial" w:hAnsi="Arial" w:cs="Arial"/>
              </w:rPr>
            </w:pPr>
            <w:r w:rsidRPr="009C5A9E">
              <w:rPr>
                <w:rFonts w:ascii="Arial" w:hAnsi="Arial" w:cs="Arial"/>
              </w:rPr>
              <w:t>Teaching of all subjects across the primary curriculum requires further depth and consolidation to ensure that standards attained in all subjects match those in the core subject areas.</w:t>
            </w:r>
            <w:r>
              <w:rPr>
                <w:rFonts w:ascii="Arial" w:hAnsi="Arial" w:cs="Arial"/>
              </w:rPr>
              <w:t xml:space="preserve"> </w:t>
            </w:r>
          </w:p>
          <w:p w14:paraId="0FDB330B" w14:textId="77777777" w:rsidR="009C6BBB" w:rsidRDefault="009C6BBB" w:rsidP="009C6BBB">
            <w:pPr>
              <w:rPr>
                <w:rFonts w:ascii="Arial" w:hAnsi="Arial" w:cs="Arial"/>
              </w:rPr>
            </w:pPr>
            <w:r>
              <w:rPr>
                <w:rFonts w:ascii="Arial" w:hAnsi="Arial" w:cs="Arial"/>
                <w:b/>
              </w:rPr>
              <w:t>Pupils</w:t>
            </w:r>
            <w:r>
              <w:rPr>
                <w:rFonts w:ascii="Arial" w:hAnsi="Arial" w:cs="Arial"/>
              </w:rPr>
              <w:t xml:space="preserve"> require consistent depth in learning through well planned and structured activities.</w:t>
            </w:r>
          </w:p>
          <w:p w14:paraId="6741E63D" w14:textId="77777777" w:rsidR="009C6BBB" w:rsidRDefault="009C6BBB" w:rsidP="009C6BBB">
            <w:pPr>
              <w:rPr>
                <w:rFonts w:ascii="Arial" w:hAnsi="Arial" w:cs="Arial"/>
              </w:rPr>
            </w:pPr>
            <w:r>
              <w:rPr>
                <w:rFonts w:ascii="Arial" w:hAnsi="Arial" w:cs="Arial"/>
                <w:b/>
              </w:rPr>
              <w:t xml:space="preserve">Staff </w:t>
            </w:r>
            <w:r>
              <w:rPr>
                <w:rFonts w:ascii="Arial" w:hAnsi="Arial" w:cs="Arial"/>
              </w:rPr>
              <w:t>need to work together to share strengths in teaching pedagogy and subject knowledge and to develop consistent strong teaching in all subjects.</w:t>
            </w:r>
          </w:p>
          <w:p w14:paraId="662AA9AB" w14:textId="77777777" w:rsidR="009C6BBB" w:rsidRDefault="009C6BBB" w:rsidP="009C6BBB">
            <w:pPr>
              <w:rPr>
                <w:rFonts w:ascii="Arial" w:hAnsi="Arial" w:cs="Arial"/>
              </w:rPr>
            </w:pPr>
            <w:r>
              <w:rPr>
                <w:rFonts w:ascii="Arial" w:hAnsi="Arial" w:cs="Arial"/>
                <w:b/>
              </w:rPr>
              <w:t xml:space="preserve">Pupils </w:t>
            </w:r>
            <w:r>
              <w:rPr>
                <w:rFonts w:ascii="Arial" w:hAnsi="Arial" w:cs="Arial"/>
              </w:rPr>
              <w:t>enjoy these lessons but don’t always accumulate knowledge at sufficient depth to enable them to apply this to new learning.</w:t>
            </w:r>
          </w:p>
          <w:p w14:paraId="316C6F64" w14:textId="77777777" w:rsidR="00454F72" w:rsidRPr="00BF1127" w:rsidRDefault="00454F72" w:rsidP="0087703C">
            <w:pPr>
              <w:rPr>
                <w:rFonts w:ascii="Arial" w:hAnsi="Arial" w:cs="Arial"/>
              </w:rPr>
            </w:pPr>
          </w:p>
        </w:tc>
        <w:tc>
          <w:tcPr>
            <w:tcW w:w="4152" w:type="dxa"/>
            <w:gridSpan w:val="11"/>
          </w:tcPr>
          <w:p w14:paraId="57BF0FF4" w14:textId="77777777" w:rsidR="009C6BBB" w:rsidRDefault="009C6BBB" w:rsidP="009C6BBB">
            <w:pPr>
              <w:rPr>
                <w:rFonts w:ascii="Arial" w:hAnsi="Arial" w:cs="Arial"/>
              </w:rPr>
            </w:pPr>
            <w:r>
              <w:rPr>
                <w:rFonts w:ascii="Arial" w:hAnsi="Arial" w:cs="Arial"/>
                <w:b/>
              </w:rPr>
              <w:t xml:space="preserve">Active ingredient 1 </w:t>
            </w:r>
            <w:r>
              <w:rPr>
                <w:rFonts w:ascii="Arial" w:hAnsi="Arial" w:cs="Arial"/>
              </w:rPr>
              <w:t>The provision maps for learning expectations in all subjects will be completed, evaluated and improved.</w:t>
            </w:r>
          </w:p>
          <w:p w14:paraId="57D3F169" w14:textId="77777777" w:rsidR="009C6BBB" w:rsidRDefault="009C6BBB" w:rsidP="009C6BBB">
            <w:pPr>
              <w:rPr>
                <w:rFonts w:ascii="Arial" w:hAnsi="Arial" w:cs="Arial"/>
              </w:rPr>
            </w:pPr>
            <w:r>
              <w:rPr>
                <w:rFonts w:ascii="Arial" w:hAnsi="Arial" w:cs="Arial"/>
                <w:b/>
              </w:rPr>
              <w:t xml:space="preserve">Active ingredient 2 </w:t>
            </w:r>
            <w:r>
              <w:rPr>
                <w:rFonts w:ascii="Arial" w:hAnsi="Arial" w:cs="Arial"/>
              </w:rPr>
              <w:t>Time will be given to subject leaders to support staff with following these maps.</w:t>
            </w:r>
          </w:p>
          <w:p w14:paraId="78E126F4" w14:textId="77777777" w:rsidR="009C6BBB" w:rsidRDefault="009C6BBB" w:rsidP="009C6BBB">
            <w:pPr>
              <w:rPr>
                <w:rFonts w:ascii="Arial" w:hAnsi="Arial" w:cs="Arial"/>
              </w:rPr>
            </w:pPr>
            <w:r>
              <w:rPr>
                <w:rFonts w:ascii="Arial" w:hAnsi="Arial" w:cs="Arial"/>
                <w:b/>
              </w:rPr>
              <w:t xml:space="preserve">Active ingredient 3 </w:t>
            </w:r>
            <w:r>
              <w:rPr>
                <w:rFonts w:ascii="Arial" w:hAnsi="Arial" w:cs="Arial"/>
              </w:rPr>
              <w:t>Subject leaders will review the progression of their subject areas and the attainment and progress of children.</w:t>
            </w:r>
          </w:p>
          <w:p w14:paraId="4249168F" w14:textId="70A0485D" w:rsidR="00454F72" w:rsidRPr="00BF1127" w:rsidRDefault="009C6BBB" w:rsidP="009C6BBB">
            <w:pPr>
              <w:rPr>
                <w:rFonts w:ascii="Arial" w:hAnsi="Arial" w:cs="Arial"/>
              </w:rPr>
            </w:pPr>
            <w:r>
              <w:rPr>
                <w:rFonts w:ascii="Arial" w:hAnsi="Arial" w:cs="Arial"/>
                <w:b/>
              </w:rPr>
              <w:t>Active ingredient 4</w:t>
            </w:r>
            <w:r>
              <w:rPr>
                <w:rFonts w:ascii="Arial" w:hAnsi="Arial" w:cs="Arial"/>
              </w:rPr>
              <w:t xml:space="preserve"> Class teachers will plan and implement the provision maps and ensure that high quality, consistent learning takes place.</w:t>
            </w:r>
          </w:p>
        </w:tc>
        <w:tc>
          <w:tcPr>
            <w:tcW w:w="3180" w:type="dxa"/>
            <w:gridSpan w:val="7"/>
          </w:tcPr>
          <w:p w14:paraId="6861229C" w14:textId="77777777" w:rsidR="009C6BBB" w:rsidRDefault="009C6BBB" w:rsidP="009C6BBB">
            <w:pPr>
              <w:rPr>
                <w:rFonts w:ascii="Arial" w:hAnsi="Arial" w:cs="Arial"/>
              </w:rPr>
            </w:pPr>
            <w:r>
              <w:rPr>
                <w:rFonts w:ascii="Arial" w:hAnsi="Arial" w:cs="Arial"/>
                <w:b/>
              </w:rPr>
              <w:t>CPD</w:t>
            </w:r>
            <w:r>
              <w:rPr>
                <w:rFonts w:ascii="Arial" w:hAnsi="Arial" w:cs="Arial"/>
              </w:rPr>
              <w:t xml:space="preserve"> led by subject leaders within school to ensure that all teacher subject knowledge is at appropriate levels.</w:t>
            </w:r>
          </w:p>
          <w:p w14:paraId="7179B746" w14:textId="77777777" w:rsidR="009C6BBB" w:rsidRDefault="009C6BBB" w:rsidP="009C6BBB">
            <w:pPr>
              <w:rPr>
                <w:rFonts w:ascii="Arial" w:hAnsi="Arial" w:cs="Arial"/>
              </w:rPr>
            </w:pPr>
            <w:r>
              <w:rPr>
                <w:rFonts w:ascii="Arial" w:hAnsi="Arial" w:cs="Arial"/>
                <w:b/>
              </w:rPr>
              <w:t>Collaboration</w:t>
            </w:r>
            <w:r>
              <w:rPr>
                <w:rFonts w:ascii="Arial" w:hAnsi="Arial" w:cs="Arial"/>
              </w:rPr>
              <w:t xml:space="preserve"> between subject leaders and class teachers and between teachers in phase groups to ensure that strengths are shared and good practice is built upon.</w:t>
            </w:r>
          </w:p>
          <w:p w14:paraId="3D3A253F" w14:textId="6578FB41" w:rsidR="00454F72" w:rsidRPr="00BF1127" w:rsidRDefault="009C6BBB" w:rsidP="009C6BBB">
            <w:pPr>
              <w:rPr>
                <w:rFonts w:ascii="Arial" w:hAnsi="Arial" w:cs="Arial"/>
              </w:rPr>
            </w:pPr>
            <w:r>
              <w:rPr>
                <w:rFonts w:ascii="Arial" w:hAnsi="Arial" w:cs="Arial"/>
                <w:b/>
              </w:rPr>
              <w:t>Follow up support</w:t>
            </w:r>
            <w:r>
              <w:rPr>
                <w:rFonts w:ascii="Arial" w:hAnsi="Arial" w:cs="Arial"/>
              </w:rPr>
              <w:t xml:space="preserve"> from subject leaders and from the trust school improvement team.</w:t>
            </w:r>
          </w:p>
        </w:tc>
        <w:tc>
          <w:tcPr>
            <w:tcW w:w="3192" w:type="dxa"/>
            <w:gridSpan w:val="6"/>
          </w:tcPr>
          <w:p w14:paraId="56362C52" w14:textId="77777777" w:rsidR="009C6BBB" w:rsidRPr="00042824" w:rsidRDefault="009C6BBB" w:rsidP="009C6BBB">
            <w:pPr>
              <w:rPr>
                <w:rFonts w:ascii="Arial" w:hAnsi="Arial" w:cs="Arial"/>
                <w:b/>
                <w:color w:val="000000" w:themeColor="text1"/>
                <w:sz w:val="20"/>
                <w:szCs w:val="20"/>
              </w:rPr>
            </w:pPr>
            <w:r w:rsidRPr="00042824">
              <w:rPr>
                <w:rFonts w:ascii="Arial" w:hAnsi="Arial" w:cs="Arial"/>
                <w:b/>
                <w:color w:val="000000" w:themeColor="text1"/>
                <w:sz w:val="20"/>
                <w:szCs w:val="20"/>
              </w:rPr>
              <w:t>Short term:</w:t>
            </w:r>
          </w:p>
          <w:p w14:paraId="774F294A" w14:textId="77777777" w:rsidR="009C6BBB" w:rsidRPr="00042824" w:rsidRDefault="009C6BBB" w:rsidP="009C6BBB">
            <w:pPr>
              <w:rPr>
                <w:rFonts w:ascii="Arial" w:hAnsi="Arial" w:cs="Arial"/>
                <w:color w:val="000000" w:themeColor="text1"/>
                <w:sz w:val="20"/>
                <w:szCs w:val="20"/>
              </w:rPr>
            </w:pPr>
            <w:r w:rsidRPr="00042824">
              <w:rPr>
                <w:rFonts w:ascii="Arial" w:hAnsi="Arial" w:cs="Arial"/>
                <w:b/>
                <w:color w:val="000000" w:themeColor="text1"/>
                <w:sz w:val="20"/>
                <w:szCs w:val="20"/>
              </w:rPr>
              <w:t xml:space="preserve">Fidelity: </w:t>
            </w:r>
            <w:r w:rsidRPr="00042824">
              <w:rPr>
                <w:rFonts w:ascii="Arial" w:hAnsi="Arial" w:cs="Arial"/>
                <w:color w:val="000000" w:themeColor="text1"/>
                <w:sz w:val="20"/>
                <w:szCs w:val="20"/>
              </w:rPr>
              <w:t xml:space="preserve">All staff </w:t>
            </w:r>
            <w:r>
              <w:rPr>
                <w:rFonts w:ascii="Arial" w:hAnsi="Arial" w:cs="Arial"/>
                <w:color w:val="000000" w:themeColor="text1"/>
                <w:sz w:val="20"/>
                <w:szCs w:val="20"/>
              </w:rPr>
              <w:t>follow the provision maps and cover the key, sequential learning within the curriculum.</w:t>
            </w:r>
          </w:p>
          <w:p w14:paraId="32F0047A" w14:textId="77777777" w:rsidR="009C6BBB" w:rsidRPr="00042824" w:rsidRDefault="009C6BBB" w:rsidP="009C6BBB">
            <w:pPr>
              <w:rPr>
                <w:rFonts w:ascii="Arial" w:hAnsi="Arial" w:cs="Arial"/>
                <w:b/>
                <w:sz w:val="18"/>
                <w:szCs w:val="20"/>
              </w:rPr>
            </w:pPr>
            <w:r w:rsidRPr="00042824">
              <w:rPr>
                <w:rFonts w:ascii="Arial" w:hAnsi="Arial" w:cs="Arial"/>
                <w:b/>
                <w:sz w:val="18"/>
                <w:szCs w:val="20"/>
              </w:rPr>
              <w:t xml:space="preserve">Medium term </w:t>
            </w:r>
          </w:p>
          <w:p w14:paraId="3CE89B41" w14:textId="77777777" w:rsidR="009C6BBB" w:rsidRDefault="009C6BBB" w:rsidP="009C6BBB">
            <w:pPr>
              <w:rPr>
                <w:rFonts w:ascii="Arial" w:hAnsi="Arial" w:cs="Arial"/>
                <w:color w:val="000000" w:themeColor="text1"/>
                <w:sz w:val="20"/>
                <w:szCs w:val="20"/>
              </w:rPr>
            </w:pPr>
            <w:r w:rsidRPr="00042824">
              <w:rPr>
                <w:rFonts w:ascii="Arial" w:hAnsi="Arial" w:cs="Arial"/>
                <w:b/>
                <w:color w:val="000000" w:themeColor="text1"/>
                <w:sz w:val="20"/>
                <w:szCs w:val="20"/>
              </w:rPr>
              <w:t xml:space="preserve">Fidelity: </w:t>
            </w:r>
            <w:r>
              <w:rPr>
                <w:rFonts w:ascii="Arial" w:hAnsi="Arial" w:cs="Arial"/>
                <w:color w:val="000000" w:themeColor="text1"/>
                <w:sz w:val="20"/>
                <w:szCs w:val="20"/>
              </w:rPr>
              <w:t xml:space="preserve">Monitoring shows that coverage is clear with appropriate depth. </w:t>
            </w:r>
          </w:p>
          <w:p w14:paraId="4298EBC6" w14:textId="77777777" w:rsidR="009C6BBB" w:rsidRPr="00042824" w:rsidRDefault="009C6BBB" w:rsidP="009C6BBB">
            <w:pPr>
              <w:rPr>
                <w:rFonts w:ascii="Arial" w:hAnsi="Arial" w:cs="Arial"/>
                <w:color w:val="000000" w:themeColor="text1"/>
                <w:sz w:val="20"/>
                <w:szCs w:val="20"/>
              </w:rPr>
            </w:pPr>
            <w:r>
              <w:rPr>
                <w:rFonts w:ascii="Arial" w:hAnsi="Arial" w:cs="Arial"/>
                <w:color w:val="000000" w:themeColor="text1"/>
                <w:sz w:val="20"/>
                <w:szCs w:val="20"/>
              </w:rPr>
              <w:t>Review of assessments (quizzes) shows that knowledge is being retained.</w:t>
            </w:r>
          </w:p>
          <w:p w14:paraId="7F99D8A0" w14:textId="77777777" w:rsidR="009C6BBB" w:rsidRPr="00042824" w:rsidRDefault="009C6BBB" w:rsidP="009C6BBB">
            <w:pPr>
              <w:ind w:right="-113"/>
              <w:rPr>
                <w:rFonts w:ascii="Arial" w:hAnsi="Arial" w:cs="Arial"/>
                <w:b/>
                <w:sz w:val="20"/>
              </w:rPr>
            </w:pPr>
            <w:r w:rsidRPr="00042824">
              <w:rPr>
                <w:rFonts w:ascii="Arial" w:hAnsi="Arial" w:cs="Arial"/>
                <w:b/>
                <w:sz w:val="20"/>
              </w:rPr>
              <w:t>Reach:</w:t>
            </w:r>
          </w:p>
          <w:p w14:paraId="4C188030" w14:textId="77777777" w:rsidR="009C6BBB" w:rsidRPr="00042824" w:rsidRDefault="009C6BBB" w:rsidP="009C6BBB">
            <w:pPr>
              <w:ind w:right="-113"/>
              <w:rPr>
                <w:rFonts w:ascii="Arial" w:hAnsi="Arial" w:cs="Arial"/>
                <w:sz w:val="20"/>
              </w:rPr>
            </w:pPr>
            <w:r>
              <w:rPr>
                <w:rFonts w:ascii="Arial" w:hAnsi="Arial" w:cs="Arial"/>
                <w:sz w:val="20"/>
              </w:rPr>
              <w:t xml:space="preserve">Monitoring shows that prior learning is being deepened and built upon subsequently. </w:t>
            </w:r>
            <w:r w:rsidRPr="00042824">
              <w:rPr>
                <w:rFonts w:ascii="Arial" w:hAnsi="Arial" w:cs="Arial"/>
                <w:sz w:val="20"/>
              </w:rPr>
              <w:t xml:space="preserve"> </w:t>
            </w:r>
          </w:p>
          <w:p w14:paraId="10B8CA5F" w14:textId="77777777" w:rsidR="00454F72" w:rsidRPr="00BF1127" w:rsidRDefault="00454F72" w:rsidP="0087703C">
            <w:pPr>
              <w:rPr>
                <w:rFonts w:ascii="Arial" w:hAnsi="Arial" w:cs="Arial"/>
              </w:rPr>
            </w:pPr>
          </w:p>
        </w:tc>
        <w:tc>
          <w:tcPr>
            <w:tcW w:w="2522" w:type="dxa"/>
            <w:gridSpan w:val="3"/>
          </w:tcPr>
          <w:p w14:paraId="3505148B" w14:textId="77777777" w:rsidR="009C6BBB" w:rsidRDefault="009C6BBB" w:rsidP="009C6BBB">
            <w:pPr>
              <w:rPr>
                <w:rFonts w:ascii="Arial" w:hAnsi="Arial" w:cs="Arial"/>
              </w:rPr>
            </w:pPr>
            <w:r>
              <w:rPr>
                <w:rFonts w:ascii="Arial" w:hAnsi="Arial" w:cs="Arial"/>
                <w:b/>
              </w:rPr>
              <w:t>Short term</w:t>
            </w:r>
            <w:r>
              <w:rPr>
                <w:rFonts w:ascii="Arial" w:hAnsi="Arial" w:cs="Arial"/>
              </w:rPr>
              <w:t xml:space="preserve"> Pupils will increase their awareness and basic knowledge of all subjects. Teacher subject knowledge will improve.</w:t>
            </w:r>
          </w:p>
          <w:p w14:paraId="1EF1D677" w14:textId="77777777" w:rsidR="009C6BBB" w:rsidRDefault="009C6BBB" w:rsidP="009C6BBB">
            <w:pPr>
              <w:rPr>
                <w:rFonts w:ascii="Arial" w:hAnsi="Arial" w:cs="Arial"/>
              </w:rPr>
            </w:pPr>
            <w:r>
              <w:rPr>
                <w:rFonts w:ascii="Arial" w:hAnsi="Arial" w:cs="Arial"/>
                <w:b/>
              </w:rPr>
              <w:t>Medium term</w:t>
            </w:r>
            <w:r>
              <w:rPr>
                <w:rFonts w:ascii="Arial" w:hAnsi="Arial" w:cs="Arial"/>
              </w:rPr>
              <w:t xml:space="preserve"> Pupils will begin to build links between knowledge gained and develop a deeper and wider field of knowledge and experience.</w:t>
            </w:r>
          </w:p>
          <w:p w14:paraId="757FD629" w14:textId="3EBD4F06" w:rsidR="00454F72" w:rsidRPr="00BF1127" w:rsidRDefault="009C6BBB" w:rsidP="009C6BBB">
            <w:pPr>
              <w:rPr>
                <w:rFonts w:ascii="Arial" w:hAnsi="Arial" w:cs="Arial"/>
              </w:rPr>
            </w:pPr>
            <w:r>
              <w:rPr>
                <w:rFonts w:ascii="Arial" w:hAnsi="Arial" w:cs="Arial"/>
                <w:b/>
              </w:rPr>
              <w:t>Long term</w:t>
            </w:r>
            <w:r>
              <w:rPr>
                <w:rFonts w:ascii="Arial" w:hAnsi="Arial" w:cs="Arial"/>
              </w:rPr>
              <w:t xml:space="preserve"> Pupils will develop a love for learning in a range of subjects, achieve highly and be able to use this basis for more in depth study at higher levels of education.</w:t>
            </w:r>
          </w:p>
        </w:tc>
      </w:tr>
      <w:tr w:rsidR="00454F72" w:rsidRPr="00BF1127" w14:paraId="3E3F5E24" w14:textId="19DB0CDB" w:rsidTr="00454F72">
        <w:tblPrEx>
          <w:shd w:val="clear" w:color="auto" w:fill="auto"/>
        </w:tblPrEx>
        <w:tc>
          <w:tcPr>
            <w:tcW w:w="5220" w:type="dxa"/>
            <w:gridSpan w:val="7"/>
            <w:shd w:val="clear" w:color="auto" w:fill="D9D9D9" w:themeFill="background1" w:themeFillShade="D9"/>
          </w:tcPr>
          <w:p w14:paraId="7C21F84B" w14:textId="79D9C09B" w:rsidR="00454F72" w:rsidRPr="00BF1127" w:rsidRDefault="00454F72" w:rsidP="00454F72">
            <w:pPr>
              <w:rPr>
                <w:rFonts w:ascii="Arial" w:hAnsi="Arial" w:cs="Arial"/>
              </w:rPr>
            </w:pPr>
            <w:r w:rsidRPr="00BF1127">
              <w:rPr>
                <w:rFonts w:ascii="Arial" w:hAnsi="Arial" w:cs="Arial"/>
                <w:b/>
              </w:rPr>
              <w:t>Review Progress at the end of the autumn term</w:t>
            </w:r>
          </w:p>
        </w:tc>
        <w:tc>
          <w:tcPr>
            <w:tcW w:w="5208" w:type="dxa"/>
            <w:gridSpan w:val="15"/>
            <w:shd w:val="clear" w:color="auto" w:fill="D9D9D9" w:themeFill="background1" w:themeFillShade="D9"/>
          </w:tcPr>
          <w:p w14:paraId="43ABA67E" w14:textId="31BEFF28" w:rsidR="00454F72" w:rsidRPr="00BF1127" w:rsidRDefault="00454F72" w:rsidP="00454F72">
            <w:pPr>
              <w:rPr>
                <w:rFonts w:ascii="Arial" w:hAnsi="Arial" w:cs="Arial"/>
              </w:rPr>
            </w:pPr>
            <w:r w:rsidRPr="00BF1127">
              <w:rPr>
                <w:rFonts w:ascii="Arial" w:hAnsi="Arial" w:cs="Arial"/>
                <w:b/>
              </w:rPr>
              <w:t>Review Progress at the end of the spring term</w:t>
            </w:r>
          </w:p>
        </w:tc>
        <w:tc>
          <w:tcPr>
            <w:tcW w:w="5018" w:type="dxa"/>
            <w:gridSpan w:val="7"/>
            <w:shd w:val="clear" w:color="auto" w:fill="D9D9D9" w:themeFill="background1" w:themeFillShade="D9"/>
          </w:tcPr>
          <w:p w14:paraId="0388EB01" w14:textId="074F7D52" w:rsidR="00454F72" w:rsidRPr="00BF1127" w:rsidRDefault="00454F72" w:rsidP="00454F72">
            <w:pPr>
              <w:rPr>
                <w:rFonts w:ascii="Arial" w:hAnsi="Arial" w:cs="Arial"/>
              </w:rPr>
            </w:pPr>
            <w:r w:rsidRPr="00BF1127">
              <w:rPr>
                <w:rFonts w:ascii="Arial" w:hAnsi="Arial" w:cs="Arial"/>
                <w:b/>
              </w:rPr>
              <w:t>Review Progress at the end of the summer term</w:t>
            </w:r>
          </w:p>
        </w:tc>
      </w:tr>
      <w:tr w:rsidR="00454F72" w:rsidRPr="00BF1127" w14:paraId="46CF8042" w14:textId="0295A8E6" w:rsidTr="00454F72">
        <w:tblPrEx>
          <w:shd w:val="clear" w:color="auto" w:fill="auto"/>
        </w:tblPrEx>
        <w:tc>
          <w:tcPr>
            <w:tcW w:w="5220" w:type="dxa"/>
            <w:gridSpan w:val="7"/>
          </w:tcPr>
          <w:p w14:paraId="6F5C665A" w14:textId="755DAFE7" w:rsidR="00454F72" w:rsidRPr="00BF1127" w:rsidRDefault="00A93B22" w:rsidP="0087703C">
            <w:pPr>
              <w:rPr>
                <w:rFonts w:ascii="Arial" w:hAnsi="Arial" w:cs="Arial"/>
              </w:rPr>
            </w:pPr>
            <w:r>
              <w:rPr>
                <w:rFonts w:ascii="Arial" w:hAnsi="Arial" w:cs="Arial"/>
              </w:rPr>
              <w:t>Documentation and CPD are in place but full review of this has not yet been possible due to Covid restrictions.</w:t>
            </w:r>
            <w:bookmarkStart w:id="0" w:name="_GoBack"/>
            <w:bookmarkEnd w:id="0"/>
          </w:p>
        </w:tc>
        <w:tc>
          <w:tcPr>
            <w:tcW w:w="5208" w:type="dxa"/>
            <w:gridSpan w:val="15"/>
          </w:tcPr>
          <w:p w14:paraId="21664139" w14:textId="77777777" w:rsidR="00454F72" w:rsidRPr="00BF1127" w:rsidRDefault="00454F72" w:rsidP="0087703C">
            <w:pPr>
              <w:rPr>
                <w:rFonts w:ascii="Arial" w:hAnsi="Arial" w:cs="Arial"/>
              </w:rPr>
            </w:pPr>
          </w:p>
        </w:tc>
        <w:tc>
          <w:tcPr>
            <w:tcW w:w="5018" w:type="dxa"/>
            <w:gridSpan w:val="7"/>
          </w:tcPr>
          <w:p w14:paraId="427D26AB" w14:textId="77777777" w:rsidR="00454F72" w:rsidRPr="00BF1127" w:rsidRDefault="00454F72" w:rsidP="0087703C">
            <w:pPr>
              <w:rPr>
                <w:rFonts w:ascii="Arial" w:hAnsi="Arial" w:cs="Arial"/>
              </w:rPr>
            </w:pPr>
          </w:p>
        </w:tc>
      </w:tr>
      <w:tr w:rsidR="0087703C" w:rsidRPr="00BF1127" w14:paraId="4D2BBAB9" w14:textId="77777777" w:rsidTr="007331DE">
        <w:tblPrEx>
          <w:shd w:val="clear" w:color="auto" w:fill="auto"/>
        </w:tblPrEx>
        <w:trPr>
          <w:gridAfter w:val="1"/>
          <w:wAfter w:w="456" w:type="dxa"/>
        </w:trPr>
        <w:tc>
          <w:tcPr>
            <w:tcW w:w="14990" w:type="dxa"/>
            <w:gridSpan w:val="28"/>
            <w:shd w:val="clear" w:color="auto" w:fill="D9D9D9" w:themeFill="background1" w:themeFillShade="D9"/>
            <w:tcMar>
              <w:top w:w="57" w:type="dxa"/>
              <w:bottom w:w="57" w:type="dxa"/>
            </w:tcMar>
          </w:tcPr>
          <w:p w14:paraId="6BF5BB9F" w14:textId="321AD937" w:rsidR="0087703C" w:rsidRPr="00BF1127" w:rsidRDefault="0087703C" w:rsidP="0087703C">
            <w:pPr>
              <w:rPr>
                <w:rFonts w:ascii="Arial" w:hAnsi="Arial" w:cs="Arial"/>
                <w:b/>
              </w:rPr>
            </w:pPr>
            <w:r w:rsidRPr="00BF1127">
              <w:rPr>
                <w:rFonts w:ascii="Arial" w:hAnsi="Arial" w:cs="Arial"/>
                <w:b/>
              </w:rPr>
              <w:lastRenderedPageBreak/>
              <w:t>Review of Expenditure</w:t>
            </w:r>
          </w:p>
        </w:tc>
      </w:tr>
      <w:tr w:rsidR="0087703C" w:rsidRPr="00BF1127" w14:paraId="5169F603" w14:textId="77777777" w:rsidTr="007331DE">
        <w:tblPrEx>
          <w:shd w:val="clear" w:color="auto" w:fill="auto"/>
        </w:tblPrEx>
        <w:trPr>
          <w:gridAfter w:val="1"/>
          <w:wAfter w:w="456" w:type="dxa"/>
        </w:trPr>
        <w:tc>
          <w:tcPr>
            <w:tcW w:w="4217" w:type="dxa"/>
            <w:gridSpan w:val="6"/>
            <w:shd w:val="clear" w:color="auto" w:fill="auto"/>
            <w:tcMar>
              <w:top w:w="57" w:type="dxa"/>
              <w:bottom w:w="57" w:type="dxa"/>
            </w:tcMar>
          </w:tcPr>
          <w:p w14:paraId="21A71DB5" w14:textId="30EA8B04" w:rsidR="0087703C" w:rsidRPr="00BF1127" w:rsidRDefault="0087703C" w:rsidP="0087703C">
            <w:pPr>
              <w:rPr>
                <w:rFonts w:ascii="Arial" w:hAnsi="Arial" w:cs="Arial"/>
                <w:b/>
              </w:rPr>
            </w:pPr>
            <w:r w:rsidRPr="00BF1127">
              <w:rPr>
                <w:rFonts w:ascii="Arial" w:hAnsi="Arial" w:cs="Arial"/>
                <w:b/>
              </w:rPr>
              <w:t>Previous Academic Year</w:t>
            </w:r>
          </w:p>
        </w:tc>
        <w:tc>
          <w:tcPr>
            <w:tcW w:w="10773" w:type="dxa"/>
            <w:gridSpan w:val="22"/>
            <w:shd w:val="clear" w:color="auto" w:fill="auto"/>
          </w:tcPr>
          <w:p w14:paraId="232B5BB5" w14:textId="7F349CC0" w:rsidR="0087703C" w:rsidRPr="00BF1127" w:rsidRDefault="00454F72" w:rsidP="0087703C">
            <w:pPr>
              <w:pStyle w:val="ListParagraph"/>
              <w:ind w:left="567"/>
              <w:rPr>
                <w:rFonts w:ascii="Arial" w:hAnsi="Arial" w:cs="Arial"/>
                <w:b/>
              </w:rPr>
            </w:pPr>
            <w:r>
              <w:rPr>
                <w:rFonts w:ascii="Arial" w:hAnsi="Arial" w:cs="Arial"/>
                <w:b/>
              </w:rPr>
              <w:t>2019-20</w:t>
            </w:r>
          </w:p>
        </w:tc>
      </w:tr>
      <w:tr w:rsidR="0087703C" w:rsidRPr="00BF1127" w14:paraId="179EEF56" w14:textId="77777777" w:rsidTr="007331DE">
        <w:tblPrEx>
          <w:shd w:val="clear" w:color="auto" w:fill="auto"/>
        </w:tblPrEx>
        <w:trPr>
          <w:gridAfter w:val="1"/>
          <w:wAfter w:w="456" w:type="dxa"/>
        </w:trPr>
        <w:tc>
          <w:tcPr>
            <w:tcW w:w="14990" w:type="dxa"/>
            <w:gridSpan w:val="28"/>
            <w:shd w:val="clear" w:color="auto" w:fill="FFFFFF" w:themeFill="background1"/>
            <w:tcMar>
              <w:top w:w="57" w:type="dxa"/>
              <w:bottom w:w="57" w:type="dxa"/>
            </w:tcMar>
          </w:tcPr>
          <w:p w14:paraId="690FA0F6" w14:textId="2940601A" w:rsidR="0087703C" w:rsidRPr="00BF1127" w:rsidRDefault="0087703C" w:rsidP="0087703C">
            <w:pPr>
              <w:rPr>
                <w:rFonts w:ascii="Arial" w:hAnsi="Arial" w:cs="Arial"/>
                <w:b/>
              </w:rPr>
            </w:pPr>
          </w:p>
        </w:tc>
      </w:tr>
      <w:tr w:rsidR="0087703C" w:rsidRPr="00BF1127" w14:paraId="4F98B0FE" w14:textId="77777777" w:rsidTr="007331DE">
        <w:tblPrEx>
          <w:shd w:val="clear" w:color="auto" w:fill="auto"/>
        </w:tblPrEx>
        <w:trPr>
          <w:gridAfter w:val="1"/>
          <w:wAfter w:w="456" w:type="dxa"/>
          <w:trHeight w:val="966"/>
        </w:trPr>
        <w:tc>
          <w:tcPr>
            <w:tcW w:w="2234" w:type="dxa"/>
            <w:tcMar>
              <w:top w:w="57" w:type="dxa"/>
              <w:bottom w:w="57" w:type="dxa"/>
            </w:tcMar>
          </w:tcPr>
          <w:p w14:paraId="406A0F5F" w14:textId="2D413E25" w:rsidR="0087703C" w:rsidRPr="00BF1127" w:rsidRDefault="0087703C" w:rsidP="0087703C">
            <w:pPr>
              <w:rPr>
                <w:rFonts w:ascii="Arial" w:hAnsi="Arial" w:cs="Arial"/>
                <w:b/>
              </w:rPr>
            </w:pPr>
            <w:r w:rsidRPr="00BF1127">
              <w:rPr>
                <w:rFonts w:ascii="Arial" w:hAnsi="Arial" w:cs="Arial"/>
                <w:b/>
              </w:rPr>
              <w:t>Problem</w:t>
            </w:r>
          </w:p>
          <w:p w14:paraId="47507448" w14:textId="3A925956" w:rsidR="0087703C" w:rsidRPr="00BF1127" w:rsidRDefault="0087703C" w:rsidP="0087703C">
            <w:pPr>
              <w:rPr>
                <w:rFonts w:ascii="Arial" w:hAnsi="Arial" w:cs="Arial"/>
                <w:b/>
              </w:rPr>
            </w:pPr>
          </w:p>
        </w:tc>
        <w:tc>
          <w:tcPr>
            <w:tcW w:w="1983" w:type="dxa"/>
            <w:gridSpan w:val="5"/>
            <w:tcMar>
              <w:top w:w="57" w:type="dxa"/>
              <w:bottom w:w="57" w:type="dxa"/>
            </w:tcMar>
          </w:tcPr>
          <w:p w14:paraId="7489D747" w14:textId="77777777" w:rsidR="0087703C" w:rsidRPr="00BF1127" w:rsidRDefault="0087703C" w:rsidP="0087703C">
            <w:pPr>
              <w:rPr>
                <w:rFonts w:ascii="Arial" w:hAnsi="Arial" w:cs="Arial"/>
                <w:b/>
              </w:rPr>
            </w:pPr>
            <w:r w:rsidRPr="00BF1127">
              <w:rPr>
                <w:rFonts w:ascii="Arial" w:hAnsi="Arial" w:cs="Arial"/>
                <w:b/>
              </w:rPr>
              <w:t>Chosen action/approach</w:t>
            </w:r>
          </w:p>
        </w:tc>
        <w:tc>
          <w:tcPr>
            <w:tcW w:w="4253" w:type="dxa"/>
            <w:gridSpan w:val="8"/>
            <w:tcMar>
              <w:top w:w="57" w:type="dxa"/>
              <w:bottom w:w="57" w:type="dxa"/>
            </w:tcMar>
          </w:tcPr>
          <w:p w14:paraId="6714B8ED" w14:textId="77777777" w:rsidR="0087703C" w:rsidRPr="00BF1127" w:rsidRDefault="0087703C" w:rsidP="0087703C">
            <w:pPr>
              <w:rPr>
                <w:rFonts w:ascii="Arial" w:hAnsi="Arial" w:cs="Arial"/>
              </w:rPr>
            </w:pPr>
            <w:r w:rsidRPr="00BF1127">
              <w:rPr>
                <w:rFonts w:ascii="Arial" w:hAnsi="Arial" w:cs="Arial"/>
                <w:b/>
              </w:rPr>
              <w:t xml:space="preserve">Estimated impact: </w:t>
            </w:r>
            <w:r w:rsidRPr="00BF1127">
              <w:rPr>
                <w:rFonts w:ascii="Arial" w:hAnsi="Arial" w:cs="Arial"/>
              </w:rPr>
              <w:t>Did you meet the success criteria? Include impact on pupils not eligible for PP, if appropriate.</w:t>
            </w:r>
          </w:p>
        </w:tc>
        <w:tc>
          <w:tcPr>
            <w:tcW w:w="5103" w:type="dxa"/>
            <w:gridSpan w:val="13"/>
            <w:tcMar>
              <w:top w:w="57" w:type="dxa"/>
              <w:bottom w:w="57" w:type="dxa"/>
            </w:tcMar>
          </w:tcPr>
          <w:p w14:paraId="210738C9" w14:textId="77777777" w:rsidR="0087703C" w:rsidRPr="00BF1127" w:rsidRDefault="0087703C" w:rsidP="0087703C">
            <w:pPr>
              <w:rPr>
                <w:rFonts w:ascii="Arial" w:hAnsi="Arial" w:cs="Arial"/>
                <w:b/>
              </w:rPr>
            </w:pPr>
            <w:r w:rsidRPr="00BF1127">
              <w:rPr>
                <w:rFonts w:ascii="Arial" w:hAnsi="Arial" w:cs="Arial"/>
                <w:b/>
              </w:rPr>
              <w:t xml:space="preserve">Lessons learned </w:t>
            </w:r>
          </w:p>
          <w:p w14:paraId="2D1A44F2" w14:textId="4E5ECA61" w:rsidR="0087703C" w:rsidRPr="00BF1127" w:rsidRDefault="0087703C" w:rsidP="0087703C">
            <w:pPr>
              <w:rPr>
                <w:rFonts w:ascii="Arial" w:hAnsi="Arial" w:cs="Arial"/>
                <w:b/>
              </w:rPr>
            </w:pPr>
            <w:r w:rsidRPr="00BF1127">
              <w:rPr>
                <w:rFonts w:ascii="Arial" w:hAnsi="Arial" w:cs="Arial"/>
              </w:rPr>
              <w:t>(and whether you will continue with this approach)</w:t>
            </w:r>
          </w:p>
        </w:tc>
        <w:tc>
          <w:tcPr>
            <w:tcW w:w="1417" w:type="dxa"/>
          </w:tcPr>
          <w:p w14:paraId="63D3CE28" w14:textId="77777777" w:rsidR="0087703C" w:rsidRPr="00BF1127" w:rsidRDefault="0087703C" w:rsidP="0087703C">
            <w:pPr>
              <w:rPr>
                <w:rFonts w:ascii="Arial" w:hAnsi="Arial" w:cs="Arial"/>
                <w:b/>
              </w:rPr>
            </w:pPr>
            <w:r w:rsidRPr="00BF1127">
              <w:rPr>
                <w:rFonts w:ascii="Arial" w:hAnsi="Arial" w:cs="Arial"/>
                <w:b/>
              </w:rPr>
              <w:t>Cost</w:t>
            </w:r>
          </w:p>
        </w:tc>
      </w:tr>
      <w:tr w:rsidR="0087703C" w:rsidRPr="00BF1127" w14:paraId="44EB0118" w14:textId="77777777" w:rsidTr="007331DE">
        <w:tblPrEx>
          <w:shd w:val="clear" w:color="auto" w:fill="auto"/>
        </w:tblPrEx>
        <w:trPr>
          <w:gridAfter w:val="1"/>
          <w:wAfter w:w="456" w:type="dxa"/>
          <w:trHeight w:hRule="exact" w:val="2845"/>
        </w:trPr>
        <w:tc>
          <w:tcPr>
            <w:tcW w:w="2234" w:type="dxa"/>
            <w:tcMar>
              <w:top w:w="57" w:type="dxa"/>
              <w:bottom w:w="57" w:type="dxa"/>
            </w:tcMar>
          </w:tcPr>
          <w:p w14:paraId="2FCADFA9" w14:textId="00CDE663" w:rsidR="0087703C" w:rsidRPr="00BF1127" w:rsidRDefault="00E66298" w:rsidP="0087703C">
            <w:pPr>
              <w:rPr>
                <w:rFonts w:ascii="Arial" w:hAnsi="Arial" w:cs="Arial"/>
              </w:rPr>
            </w:pPr>
            <w:r w:rsidRPr="00BF1127">
              <w:rPr>
                <w:rFonts w:ascii="Arial" w:hAnsi="Arial" w:cs="Arial"/>
              </w:rPr>
              <w:t>Behaviour for learning strategies need improvement and all teachers need to take full accountability for this. This will improve the learning opportunities for all children</w:t>
            </w:r>
          </w:p>
        </w:tc>
        <w:tc>
          <w:tcPr>
            <w:tcW w:w="1983" w:type="dxa"/>
            <w:gridSpan w:val="5"/>
            <w:tcMar>
              <w:top w:w="57" w:type="dxa"/>
              <w:bottom w:w="57" w:type="dxa"/>
            </w:tcMar>
          </w:tcPr>
          <w:p w14:paraId="4C1ED28D" w14:textId="63442D98" w:rsidR="0087703C" w:rsidRPr="00BF1127" w:rsidRDefault="00E66298" w:rsidP="00762D27">
            <w:pPr>
              <w:pStyle w:val="Default"/>
              <w:rPr>
                <w:color w:val="auto"/>
                <w:sz w:val="22"/>
                <w:szCs w:val="22"/>
              </w:rPr>
            </w:pPr>
            <w:r>
              <w:rPr>
                <w:color w:val="auto"/>
                <w:sz w:val="22"/>
                <w:szCs w:val="22"/>
              </w:rPr>
              <w:t>CPD and modelling</w:t>
            </w:r>
          </w:p>
        </w:tc>
        <w:tc>
          <w:tcPr>
            <w:tcW w:w="4253" w:type="dxa"/>
            <w:gridSpan w:val="8"/>
            <w:tcMar>
              <w:top w:w="57" w:type="dxa"/>
              <w:bottom w:w="57" w:type="dxa"/>
            </w:tcMar>
          </w:tcPr>
          <w:p w14:paraId="08E15029" w14:textId="28E9218F" w:rsidR="0087703C" w:rsidRPr="00BF1127" w:rsidRDefault="00E66298" w:rsidP="0087703C">
            <w:pPr>
              <w:pStyle w:val="Default"/>
              <w:rPr>
                <w:sz w:val="22"/>
                <w:szCs w:val="22"/>
              </w:rPr>
            </w:pPr>
            <w:r>
              <w:rPr>
                <w:sz w:val="22"/>
                <w:szCs w:val="22"/>
              </w:rPr>
              <w:t>There were positive early signs of development and improvement but these were disrupted by Covid 19 lockdowns before the</w:t>
            </w:r>
            <w:r w:rsidR="00EE7C86">
              <w:rPr>
                <w:sz w:val="22"/>
                <w:szCs w:val="22"/>
              </w:rPr>
              <w:t xml:space="preserve">y were fully embedded. </w:t>
            </w:r>
          </w:p>
          <w:p w14:paraId="46CCF2A3" w14:textId="77777777" w:rsidR="0087703C" w:rsidRPr="00BF1127" w:rsidRDefault="0087703C" w:rsidP="0087703C">
            <w:pPr>
              <w:pStyle w:val="Default"/>
              <w:rPr>
                <w:sz w:val="22"/>
                <w:szCs w:val="22"/>
              </w:rPr>
            </w:pPr>
          </w:p>
          <w:p w14:paraId="3F852477" w14:textId="18B05AE5" w:rsidR="0087703C" w:rsidRPr="00BF1127" w:rsidRDefault="0087703C" w:rsidP="0087703C">
            <w:pPr>
              <w:pStyle w:val="Default"/>
              <w:rPr>
                <w:sz w:val="22"/>
                <w:szCs w:val="22"/>
              </w:rPr>
            </w:pPr>
          </w:p>
          <w:p w14:paraId="409BCE7F" w14:textId="344DA6AB" w:rsidR="0087703C" w:rsidRPr="00BF1127" w:rsidRDefault="0087703C" w:rsidP="0087703C">
            <w:pPr>
              <w:pStyle w:val="Default"/>
              <w:rPr>
                <w:sz w:val="22"/>
                <w:szCs w:val="22"/>
              </w:rPr>
            </w:pPr>
          </w:p>
          <w:p w14:paraId="21FFC15E" w14:textId="77777777" w:rsidR="0087703C" w:rsidRPr="00BF1127" w:rsidRDefault="0087703C" w:rsidP="0087703C">
            <w:pPr>
              <w:pStyle w:val="Default"/>
              <w:rPr>
                <w:sz w:val="22"/>
                <w:szCs w:val="22"/>
              </w:rPr>
            </w:pPr>
          </w:p>
          <w:p w14:paraId="71D4CD7B" w14:textId="77777777" w:rsidR="0087703C" w:rsidRPr="00BF1127" w:rsidRDefault="0087703C" w:rsidP="0087703C">
            <w:pPr>
              <w:pStyle w:val="Default"/>
              <w:rPr>
                <w:sz w:val="22"/>
                <w:szCs w:val="22"/>
              </w:rPr>
            </w:pPr>
          </w:p>
          <w:p w14:paraId="37504CAE" w14:textId="2CF5A73B" w:rsidR="0087703C" w:rsidRPr="00BF1127" w:rsidRDefault="0087703C" w:rsidP="0087703C">
            <w:pPr>
              <w:pStyle w:val="Default"/>
              <w:rPr>
                <w:sz w:val="22"/>
                <w:szCs w:val="22"/>
              </w:rPr>
            </w:pPr>
          </w:p>
        </w:tc>
        <w:tc>
          <w:tcPr>
            <w:tcW w:w="5103" w:type="dxa"/>
            <w:gridSpan w:val="13"/>
            <w:tcMar>
              <w:top w:w="57" w:type="dxa"/>
              <w:bottom w:w="57" w:type="dxa"/>
            </w:tcMar>
          </w:tcPr>
          <w:p w14:paraId="1E9A84EE" w14:textId="04FD0A59" w:rsidR="0087703C" w:rsidRPr="00BF1127" w:rsidRDefault="00EE7C86" w:rsidP="0087703C">
            <w:pPr>
              <w:pStyle w:val="Default"/>
              <w:rPr>
                <w:color w:val="auto"/>
                <w:sz w:val="22"/>
                <w:szCs w:val="22"/>
              </w:rPr>
            </w:pPr>
            <w:r>
              <w:rPr>
                <w:color w:val="auto"/>
                <w:sz w:val="22"/>
                <w:szCs w:val="22"/>
              </w:rPr>
              <w:t>Having returned from lockdown the need to secure consistent effective strategies is as great as it was last November and so this strategy will continue as planned last year. Additional funding for direct staffing has been included.</w:t>
            </w:r>
          </w:p>
        </w:tc>
        <w:tc>
          <w:tcPr>
            <w:tcW w:w="1417" w:type="dxa"/>
          </w:tcPr>
          <w:p w14:paraId="28EA7082" w14:textId="16417940" w:rsidR="0087703C" w:rsidRPr="00BF1127" w:rsidRDefault="00E66298" w:rsidP="0087703C">
            <w:pPr>
              <w:rPr>
                <w:rFonts w:ascii="Arial" w:hAnsi="Arial" w:cs="Arial"/>
              </w:rPr>
            </w:pPr>
            <w:r>
              <w:rPr>
                <w:rFonts w:ascii="Arial" w:hAnsi="Arial" w:cs="Arial"/>
              </w:rPr>
              <w:t>£53</w:t>
            </w:r>
            <w:r w:rsidRPr="00BF1127">
              <w:rPr>
                <w:rFonts w:ascii="Arial" w:hAnsi="Arial" w:cs="Arial"/>
              </w:rPr>
              <w:t>,474</w:t>
            </w:r>
          </w:p>
        </w:tc>
      </w:tr>
      <w:tr w:rsidR="0087703C" w:rsidRPr="00BF1127" w14:paraId="2E924E1C" w14:textId="77777777" w:rsidTr="007331DE">
        <w:tblPrEx>
          <w:shd w:val="clear" w:color="auto" w:fill="auto"/>
        </w:tblPrEx>
        <w:trPr>
          <w:gridAfter w:val="1"/>
          <w:wAfter w:w="456" w:type="dxa"/>
          <w:trHeight w:hRule="exact" w:val="940"/>
        </w:trPr>
        <w:tc>
          <w:tcPr>
            <w:tcW w:w="2234" w:type="dxa"/>
            <w:tcMar>
              <w:top w:w="57" w:type="dxa"/>
              <w:bottom w:w="57" w:type="dxa"/>
            </w:tcMar>
          </w:tcPr>
          <w:p w14:paraId="3763BAD1" w14:textId="77777777" w:rsidR="0087703C" w:rsidRPr="00BF1127" w:rsidRDefault="0087703C" w:rsidP="0087703C">
            <w:pPr>
              <w:rPr>
                <w:rFonts w:ascii="Arial" w:hAnsi="Arial" w:cs="Arial"/>
                <w:b/>
              </w:rPr>
            </w:pPr>
            <w:r w:rsidRPr="00BF1127">
              <w:rPr>
                <w:rFonts w:ascii="Arial" w:hAnsi="Arial" w:cs="Arial"/>
                <w:b/>
              </w:rPr>
              <w:t>Problem</w:t>
            </w:r>
          </w:p>
          <w:p w14:paraId="29ABD1D9" w14:textId="77777777" w:rsidR="0087703C" w:rsidRPr="00BF1127" w:rsidRDefault="0087703C" w:rsidP="0087703C">
            <w:pPr>
              <w:rPr>
                <w:rFonts w:ascii="Arial" w:hAnsi="Arial" w:cs="Arial"/>
              </w:rPr>
            </w:pPr>
          </w:p>
        </w:tc>
        <w:tc>
          <w:tcPr>
            <w:tcW w:w="1983" w:type="dxa"/>
            <w:gridSpan w:val="5"/>
            <w:tcMar>
              <w:top w:w="57" w:type="dxa"/>
              <w:bottom w:w="57" w:type="dxa"/>
            </w:tcMar>
          </w:tcPr>
          <w:p w14:paraId="3F9E4A3F" w14:textId="0802A9FD" w:rsidR="0087703C" w:rsidRPr="00BF1127" w:rsidRDefault="0087703C" w:rsidP="0087703C">
            <w:pPr>
              <w:pStyle w:val="Default"/>
              <w:rPr>
                <w:color w:val="auto"/>
                <w:sz w:val="22"/>
                <w:szCs w:val="22"/>
              </w:rPr>
            </w:pPr>
            <w:r w:rsidRPr="00BF1127">
              <w:rPr>
                <w:b/>
                <w:sz w:val="22"/>
                <w:szCs w:val="22"/>
              </w:rPr>
              <w:t>Chosen action/approach</w:t>
            </w:r>
          </w:p>
        </w:tc>
        <w:tc>
          <w:tcPr>
            <w:tcW w:w="4253" w:type="dxa"/>
            <w:gridSpan w:val="8"/>
            <w:tcMar>
              <w:top w:w="57" w:type="dxa"/>
              <w:bottom w:w="57" w:type="dxa"/>
            </w:tcMar>
          </w:tcPr>
          <w:p w14:paraId="3693399D" w14:textId="693FFC04" w:rsidR="0087703C" w:rsidRPr="00BF1127" w:rsidRDefault="0087703C" w:rsidP="0087703C">
            <w:pPr>
              <w:pStyle w:val="Default"/>
              <w:rPr>
                <w:sz w:val="22"/>
                <w:szCs w:val="22"/>
              </w:rPr>
            </w:pPr>
            <w:r w:rsidRPr="00BF1127">
              <w:rPr>
                <w:b/>
                <w:sz w:val="22"/>
                <w:szCs w:val="22"/>
              </w:rPr>
              <w:t xml:space="preserve">Estimated impact: </w:t>
            </w:r>
            <w:r w:rsidRPr="00BF1127">
              <w:rPr>
                <w:sz w:val="22"/>
                <w:szCs w:val="22"/>
              </w:rPr>
              <w:t>Did you meet the success criteria? Include impact on pupils not eligible for PP, if appropriate.</w:t>
            </w:r>
          </w:p>
        </w:tc>
        <w:tc>
          <w:tcPr>
            <w:tcW w:w="5103" w:type="dxa"/>
            <w:gridSpan w:val="13"/>
            <w:tcMar>
              <w:top w:w="57" w:type="dxa"/>
              <w:bottom w:w="57" w:type="dxa"/>
            </w:tcMar>
          </w:tcPr>
          <w:p w14:paraId="56B40CA1" w14:textId="77777777" w:rsidR="0087703C" w:rsidRPr="00BF1127" w:rsidRDefault="0087703C" w:rsidP="0087703C">
            <w:pPr>
              <w:rPr>
                <w:rFonts w:ascii="Arial" w:hAnsi="Arial" w:cs="Arial"/>
                <w:b/>
              </w:rPr>
            </w:pPr>
            <w:r w:rsidRPr="00BF1127">
              <w:rPr>
                <w:rFonts w:ascii="Arial" w:hAnsi="Arial" w:cs="Arial"/>
                <w:b/>
              </w:rPr>
              <w:t xml:space="preserve">Lessons learned </w:t>
            </w:r>
          </w:p>
          <w:p w14:paraId="491616FF" w14:textId="54555AE6" w:rsidR="0087703C" w:rsidRPr="00BF1127" w:rsidRDefault="0087703C" w:rsidP="0087703C">
            <w:pPr>
              <w:pStyle w:val="Default"/>
              <w:rPr>
                <w:color w:val="auto"/>
                <w:sz w:val="22"/>
                <w:szCs w:val="22"/>
              </w:rPr>
            </w:pPr>
            <w:r w:rsidRPr="00BF1127">
              <w:rPr>
                <w:sz w:val="22"/>
                <w:szCs w:val="22"/>
              </w:rPr>
              <w:t>(and whether you will continue with this approach)</w:t>
            </w:r>
          </w:p>
        </w:tc>
        <w:tc>
          <w:tcPr>
            <w:tcW w:w="1417" w:type="dxa"/>
          </w:tcPr>
          <w:p w14:paraId="6F7D221B" w14:textId="698CFE4C" w:rsidR="0087703C" w:rsidRPr="00BF1127" w:rsidRDefault="0087703C" w:rsidP="0087703C">
            <w:pPr>
              <w:rPr>
                <w:rFonts w:ascii="Arial" w:hAnsi="Arial" w:cs="Arial"/>
              </w:rPr>
            </w:pPr>
            <w:r w:rsidRPr="00BF1127">
              <w:rPr>
                <w:rFonts w:ascii="Arial" w:hAnsi="Arial" w:cs="Arial"/>
                <w:b/>
              </w:rPr>
              <w:t>Cost</w:t>
            </w:r>
          </w:p>
        </w:tc>
      </w:tr>
      <w:tr w:rsidR="0087703C" w:rsidRPr="00BF1127" w14:paraId="59D38693" w14:textId="77777777" w:rsidTr="00E66298">
        <w:tblPrEx>
          <w:shd w:val="clear" w:color="auto" w:fill="auto"/>
        </w:tblPrEx>
        <w:trPr>
          <w:gridAfter w:val="1"/>
          <w:wAfter w:w="456" w:type="dxa"/>
          <w:trHeight w:hRule="exact" w:val="3875"/>
        </w:trPr>
        <w:tc>
          <w:tcPr>
            <w:tcW w:w="2234" w:type="dxa"/>
            <w:tcMar>
              <w:top w:w="57" w:type="dxa"/>
              <w:bottom w:w="57" w:type="dxa"/>
            </w:tcMar>
          </w:tcPr>
          <w:p w14:paraId="174BED14" w14:textId="6E1B0108" w:rsidR="0087703C" w:rsidRPr="00BF1127" w:rsidRDefault="00E66298" w:rsidP="0087703C">
            <w:pPr>
              <w:rPr>
                <w:rFonts w:ascii="Arial" w:hAnsi="Arial" w:cs="Arial"/>
              </w:rPr>
            </w:pPr>
            <w:r w:rsidRPr="00BF1127">
              <w:rPr>
                <w:rFonts w:ascii="Arial" w:hAnsi="Arial" w:cs="Arial"/>
              </w:rPr>
              <w:t>The teaching of phonics and early reading requires further improvement to ensure that children are not leaving KS1 without the decoding skills necessary to access the full KS2 curriculum.</w:t>
            </w:r>
            <w:r>
              <w:rPr>
                <w:rFonts w:ascii="Arial" w:hAnsi="Arial" w:cs="Arial"/>
              </w:rPr>
              <w:t xml:space="preserve"> This will include collaboration across schools within the trust.</w:t>
            </w:r>
          </w:p>
          <w:p w14:paraId="56D2C60C" w14:textId="77777777" w:rsidR="0087703C" w:rsidRPr="00BF1127" w:rsidRDefault="0087703C" w:rsidP="0087703C">
            <w:pPr>
              <w:rPr>
                <w:rFonts w:ascii="Arial" w:hAnsi="Arial" w:cs="Arial"/>
              </w:rPr>
            </w:pPr>
          </w:p>
          <w:p w14:paraId="6F049386" w14:textId="77777777" w:rsidR="0087703C" w:rsidRPr="00BF1127" w:rsidRDefault="0087703C" w:rsidP="0087703C">
            <w:pPr>
              <w:rPr>
                <w:rFonts w:ascii="Arial" w:hAnsi="Arial" w:cs="Arial"/>
              </w:rPr>
            </w:pPr>
          </w:p>
          <w:p w14:paraId="1D9C5B5E" w14:textId="77777777" w:rsidR="0087703C" w:rsidRPr="00BF1127" w:rsidRDefault="0087703C" w:rsidP="0087703C">
            <w:pPr>
              <w:rPr>
                <w:rFonts w:ascii="Arial" w:hAnsi="Arial" w:cs="Arial"/>
              </w:rPr>
            </w:pPr>
          </w:p>
          <w:p w14:paraId="1269D6FB" w14:textId="77777777" w:rsidR="0087703C" w:rsidRPr="00BF1127" w:rsidRDefault="0087703C" w:rsidP="0087703C">
            <w:pPr>
              <w:rPr>
                <w:rFonts w:ascii="Arial" w:hAnsi="Arial" w:cs="Arial"/>
              </w:rPr>
            </w:pPr>
          </w:p>
          <w:p w14:paraId="016906A5" w14:textId="77777777" w:rsidR="0087703C" w:rsidRPr="00BF1127" w:rsidRDefault="0087703C" w:rsidP="0087703C">
            <w:pPr>
              <w:rPr>
                <w:rFonts w:ascii="Arial" w:hAnsi="Arial" w:cs="Arial"/>
              </w:rPr>
            </w:pPr>
          </w:p>
          <w:p w14:paraId="3530A8E8" w14:textId="77777777" w:rsidR="0087703C" w:rsidRPr="00BF1127" w:rsidRDefault="0087703C" w:rsidP="0087703C">
            <w:pPr>
              <w:rPr>
                <w:rFonts w:ascii="Arial" w:hAnsi="Arial" w:cs="Arial"/>
              </w:rPr>
            </w:pPr>
          </w:p>
          <w:p w14:paraId="2FB4FD45" w14:textId="77777777" w:rsidR="0087703C" w:rsidRPr="00BF1127" w:rsidRDefault="0087703C" w:rsidP="0087703C">
            <w:pPr>
              <w:rPr>
                <w:rFonts w:ascii="Arial" w:hAnsi="Arial" w:cs="Arial"/>
              </w:rPr>
            </w:pPr>
          </w:p>
        </w:tc>
        <w:tc>
          <w:tcPr>
            <w:tcW w:w="1983" w:type="dxa"/>
            <w:gridSpan w:val="5"/>
            <w:tcMar>
              <w:top w:w="57" w:type="dxa"/>
              <w:bottom w:w="57" w:type="dxa"/>
            </w:tcMar>
          </w:tcPr>
          <w:p w14:paraId="4D64FE2E" w14:textId="4F90BA8B" w:rsidR="0087703C" w:rsidRPr="00BF1127" w:rsidRDefault="00EE7C86" w:rsidP="0087703C">
            <w:pPr>
              <w:pStyle w:val="Default"/>
              <w:rPr>
                <w:color w:val="auto"/>
                <w:sz w:val="22"/>
                <w:szCs w:val="22"/>
              </w:rPr>
            </w:pPr>
            <w:r>
              <w:rPr>
                <w:color w:val="auto"/>
                <w:sz w:val="22"/>
                <w:szCs w:val="22"/>
              </w:rPr>
              <w:t>CPD, modelling and resource development</w:t>
            </w:r>
          </w:p>
        </w:tc>
        <w:tc>
          <w:tcPr>
            <w:tcW w:w="4253" w:type="dxa"/>
            <w:gridSpan w:val="8"/>
            <w:tcMar>
              <w:top w:w="57" w:type="dxa"/>
              <w:bottom w:w="57" w:type="dxa"/>
            </w:tcMar>
          </w:tcPr>
          <w:p w14:paraId="36781ACE" w14:textId="54D26D7E" w:rsidR="0087703C" w:rsidRPr="00BF1127" w:rsidRDefault="00EE7C86" w:rsidP="0087703C">
            <w:pPr>
              <w:pStyle w:val="Default"/>
              <w:rPr>
                <w:sz w:val="22"/>
                <w:szCs w:val="22"/>
              </w:rPr>
            </w:pPr>
            <w:r>
              <w:rPr>
                <w:sz w:val="22"/>
                <w:szCs w:val="22"/>
              </w:rPr>
              <w:t xml:space="preserve">The </w:t>
            </w:r>
            <w:r w:rsidR="00B5339B">
              <w:rPr>
                <w:sz w:val="22"/>
                <w:szCs w:val="22"/>
              </w:rPr>
              <w:t xml:space="preserve">sounds write scheme that had been purchased last year was evaluated and found not to be fit for purpose for our children. Following evaluation of a range of resources some key </w:t>
            </w:r>
            <w:r>
              <w:rPr>
                <w:sz w:val="22"/>
                <w:szCs w:val="22"/>
              </w:rPr>
              <w:t>resources for RWI were purchased and initial staff training had taken place before lockdown. This now needs to be built upon and strengthened to ensure that impact is seen.</w:t>
            </w:r>
          </w:p>
        </w:tc>
        <w:tc>
          <w:tcPr>
            <w:tcW w:w="5103" w:type="dxa"/>
            <w:gridSpan w:val="13"/>
            <w:tcMar>
              <w:top w:w="57" w:type="dxa"/>
              <w:bottom w:w="57" w:type="dxa"/>
            </w:tcMar>
          </w:tcPr>
          <w:p w14:paraId="38A9207C" w14:textId="401C6137" w:rsidR="0087703C" w:rsidRPr="00BF1127" w:rsidRDefault="00EE7C86" w:rsidP="0087703C">
            <w:pPr>
              <w:pStyle w:val="Default"/>
              <w:rPr>
                <w:color w:val="auto"/>
                <w:sz w:val="22"/>
                <w:szCs w:val="22"/>
              </w:rPr>
            </w:pPr>
            <w:r>
              <w:rPr>
                <w:color w:val="auto"/>
                <w:sz w:val="22"/>
                <w:szCs w:val="22"/>
              </w:rPr>
              <w:t>Further, wider targeted and in depth training is planned and further bespoke resources will be purchased to enable this strategy to be continued into the next year.</w:t>
            </w:r>
          </w:p>
        </w:tc>
        <w:tc>
          <w:tcPr>
            <w:tcW w:w="1417" w:type="dxa"/>
          </w:tcPr>
          <w:p w14:paraId="4B50121C" w14:textId="436274BD" w:rsidR="0087703C" w:rsidRPr="00BF1127" w:rsidRDefault="00E66298" w:rsidP="0087703C">
            <w:pPr>
              <w:rPr>
                <w:rFonts w:ascii="Arial" w:hAnsi="Arial" w:cs="Arial"/>
              </w:rPr>
            </w:pPr>
            <w:r w:rsidRPr="00BF1127">
              <w:rPr>
                <w:rFonts w:ascii="Arial" w:hAnsi="Arial" w:cs="Arial"/>
              </w:rPr>
              <w:t>£</w:t>
            </w:r>
            <w:r>
              <w:rPr>
                <w:rFonts w:ascii="Arial" w:hAnsi="Arial" w:cs="Arial"/>
              </w:rPr>
              <w:t>1</w:t>
            </w:r>
            <w:r w:rsidRPr="00BF1127">
              <w:rPr>
                <w:rFonts w:ascii="Arial" w:hAnsi="Arial" w:cs="Arial"/>
              </w:rPr>
              <w:t>6,596</w:t>
            </w:r>
          </w:p>
        </w:tc>
      </w:tr>
      <w:tr w:rsidR="0087703C" w:rsidRPr="00BF1127" w14:paraId="6B9A1219" w14:textId="77777777" w:rsidTr="007331DE">
        <w:tblPrEx>
          <w:shd w:val="clear" w:color="auto" w:fill="auto"/>
        </w:tblPrEx>
        <w:trPr>
          <w:gridAfter w:val="1"/>
          <w:wAfter w:w="456" w:type="dxa"/>
          <w:trHeight w:hRule="exact" w:val="1190"/>
        </w:trPr>
        <w:tc>
          <w:tcPr>
            <w:tcW w:w="2234" w:type="dxa"/>
            <w:tcMar>
              <w:top w:w="57" w:type="dxa"/>
              <w:bottom w:w="57" w:type="dxa"/>
            </w:tcMar>
          </w:tcPr>
          <w:p w14:paraId="1862655F" w14:textId="77777777" w:rsidR="0087703C" w:rsidRPr="00BF1127" w:rsidRDefault="0087703C" w:rsidP="0087703C">
            <w:pPr>
              <w:rPr>
                <w:rFonts w:ascii="Arial" w:hAnsi="Arial" w:cs="Arial"/>
                <w:b/>
              </w:rPr>
            </w:pPr>
            <w:r w:rsidRPr="00BF1127">
              <w:rPr>
                <w:rFonts w:ascii="Arial" w:hAnsi="Arial" w:cs="Arial"/>
                <w:b/>
              </w:rPr>
              <w:lastRenderedPageBreak/>
              <w:t>Problem</w:t>
            </w:r>
          </w:p>
          <w:p w14:paraId="487C690E" w14:textId="77777777" w:rsidR="0087703C" w:rsidRPr="00BF1127" w:rsidRDefault="0087703C" w:rsidP="0087703C">
            <w:pPr>
              <w:rPr>
                <w:rFonts w:ascii="Arial" w:hAnsi="Arial" w:cs="Arial"/>
              </w:rPr>
            </w:pPr>
          </w:p>
        </w:tc>
        <w:tc>
          <w:tcPr>
            <w:tcW w:w="1983" w:type="dxa"/>
            <w:gridSpan w:val="5"/>
            <w:tcMar>
              <w:top w:w="57" w:type="dxa"/>
              <w:bottom w:w="57" w:type="dxa"/>
            </w:tcMar>
          </w:tcPr>
          <w:p w14:paraId="67D71E97" w14:textId="11D7A9E8" w:rsidR="0087703C" w:rsidRPr="00BF1127" w:rsidRDefault="0087703C" w:rsidP="0087703C">
            <w:pPr>
              <w:pStyle w:val="Default"/>
              <w:rPr>
                <w:color w:val="auto"/>
                <w:sz w:val="22"/>
                <w:szCs w:val="22"/>
              </w:rPr>
            </w:pPr>
            <w:r w:rsidRPr="00BF1127">
              <w:rPr>
                <w:b/>
                <w:sz w:val="22"/>
                <w:szCs w:val="22"/>
              </w:rPr>
              <w:t>Chosen action/approach</w:t>
            </w:r>
          </w:p>
        </w:tc>
        <w:tc>
          <w:tcPr>
            <w:tcW w:w="4253" w:type="dxa"/>
            <w:gridSpan w:val="8"/>
            <w:tcMar>
              <w:top w:w="57" w:type="dxa"/>
              <w:bottom w:w="57" w:type="dxa"/>
            </w:tcMar>
          </w:tcPr>
          <w:p w14:paraId="42BD8542" w14:textId="199DEC32" w:rsidR="0087703C" w:rsidRPr="00BF1127" w:rsidRDefault="0087703C" w:rsidP="0087703C">
            <w:pPr>
              <w:pStyle w:val="Default"/>
              <w:rPr>
                <w:sz w:val="22"/>
                <w:szCs w:val="22"/>
              </w:rPr>
            </w:pPr>
            <w:r w:rsidRPr="00BF1127">
              <w:rPr>
                <w:b/>
                <w:sz w:val="22"/>
                <w:szCs w:val="22"/>
              </w:rPr>
              <w:t xml:space="preserve">Estimated impact: </w:t>
            </w:r>
            <w:r w:rsidRPr="00BF1127">
              <w:rPr>
                <w:sz w:val="22"/>
                <w:szCs w:val="22"/>
              </w:rPr>
              <w:t>Did you meet the success criteria? Include impact on pupils not eligible for PP, if appropriate.</w:t>
            </w:r>
          </w:p>
        </w:tc>
        <w:tc>
          <w:tcPr>
            <w:tcW w:w="5103" w:type="dxa"/>
            <w:gridSpan w:val="13"/>
            <w:tcMar>
              <w:top w:w="57" w:type="dxa"/>
              <w:bottom w:w="57" w:type="dxa"/>
            </w:tcMar>
          </w:tcPr>
          <w:p w14:paraId="5A7AF582" w14:textId="77777777" w:rsidR="0087703C" w:rsidRPr="00BF1127" w:rsidRDefault="0087703C" w:rsidP="0087703C">
            <w:pPr>
              <w:rPr>
                <w:rFonts w:ascii="Arial" w:hAnsi="Arial" w:cs="Arial"/>
                <w:b/>
              </w:rPr>
            </w:pPr>
            <w:r w:rsidRPr="00BF1127">
              <w:rPr>
                <w:rFonts w:ascii="Arial" w:hAnsi="Arial" w:cs="Arial"/>
                <w:b/>
              </w:rPr>
              <w:t xml:space="preserve">Lessons learned </w:t>
            </w:r>
          </w:p>
          <w:p w14:paraId="7BAE1F39" w14:textId="3A2950AC" w:rsidR="0087703C" w:rsidRPr="00BF1127" w:rsidRDefault="0087703C" w:rsidP="0087703C">
            <w:pPr>
              <w:pStyle w:val="Default"/>
              <w:rPr>
                <w:color w:val="auto"/>
                <w:sz w:val="22"/>
                <w:szCs w:val="22"/>
              </w:rPr>
            </w:pPr>
            <w:r w:rsidRPr="00BF1127">
              <w:rPr>
                <w:sz w:val="22"/>
                <w:szCs w:val="22"/>
              </w:rPr>
              <w:t>(and whether you will continue with this approach)</w:t>
            </w:r>
          </w:p>
        </w:tc>
        <w:tc>
          <w:tcPr>
            <w:tcW w:w="1417" w:type="dxa"/>
          </w:tcPr>
          <w:p w14:paraId="61F0BD46" w14:textId="5E08A528" w:rsidR="0087703C" w:rsidRPr="00BF1127" w:rsidRDefault="0087703C" w:rsidP="0087703C">
            <w:pPr>
              <w:rPr>
                <w:rFonts w:ascii="Arial" w:hAnsi="Arial" w:cs="Arial"/>
              </w:rPr>
            </w:pPr>
            <w:r w:rsidRPr="00BF1127">
              <w:rPr>
                <w:rFonts w:ascii="Arial" w:hAnsi="Arial" w:cs="Arial"/>
                <w:b/>
              </w:rPr>
              <w:t>Cost</w:t>
            </w:r>
          </w:p>
        </w:tc>
      </w:tr>
      <w:tr w:rsidR="00E66298" w:rsidRPr="00BF1127" w14:paraId="5EB4C5D5" w14:textId="77777777" w:rsidTr="00E66298">
        <w:tblPrEx>
          <w:shd w:val="clear" w:color="auto" w:fill="auto"/>
        </w:tblPrEx>
        <w:trPr>
          <w:gridAfter w:val="1"/>
          <w:wAfter w:w="456" w:type="dxa"/>
          <w:trHeight w:hRule="exact" w:val="3044"/>
        </w:trPr>
        <w:tc>
          <w:tcPr>
            <w:tcW w:w="2234" w:type="dxa"/>
            <w:tcMar>
              <w:top w:w="57" w:type="dxa"/>
              <w:bottom w:w="57" w:type="dxa"/>
            </w:tcMar>
          </w:tcPr>
          <w:p w14:paraId="5B38C3BE" w14:textId="78E7F795" w:rsidR="00E66298" w:rsidRPr="00BF1127" w:rsidRDefault="00E66298" w:rsidP="00E66298">
            <w:pPr>
              <w:rPr>
                <w:rFonts w:ascii="Arial" w:hAnsi="Arial" w:cs="Arial"/>
              </w:rPr>
            </w:pPr>
            <w:r w:rsidRPr="00BF1127">
              <w:rPr>
                <w:rFonts w:ascii="Arial" w:hAnsi="Arial" w:cs="Arial"/>
              </w:rPr>
              <w:t>Use of support staff within classes to challenge, extend and support teaching and learning requires improvement. This is particularly the case in KS1 and so will be targeted in this phase of school.</w:t>
            </w:r>
          </w:p>
        </w:tc>
        <w:tc>
          <w:tcPr>
            <w:tcW w:w="1983" w:type="dxa"/>
            <w:gridSpan w:val="5"/>
            <w:tcMar>
              <w:top w:w="57" w:type="dxa"/>
              <w:bottom w:w="57" w:type="dxa"/>
            </w:tcMar>
          </w:tcPr>
          <w:p w14:paraId="2BBA41C4" w14:textId="550BB887" w:rsidR="00E66298" w:rsidRPr="00BF1127" w:rsidRDefault="00EE7C86" w:rsidP="00E66298">
            <w:pPr>
              <w:pStyle w:val="Default"/>
              <w:rPr>
                <w:color w:val="auto"/>
                <w:sz w:val="22"/>
                <w:szCs w:val="22"/>
              </w:rPr>
            </w:pPr>
            <w:r>
              <w:rPr>
                <w:color w:val="auto"/>
                <w:sz w:val="22"/>
                <w:szCs w:val="22"/>
              </w:rPr>
              <w:t>Staffing deployment and CPD</w:t>
            </w:r>
          </w:p>
        </w:tc>
        <w:tc>
          <w:tcPr>
            <w:tcW w:w="4253" w:type="dxa"/>
            <w:gridSpan w:val="8"/>
            <w:tcMar>
              <w:top w:w="57" w:type="dxa"/>
              <w:bottom w:w="57" w:type="dxa"/>
            </w:tcMar>
          </w:tcPr>
          <w:p w14:paraId="2379CBB4" w14:textId="19D965EC" w:rsidR="00E66298" w:rsidRPr="00BF1127" w:rsidRDefault="00EE7C86" w:rsidP="00E66298">
            <w:pPr>
              <w:pStyle w:val="Default"/>
              <w:rPr>
                <w:sz w:val="22"/>
                <w:szCs w:val="22"/>
              </w:rPr>
            </w:pPr>
            <w:r>
              <w:rPr>
                <w:sz w:val="22"/>
                <w:szCs w:val="22"/>
              </w:rPr>
              <w:t>There was strong evidence of early impact of this during the time before lockdown.</w:t>
            </w:r>
          </w:p>
        </w:tc>
        <w:tc>
          <w:tcPr>
            <w:tcW w:w="5103" w:type="dxa"/>
            <w:gridSpan w:val="13"/>
            <w:tcMar>
              <w:top w:w="57" w:type="dxa"/>
              <w:bottom w:w="57" w:type="dxa"/>
            </w:tcMar>
          </w:tcPr>
          <w:p w14:paraId="12888785" w14:textId="59BF15BD" w:rsidR="00E66298" w:rsidRPr="00BF1127" w:rsidRDefault="00EE7C86" w:rsidP="00E66298">
            <w:pPr>
              <w:pStyle w:val="Default"/>
              <w:rPr>
                <w:color w:val="auto"/>
                <w:sz w:val="22"/>
                <w:szCs w:val="22"/>
              </w:rPr>
            </w:pPr>
            <w:r>
              <w:rPr>
                <w:color w:val="auto"/>
                <w:sz w:val="22"/>
                <w:szCs w:val="22"/>
              </w:rPr>
              <w:t>This still requires further embedding to ensure success and will be continued next year.</w:t>
            </w:r>
          </w:p>
        </w:tc>
        <w:tc>
          <w:tcPr>
            <w:tcW w:w="1417" w:type="dxa"/>
          </w:tcPr>
          <w:p w14:paraId="1AC3A59A" w14:textId="5927739D" w:rsidR="00E66298" w:rsidRPr="00BF1127" w:rsidRDefault="00E66298" w:rsidP="00E66298">
            <w:pPr>
              <w:rPr>
                <w:rFonts w:ascii="Arial" w:hAnsi="Arial" w:cs="Arial"/>
              </w:rPr>
            </w:pPr>
            <w:r w:rsidRPr="00BF1127">
              <w:rPr>
                <w:rFonts w:ascii="Arial" w:hAnsi="Arial" w:cs="Arial"/>
              </w:rPr>
              <w:t>£21,201</w:t>
            </w:r>
          </w:p>
        </w:tc>
      </w:tr>
      <w:tr w:rsidR="00E66298" w:rsidRPr="00BF1127" w14:paraId="1D1D047C" w14:textId="77777777" w:rsidTr="00E66298">
        <w:tblPrEx>
          <w:shd w:val="clear" w:color="auto" w:fill="auto"/>
        </w:tblPrEx>
        <w:trPr>
          <w:gridAfter w:val="1"/>
          <w:wAfter w:w="456" w:type="dxa"/>
          <w:trHeight w:hRule="exact" w:val="1190"/>
        </w:trPr>
        <w:tc>
          <w:tcPr>
            <w:tcW w:w="2234" w:type="dxa"/>
          </w:tcPr>
          <w:p w14:paraId="73FC0180" w14:textId="77777777" w:rsidR="00E66298" w:rsidRPr="00BF1127" w:rsidRDefault="00E66298" w:rsidP="00E66298">
            <w:pPr>
              <w:rPr>
                <w:rFonts w:ascii="Arial" w:hAnsi="Arial" w:cs="Arial"/>
                <w:b/>
              </w:rPr>
            </w:pPr>
            <w:r w:rsidRPr="00BF1127">
              <w:rPr>
                <w:rFonts w:ascii="Arial" w:hAnsi="Arial" w:cs="Arial"/>
                <w:b/>
              </w:rPr>
              <w:t>Problem</w:t>
            </w:r>
          </w:p>
          <w:p w14:paraId="25D276B9" w14:textId="77777777" w:rsidR="00E66298" w:rsidRPr="00BF1127" w:rsidRDefault="00E66298" w:rsidP="00E66298">
            <w:pPr>
              <w:rPr>
                <w:rFonts w:ascii="Arial" w:hAnsi="Arial" w:cs="Arial"/>
              </w:rPr>
            </w:pPr>
          </w:p>
        </w:tc>
        <w:tc>
          <w:tcPr>
            <w:tcW w:w="1983" w:type="dxa"/>
            <w:gridSpan w:val="5"/>
          </w:tcPr>
          <w:p w14:paraId="16216E5A" w14:textId="77777777" w:rsidR="00E66298" w:rsidRPr="00BF1127" w:rsidRDefault="00E66298" w:rsidP="00E66298">
            <w:pPr>
              <w:pStyle w:val="Default"/>
              <w:rPr>
                <w:color w:val="auto"/>
                <w:sz w:val="22"/>
                <w:szCs w:val="22"/>
              </w:rPr>
            </w:pPr>
            <w:r w:rsidRPr="00BF1127">
              <w:rPr>
                <w:b/>
                <w:sz w:val="22"/>
                <w:szCs w:val="22"/>
              </w:rPr>
              <w:t>Chosen action/approach</w:t>
            </w:r>
          </w:p>
        </w:tc>
        <w:tc>
          <w:tcPr>
            <w:tcW w:w="4253" w:type="dxa"/>
            <w:gridSpan w:val="8"/>
          </w:tcPr>
          <w:p w14:paraId="1B932FB1" w14:textId="77777777" w:rsidR="00E66298" w:rsidRPr="00BF1127" w:rsidRDefault="00E66298" w:rsidP="00E66298">
            <w:pPr>
              <w:pStyle w:val="Default"/>
              <w:rPr>
                <w:sz w:val="22"/>
                <w:szCs w:val="22"/>
              </w:rPr>
            </w:pPr>
            <w:r w:rsidRPr="00BF1127">
              <w:rPr>
                <w:b/>
                <w:sz w:val="22"/>
                <w:szCs w:val="22"/>
              </w:rPr>
              <w:t xml:space="preserve">Estimated impact: </w:t>
            </w:r>
            <w:r w:rsidRPr="00BF1127">
              <w:rPr>
                <w:sz w:val="22"/>
                <w:szCs w:val="22"/>
              </w:rPr>
              <w:t>Did you meet the success criteria? Include impact on pupils not eligible for PP, if appropriate.</w:t>
            </w:r>
          </w:p>
        </w:tc>
        <w:tc>
          <w:tcPr>
            <w:tcW w:w="5103" w:type="dxa"/>
            <w:gridSpan w:val="13"/>
          </w:tcPr>
          <w:p w14:paraId="7899473B" w14:textId="77777777" w:rsidR="00E66298" w:rsidRPr="00BF1127" w:rsidRDefault="00E66298" w:rsidP="00E66298">
            <w:pPr>
              <w:rPr>
                <w:rFonts w:ascii="Arial" w:hAnsi="Arial" w:cs="Arial"/>
                <w:b/>
              </w:rPr>
            </w:pPr>
            <w:r w:rsidRPr="00BF1127">
              <w:rPr>
                <w:rFonts w:ascii="Arial" w:hAnsi="Arial" w:cs="Arial"/>
                <w:b/>
              </w:rPr>
              <w:t xml:space="preserve">Lessons learned </w:t>
            </w:r>
          </w:p>
          <w:p w14:paraId="2B4E8989" w14:textId="77777777" w:rsidR="00E66298" w:rsidRPr="00BF1127" w:rsidRDefault="00E66298" w:rsidP="00E66298">
            <w:pPr>
              <w:pStyle w:val="Default"/>
              <w:rPr>
                <w:color w:val="auto"/>
                <w:sz w:val="22"/>
                <w:szCs w:val="22"/>
              </w:rPr>
            </w:pPr>
            <w:r w:rsidRPr="00BF1127">
              <w:rPr>
                <w:sz w:val="22"/>
                <w:szCs w:val="22"/>
              </w:rPr>
              <w:t>(and whether you will continue with this approach)</w:t>
            </w:r>
          </w:p>
        </w:tc>
        <w:tc>
          <w:tcPr>
            <w:tcW w:w="1417" w:type="dxa"/>
          </w:tcPr>
          <w:p w14:paraId="7EFF2435" w14:textId="77777777" w:rsidR="00E66298" w:rsidRPr="00BF1127" w:rsidRDefault="00E66298" w:rsidP="00E66298">
            <w:pPr>
              <w:rPr>
                <w:rFonts w:ascii="Arial" w:hAnsi="Arial" w:cs="Arial"/>
              </w:rPr>
            </w:pPr>
            <w:r w:rsidRPr="00BF1127">
              <w:rPr>
                <w:rFonts w:ascii="Arial" w:hAnsi="Arial" w:cs="Arial"/>
                <w:b/>
              </w:rPr>
              <w:t>Cost</w:t>
            </w:r>
          </w:p>
        </w:tc>
      </w:tr>
      <w:tr w:rsidR="00E66298" w:rsidRPr="00BF1127" w14:paraId="013804E3" w14:textId="77777777" w:rsidTr="00E66298">
        <w:tblPrEx>
          <w:shd w:val="clear" w:color="auto" w:fill="auto"/>
        </w:tblPrEx>
        <w:trPr>
          <w:gridAfter w:val="1"/>
          <w:wAfter w:w="456" w:type="dxa"/>
          <w:trHeight w:hRule="exact" w:val="4816"/>
        </w:trPr>
        <w:tc>
          <w:tcPr>
            <w:tcW w:w="2234" w:type="dxa"/>
          </w:tcPr>
          <w:p w14:paraId="7D41CD01" w14:textId="591D936D" w:rsidR="00E66298" w:rsidRPr="00BF1127" w:rsidRDefault="00E66298" w:rsidP="00E66298">
            <w:pPr>
              <w:rPr>
                <w:rFonts w:ascii="Arial" w:hAnsi="Arial" w:cs="Arial"/>
              </w:rPr>
            </w:pPr>
            <w:r w:rsidRPr="00BF1127">
              <w:rPr>
                <w:rFonts w:ascii="Arial" w:hAnsi="Arial" w:cs="Arial"/>
              </w:rPr>
              <w:t>Groups of children with significant social, emotional and behavioural needs require bespoke and targeted intervention to support them with understanding and controlling their emotions. This will help to remove the barriers to learning for these children and will also ensure that learning is not disturbed for other children in class.</w:t>
            </w:r>
          </w:p>
        </w:tc>
        <w:tc>
          <w:tcPr>
            <w:tcW w:w="1983" w:type="dxa"/>
            <w:gridSpan w:val="5"/>
          </w:tcPr>
          <w:p w14:paraId="606295E6" w14:textId="0B30B90B" w:rsidR="00E66298" w:rsidRPr="00BF1127" w:rsidRDefault="00EE7C86" w:rsidP="00E66298">
            <w:pPr>
              <w:pStyle w:val="Default"/>
              <w:rPr>
                <w:color w:val="auto"/>
                <w:sz w:val="22"/>
                <w:szCs w:val="22"/>
              </w:rPr>
            </w:pPr>
            <w:r>
              <w:rPr>
                <w:color w:val="auto"/>
                <w:sz w:val="22"/>
                <w:szCs w:val="22"/>
              </w:rPr>
              <w:t>Staff deployment, intervention programmes and CPD.</w:t>
            </w:r>
          </w:p>
        </w:tc>
        <w:tc>
          <w:tcPr>
            <w:tcW w:w="4253" w:type="dxa"/>
            <w:gridSpan w:val="8"/>
          </w:tcPr>
          <w:p w14:paraId="411D802E" w14:textId="3943271B" w:rsidR="00E66298" w:rsidRPr="00BF1127" w:rsidRDefault="00EE7C86" w:rsidP="00E66298">
            <w:pPr>
              <w:pStyle w:val="Default"/>
              <w:rPr>
                <w:sz w:val="22"/>
                <w:szCs w:val="22"/>
              </w:rPr>
            </w:pPr>
            <w:r>
              <w:rPr>
                <w:sz w:val="22"/>
                <w:szCs w:val="22"/>
              </w:rPr>
              <w:t>There was an initial strong positive impact from these however, lockdown and staffing changes during this have meant that further work is needed to maintain these systems and further develop their impact.</w:t>
            </w:r>
          </w:p>
        </w:tc>
        <w:tc>
          <w:tcPr>
            <w:tcW w:w="5103" w:type="dxa"/>
            <w:gridSpan w:val="13"/>
          </w:tcPr>
          <w:p w14:paraId="23CB4692" w14:textId="28D40242" w:rsidR="00E66298" w:rsidRPr="00BF1127" w:rsidRDefault="00EE7C86" w:rsidP="00E66298">
            <w:pPr>
              <w:pStyle w:val="Default"/>
              <w:rPr>
                <w:color w:val="auto"/>
                <w:sz w:val="22"/>
                <w:szCs w:val="22"/>
              </w:rPr>
            </w:pPr>
            <w:r>
              <w:rPr>
                <w:color w:val="auto"/>
                <w:sz w:val="22"/>
                <w:szCs w:val="22"/>
              </w:rPr>
              <w:t>The nurture interventions worked very well and were becoming established. More work to embed and establish these and develop new staff CPD will continue.</w:t>
            </w:r>
          </w:p>
        </w:tc>
        <w:tc>
          <w:tcPr>
            <w:tcW w:w="1417" w:type="dxa"/>
          </w:tcPr>
          <w:p w14:paraId="485F0B0E" w14:textId="469595E8" w:rsidR="00E66298" w:rsidRPr="00BF1127" w:rsidRDefault="00E66298" w:rsidP="00E66298">
            <w:pPr>
              <w:rPr>
                <w:rFonts w:ascii="Arial" w:hAnsi="Arial" w:cs="Arial"/>
              </w:rPr>
            </w:pPr>
            <w:r w:rsidRPr="00BF1127">
              <w:rPr>
                <w:rFonts w:ascii="Arial" w:hAnsi="Arial" w:cs="Arial"/>
              </w:rPr>
              <w:t>£25,527</w:t>
            </w:r>
          </w:p>
        </w:tc>
      </w:tr>
      <w:tr w:rsidR="00E66298" w:rsidRPr="00BF1127" w14:paraId="0DABFA04" w14:textId="77777777" w:rsidTr="00E66298">
        <w:tblPrEx>
          <w:shd w:val="clear" w:color="auto" w:fill="auto"/>
        </w:tblPrEx>
        <w:trPr>
          <w:gridAfter w:val="1"/>
          <w:wAfter w:w="456" w:type="dxa"/>
          <w:trHeight w:hRule="exact" w:val="1190"/>
        </w:trPr>
        <w:tc>
          <w:tcPr>
            <w:tcW w:w="2234" w:type="dxa"/>
          </w:tcPr>
          <w:p w14:paraId="5D20220C" w14:textId="77777777" w:rsidR="00E66298" w:rsidRPr="00BF1127" w:rsidRDefault="00E66298" w:rsidP="00E66298">
            <w:pPr>
              <w:rPr>
                <w:rFonts w:ascii="Arial" w:hAnsi="Arial" w:cs="Arial"/>
                <w:b/>
              </w:rPr>
            </w:pPr>
            <w:r w:rsidRPr="00BF1127">
              <w:rPr>
                <w:rFonts w:ascii="Arial" w:hAnsi="Arial" w:cs="Arial"/>
                <w:b/>
              </w:rPr>
              <w:lastRenderedPageBreak/>
              <w:t>Problem</w:t>
            </w:r>
          </w:p>
          <w:p w14:paraId="34C71F4C" w14:textId="77777777" w:rsidR="00E66298" w:rsidRPr="00BF1127" w:rsidRDefault="00E66298" w:rsidP="00E66298">
            <w:pPr>
              <w:rPr>
                <w:rFonts w:ascii="Arial" w:hAnsi="Arial" w:cs="Arial"/>
              </w:rPr>
            </w:pPr>
          </w:p>
        </w:tc>
        <w:tc>
          <w:tcPr>
            <w:tcW w:w="1983" w:type="dxa"/>
            <w:gridSpan w:val="5"/>
          </w:tcPr>
          <w:p w14:paraId="56086BFE" w14:textId="77777777" w:rsidR="00E66298" w:rsidRPr="00BF1127" w:rsidRDefault="00E66298" w:rsidP="00E66298">
            <w:pPr>
              <w:pStyle w:val="Default"/>
              <w:rPr>
                <w:color w:val="auto"/>
                <w:sz w:val="22"/>
                <w:szCs w:val="22"/>
              </w:rPr>
            </w:pPr>
            <w:r w:rsidRPr="00BF1127">
              <w:rPr>
                <w:b/>
                <w:sz w:val="22"/>
                <w:szCs w:val="22"/>
              </w:rPr>
              <w:t>Chosen action/approach</w:t>
            </w:r>
          </w:p>
        </w:tc>
        <w:tc>
          <w:tcPr>
            <w:tcW w:w="4253" w:type="dxa"/>
            <w:gridSpan w:val="8"/>
          </w:tcPr>
          <w:p w14:paraId="1C23D0C2" w14:textId="77777777" w:rsidR="00E66298" w:rsidRPr="00BF1127" w:rsidRDefault="00E66298" w:rsidP="00E66298">
            <w:pPr>
              <w:pStyle w:val="Default"/>
              <w:rPr>
                <w:sz w:val="22"/>
                <w:szCs w:val="22"/>
              </w:rPr>
            </w:pPr>
            <w:r w:rsidRPr="00BF1127">
              <w:rPr>
                <w:b/>
                <w:sz w:val="22"/>
                <w:szCs w:val="22"/>
              </w:rPr>
              <w:t xml:space="preserve">Estimated impact: </w:t>
            </w:r>
            <w:r w:rsidRPr="00BF1127">
              <w:rPr>
                <w:sz w:val="22"/>
                <w:szCs w:val="22"/>
              </w:rPr>
              <w:t>Did you meet the success criteria? Include impact on pupils not eligible for PP, if appropriate.</w:t>
            </w:r>
          </w:p>
        </w:tc>
        <w:tc>
          <w:tcPr>
            <w:tcW w:w="5103" w:type="dxa"/>
            <w:gridSpan w:val="13"/>
          </w:tcPr>
          <w:p w14:paraId="250C6205" w14:textId="77777777" w:rsidR="00E66298" w:rsidRPr="00BF1127" w:rsidRDefault="00E66298" w:rsidP="00E66298">
            <w:pPr>
              <w:rPr>
                <w:rFonts w:ascii="Arial" w:hAnsi="Arial" w:cs="Arial"/>
                <w:b/>
              </w:rPr>
            </w:pPr>
            <w:r w:rsidRPr="00BF1127">
              <w:rPr>
                <w:rFonts w:ascii="Arial" w:hAnsi="Arial" w:cs="Arial"/>
                <w:b/>
              </w:rPr>
              <w:t xml:space="preserve">Lessons learned </w:t>
            </w:r>
          </w:p>
          <w:p w14:paraId="67190E7D" w14:textId="77777777" w:rsidR="00E66298" w:rsidRPr="00BF1127" w:rsidRDefault="00E66298" w:rsidP="00E66298">
            <w:pPr>
              <w:pStyle w:val="Default"/>
              <w:rPr>
                <w:color w:val="auto"/>
                <w:sz w:val="22"/>
                <w:szCs w:val="22"/>
              </w:rPr>
            </w:pPr>
            <w:r w:rsidRPr="00BF1127">
              <w:rPr>
                <w:sz w:val="22"/>
                <w:szCs w:val="22"/>
              </w:rPr>
              <w:t>(and whether you will continue with this approach)</w:t>
            </w:r>
          </w:p>
        </w:tc>
        <w:tc>
          <w:tcPr>
            <w:tcW w:w="1417" w:type="dxa"/>
          </w:tcPr>
          <w:p w14:paraId="474DC5D9" w14:textId="77777777" w:rsidR="00E66298" w:rsidRPr="00BF1127" w:rsidRDefault="00E66298" w:rsidP="00E66298">
            <w:pPr>
              <w:rPr>
                <w:rFonts w:ascii="Arial" w:hAnsi="Arial" w:cs="Arial"/>
              </w:rPr>
            </w:pPr>
            <w:r w:rsidRPr="00BF1127">
              <w:rPr>
                <w:rFonts w:ascii="Arial" w:hAnsi="Arial" w:cs="Arial"/>
                <w:b/>
              </w:rPr>
              <w:t>Cost</w:t>
            </w:r>
          </w:p>
        </w:tc>
      </w:tr>
      <w:tr w:rsidR="00E66298" w:rsidRPr="00BF1127" w14:paraId="21E4C55C" w14:textId="77777777" w:rsidTr="00E66298">
        <w:tblPrEx>
          <w:shd w:val="clear" w:color="auto" w:fill="auto"/>
        </w:tblPrEx>
        <w:trPr>
          <w:gridAfter w:val="1"/>
          <w:wAfter w:w="456" w:type="dxa"/>
          <w:trHeight w:hRule="exact" w:val="3223"/>
        </w:trPr>
        <w:tc>
          <w:tcPr>
            <w:tcW w:w="2234" w:type="dxa"/>
          </w:tcPr>
          <w:p w14:paraId="19A31950" w14:textId="3B701D16" w:rsidR="00E66298" w:rsidRPr="00BF1127" w:rsidRDefault="00E66298" w:rsidP="00E66298">
            <w:pPr>
              <w:rPr>
                <w:rFonts w:ascii="Arial" w:hAnsi="Arial" w:cs="Arial"/>
              </w:rPr>
            </w:pPr>
            <w:r w:rsidRPr="00BF1127">
              <w:rPr>
                <w:rFonts w:ascii="Arial" w:hAnsi="Arial" w:cs="Arial"/>
              </w:rPr>
              <w:t>Interventions, particularly (but not exclusively) for language development and early reading, are required to fill gaps for groups of children and enable them to fully access class based teaching.</w:t>
            </w:r>
          </w:p>
        </w:tc>
        <w:tc>
          <w:tcPr>
            <w:tcW w:w="1983" w:type="dxa"/>
            <w:gridSpan w:val="5"/>
          </w:tcPr>
          <w:p w14:paraId="210ECBD6" w14:textId="58EDE86C" w:rsidR="00E66298" w:rsidRPr="00BF1127" w:rsidRDefault="00EE7C86" w:rsidP="00E66298">
            <w:pPr>
              <w:pStyle w:val="Default"/>
              <w:rPr>
                <w:color w:val="auto"/>
                <w:sz w:val="22"/>
                <w:szCs w:val="22"/>
              </w:rPr>
            </w:pPr>
            <w:r>
              <w:rPr>
                <w:color w:val="auto"/>
                <w:sz w:val="22"/>
                <w:szCs w:val="22"/>
              </w:rPr>
              <w:t>CPD and intervention.</w:t>
            </w:r>
          </w:p>
        </w:tc>
        <w:tc>
          <w:tcPr>
            <w:tcW w:w="4253" w:type="dxa"/>
            <w:gridSpan w:val="8"/>
          </w:tcPr>
          <w:p w14:paraId="4FAE85F1" w14:textId="0ADC41DE" w:rsidR="00E66298" w:rsidRPr="00BF1127" w:rsidRDefault="00EE7C86" w:rsidP="00E66298">
            <w:pPr>
              <w:pStyle w:val="Default"/>
              <w:rPr>
                <w:sz w:val="22"/>
                <w:szCs w:val="22"/>
              </w:rPr>
            </w:pPr>
            <w:r>
              <w:rPr>
                <w:sz w:val="22"/>
                <w:szCs w:val="22"/>
              </w:rPr>
              <w:t>Some impact was seen during the initial implementation but further embedding and development are still required.</w:t>
            </w:r>
          </w:p>
        </w:tc>
        <w:tc>
          <w:tcPr>
            <w:tcW w:w="5103" w:type="dxa"/>
            <w:gridSpan w:val="13"/>
          </w:tcPr>
          <w:p w14:paraId="7555470A" w14:textId="0E444AD8" w:rsidR="00E66298" w:rsidRPr="00BF1127" w:rsidRDefault="00EE7C86" w:rsidP="00E66298">
            <w:pPr>
              <w:pStyle w:val="Default"/>
              <w:rPr>
                <w:color w:val="auto"/>
                <w:sz w:val="22"/>
                <w:szCs w:val="22"/>
              </w:rPr>
            </w:pPr>
            <w:r>
              <w:rPr>
                <w:color w:val="auto"/>
                <w:sz w:val="22"/>
                <w:szCs w:val="22"/>
              </w:rPr>
              <w:t>Further development is required and the strategy will continue into the following year.</w:t>
            </w:r>
          </w:p>
        </w:tc>
        <w:tc>
          <w:tcPr>
            <w:tcW w:w="1417" w:type="dxa"/>
          </w:tcPr>
          <w:p w14:paraId="63933853" w14:textId="6CB0F921" w:rsidR="00E66298" w:rsidRPr="00BF1127" w:rsidRDefault="00E66298" w:rsidP="00E66298">
            <w:pPr>
              <w:rPr>
                <w:rFonts w:ascii="Arial" w:hAnsi="Arial" w:cs="Arial"/>
              </w:rPr>
            </w:pPr>
            <w:r w:rsidRPr="00BF1127">
              <w:rPr>
                <w:rFonts w:ascii="Arial" w:hAnsi="Arial" w:cs="Arial"/>
              </w:rPr>
              <w:t>£14,628</w:t>
            </w:r>
          </w:p>
        </w:tc>
      </w:tr>
      <w:tr w:rsidR="00E66298" w:rsidRPr="00BF1127" w14:paraId="2618A5BE" w14:textId="77777777" w:rsidTr="00E66298">
        <w:tblPrEx>
          <w:shd w:val="clear" w:color="auto" w:fill="auto"/>
        </w:tblPrEx>
        <w:trPr>
          <w:gridAfter w:val="1"/>
          <w:wAfter w:w="456" w:type="dxa"/>
          <w:trHeight w:hRule="exact" w:val="1190"/>
        </w:trPr>
        <w:tc>
          <w:tcPr>
            <w:tcW w:w="2234" w:type="dxa"/>
          </w:tcPr>
          <w:p w14:paraId="607421E7" w14:textId="77777777" w:rsidR="00E66298" w:rsidRPr="00BF1127" w:rsidRDefault="00E66298" w:rsidP="00E66298">
            <w:pPr>
              <w:rPr>
                <w:rFonts w:ascii="Arial" w:hAnsi="Arial" w:cs="Arial"/>
                <w:b/>
              </w:rPr>
            </w:pPr>
            <w:r w:rsidRPr="00BF1127">
              <w:rPr>
                <w:rFonts w:ascii="Arial" w:hAnsi="Arial" w:cs="Arial"/>
                <w:b/>
              </w:rPr>
              <w:t>Problem</w:t>
            </w:r>
          </w:p>
          <w:p w14:paraId="62457FB2" w14:textId="77777777" w:rsidR="00E66298" w:rsidRPr="00BF1127" w:rsidRDefault="00E66298" w:rsidP="00E66298">
            <w:pPr>
              <w:rPr>
                <w:rFonts w:ascii="Arial" w:hAnsi="Arial" w:cs="Arial"/>
              </w:rPr>
            </w:pPr>
          </w:p>
        </w:tc>
        <w:tc>
          <w:tcPr>
            <w:tcW w:w="1983" w:type="dxa"/>
            <w:gridSpan w:val="5"/>
          </w:tcPr>
          <w:p w14:paraId="1F40B545" w14:textId="77777777" w:rsidR="00E66298" w:rsidRPr="00BF1127" w:rsidRDefault="00E66298" w:rsidP="00E66298">
            <w:pPr>
              <w:pStyle w:val="Default"/>
              <w:rPr>
                <w:color w:val="auto"/>
                <w:sz w:val="22"/>
                <w:szCs w:val="22"/>
              </w:rPr>
            </w:pPr>
            <w:r w:rsidRPr="00BF1127">
              <w:rPr>
                <w:b/>
                <w:sz w:val="22"/>
                <w:szCs w:val="22"/>
              </w:rPr>
              <w:t>Chosen action/approach</w:t>
            </w:r>
          </w:p>
        </w:tc>
        <w:tc>
          <w:tcPr>
            <w:tcW w:w="4253" w:type="dxa"/>
            <w:gridSpan w:val="8"/>
          </w:tcPr>
          <w:p w14:paraId="1076D73C" w14:textId="77777777" w:rsidR="00E66298" w:rsidRPr="00BF1127" w:rsidRDefault="00E66298" w:rsidP="00E66298">
            <w:pPr>
              <w:pStyle w:val="Default"/>
              <w:rPr>
                <w:sz w:val="22"/>
                <w:szCs w:val="22"/>
              </w:rPr>
            </w:pPr>
            <w:r w:rsidRPr="00BF1127">
              <w:rPr>
                <w:b/>
                <w:sz w:val="22"/>
                <w:szCs w:val="22"/>
              </w:rPr>
              <w:t xml:space="preserve">Estimated impact: </w:t>
            </w:r>
            <w:r w:rsidRPr="00BF1127">
              <w:rPr>
                <w:sz w:val="22"/>
                <w:szCs w:val="22"/>
              </w:rPr>
              <w:t>Did you meet the success criteria? Include impact on pupils not eligible for PP, if appropriate.</w:t>
            </w:r>
          </w:p>
        </w:tc>
        <w:tc>
          <w:tcPr>
            <w:tcW w:w="5103" w:type="dxa"/>
            <w:gridSpan w:val="13"/>
          </w:tcPr>
          <w:p w14:paraId="3A2BD0FE" w14:textId="77777777" w:rsidR="00E66298" w:rsidRPr="00BF1127" w:rsidRDefault="00E66298" w:rsidP="00E66298">
            <w:pPr>
              <w:rPr>
                <w:rFonts w:ascii="Arial" w:hAnsi="Arial" w:cs="Arial"/>
                <w:b/>
              </w:rPr>
            </w:pPr>
            <w:r w:rsidRPr="00BF1127">
              <w:rPr>
                <w:rFonts w:ascii="Arial" w:hAnsi="Arial" w:cs="Arial"/>
                <w:b/>
              </w:rPr>
              <w:t xml:space="preserve">Lessons learned </w:t>
            </w:r>
          </w:p>
          <w:p w14:paraId="3DFD82F4" w14:textId="77777777" w:rsidR="00E66298" w:rsidRPr="00BF1127" w:rsidRDefault="00E66298" w:rsidP="00E66298">
            <w:pPr>
              <w:pStyle w:val="Default"/>
              <w:rPr>
                <w:color w:val="auto"/>
                <w:sz w:val="22"/>
                <w:szCs w:val="22"/>
              </w:rPr>
            </w:pPr>
            <w:r w:rsidRPr="00BF1127">
              <w:rPr>
                <w:sz w:val="22"/>
                <w:szCs w:val="22"/>
              </w:rPr>
              <w:t>(and whether you will continue with this approach)</w:t>
            </w:r>
          </w:p>
        </w:tc>
        <w:tc>
          <w:tcPr>
            <w:tcW w:w="1417" w:type="dxa"/>
          </w:tcPr>
          <w:p w14:paraId="4195ACF2" w14:textId="77777777" w:rsidR="00E66298" w:rsidRPr="00BF1127" w:rsidRDefault="00E66298" w:rsidP="00E66298">
            <w:pPr>
              <w:rPr>
                <w:rFonts w:ascii="Arial" w:hAnsi="Arial" w:cs="Arial"/>
              </w:rPr>
            </w:pPr>
            <w:r w:rsidRPr="00BF1127">
              <w:rPr>
                <w:rFonts w:ascii="Arial" w:hAnsi="Arial" w:cs="Arial"/>
                <w:b/>
              </w:rPr>
              <w:t>Cost</w:t>
            </w:r>
          </w:p>
        </w:tc>
      </w:tr>
      <w:tr w:rsidR="00E66298" w:rsidRPr="00BF1127" w14:paraId="7B63F4F4" w14:textId="77777777" w:rsidTr="00E66298">
        <w:tblPrEx>
          <w:shd w:val="clear" w:color="auto" w:fill="auto"/>
        </w:tblPrEx>
        <w:trPr>
          <w:gridAfter w:val="1"/>
          <w:wAfter w:w="456" w:type="dxa"/>
          <w:trHeight w:hRule="exact" w:val="3343"/>
        </w:trPr>
        <w:tc>
          <w:tcPr>
            <w:tcW w:w="2234" w:type="dxa"/>
          </w:tcPr>
          <w:p w14:paraId="1A9B3E18" w14:textId="0D593165" w:rsidR="00E66298" w:rsidRPr="00BF1127" w:rsidRDefault="00E66298" w:rsidP="00E66298">
            <w:pPr>
              <w:rPr>
                <w:rFonts w:ascii="Arial" w:hAnsi="Arial" w:cs="Arial"/>
              </w:rPr>
            </w:pPr>
            <w:r w:rsidRPr="00BF1127">
              <w:rPr>
                <w:rFonts w:ascii="Arial" w:hAnsi="Arial" w:cs="Arial"/>
              </w:rPr>
              <w:t>Children have limited opportunities to engage more fully in the world around them and to enhance their cultural capital. Support with funding for visits and visitors and improving relationships with parents will improve this.</w:t>
            </w:r>
          </w:p>
        </w:tc>
        <w:tc>
          <w:tcPr>
            <w:tcW w:w="1983" w:type="dxa"/>
            <w:gridSpan w:val="5"/>
          </w:tcPr>
          <w:p w14:paraId="50A9F0EA" w14:textId="3573E2A1" w:rsidR="00E66298" w:rsidRPr="00BF1127" w:rsidRDefault="00EE7C86" w:rsidP="00E66298">
            <w:pPr>
              <w:pStyle w:val="Default"/>
              <w:rPr>
                <w:color w:val="auto"/>
                <w:sz w:val="22"/>
                <w:szCs w:val="22"/>
              </w:rPr>
            </w:pPr>
            <w:r>
              <w:rPr>
                <w:color w:val="auto"/>
                <w:sz w:val="22"/>
                <w:szCs w:val="22"/>
              </w:rPr>
              <w:t>Funding and pastoral support.</w:t>
            </w:r>
          </w:p>
        </w:tc>
        <w:tc>
          <w:tcPr>
            <w:tcW w:w="4253" w:type="dxa"/>
            <w:gridSpan w:val="8"/>
          </w:tcPr>
          <w:p w14:paraId="228C24D0" w14:textId="28A29B7C" w:rsidR="00E66298" w:rsidRPr="00BF1127" w:rsidRDefault="00EE7C86" w:rsidP="00E66298">
            <w:pPr>
              <w:pStyle w:val="Default"/>
              <w:rPr>
                <w:sz w:val="22"/>
                <w:szCs w:val="22"/>
              </w:rPr>
            </w:pPr>
            <w:r>
              <w:rPr>
                <w:sz w:val="22"/>
                <w:szCs w:val="22"/>
              </w:rPr>
              <w:t>This had begun to be implemented but impact had not yet been seen.</w:t>
            </w:r>
          </w:p>
        </w:tc>
        <w:tc>
          <w:tcPr>
            <w:tcW w:w="5103" w:type="dxa"/>
            <w:gridSpan w:val="13"/>
          </w:tcPr>
          <w:p w14:paraId="756D174D" w14:textId="467BA40E" w:rsidR="00E66298" w:rsidRPr="00BF1127" w:rsidRDefault="00EE7C86" w:rsidP="00E66298">
            <w:pPr>
              <w:pStyle w:val="Default"/>
              <w:rPr>
                <w:color w:val="auto"/>
                <w:sz w:val="22"/>
                <w:szCs w:val="22"/>
              </w:rPr>
            </w:pPr>
            <w:r>
              <w:rPr>
                <w:color w:val="auto"/>
                <w:sz w:val="22"/>
                <w:szCs w:val="22"/>
              </w:rPr>
              <w:t xml:space="preserve">This needs to continue this year to ensure that full impact is seen. </w:t>
            </w:r>
          </w:p>
        </w:tc>
        <w:tc>
          <w:tcPr>
            <w:tcW w:w="1417" w:type="dxa"/>
          </w:tcPr>
          <w:p w14:paraId="7523D9B5" w14:textId="4A505503" w:rsidR="00E66298" w:rsidRPr="00BF1127" w:rsidRDefault="00E66298" w:rsidP="00E66298">
            <w:pPr>
              <w:rPr>
                <w:rFonts w:ascii="Arial" w:hAnsi="Arial" w:cs="Arial"/>
              </w:rPr>
            </w:pPr>
            <w:r w:rsidRPr="00BF1127">
              <w:rPr>
                <w:rFonts w:ascii="Arial" w:hAnsi="Arial" w:cs="Arial"/>
              </w:rPr>
              <w:t>£6,000</w:t>
            </w:r>
          </w:p>
        </w:tc>
      </w:tr>
      <w:tr w:rsidR="00E66298" w:rsidRPr="00BF1127" w14:paraId="59720805" w14:textId="77777777" w:rsidTr="00E66298">
        <w:tblPrEx>
          <w:shd w:val="clear" w:color="auto" w:fill="auto"/>
        </w:tblPrEx>
        <w:trPr>
          <w:gridAfter w:val="1"/>
          <w:wAfter w:w="456" w:type="dxa"/>
          <w:trHeight w:hRule="exact" w:val="1190"/>
        </w:trPr>
        <w:tc>
          <w:tcPr>
            <w:tcW w:w="2234" w:type="dxa"/>
          </w:tcPr>
          <w:p w14:paraId="5A14C239" w14:textId="77777777" w:rsidR="00E66298" w:rsidRPr="00BF1127" w:rsidRDefault="00E66298" w:rsidP="002E5828">
            <w:pPr>
              <w:rPr>
                <w:rFonts w:ascii="Arial" w:hAnsi="Arial" w:cs="Arial"/>
                <w:b/>
              </w:rPr>
            </w:pPr>
            <w:r w:rsidRPr="00BF1127">
              <w:rPr>
                <w:rFonts w:ascii="Arial" w:hAnsi="Arial" w:cs="Arial"/>
                <w:b/>
              </w:rPr>
              <w:t>Problem</w:t>
            </w:r>
          </w:p>
          <w:p w14:paraId="696BF7B8" w14:textId="77777777" w:rsidR="00E66298" w:rsidRPr="00BF1127" w:rsidRDefault="00E66298" w:rsidP="002E5828">
            <w:pPr>
              <w:rPr>
                <w:rFonts w:ascii="Arial" w:hAnsi="Arial" w:cs="Arial"/>
              </w:rPr>
            </w:pPr>
          </w:p>
        </w:tc>
        <w:tc>
          <w:tcPr>
            <w:tcW w:w="1983" w:type="dxa"/>
            <w:gridSpan w:val="5"/>
          </w:tcPr>
          <w:p w14:paraId="6E0B4713" w14:textId="77777777" w:rsidR="00E66298" w:rsidRPr="00BF1127" w:rsidRDefault="00E66298" w:rsidP="002E5828">
            <w:pPr>
              <w:pStyle w:val="Default"/>
              <w:rPr>
                <w:color w:val="auto"/>
                <w:sz w:val="22"/>
                <w:szCs w:val="22"/>
              </w:rPr>
            </w:pPr>
            <w:r w:rsidRPr="00BF1127">
              <w:rPr>
                <w:b/>
                <w:sz w:val="22"/>
                <w:szCs w:val="22"/>
              </w:rPr>
              <w:t>Chosen action/approach</w:t>
            </w:r>
          </w:p>
        </w:tc>
        <w:tc>
          <w:tcPr>
            <w:tcW w:w="4253" w:type="dxa"/>
            <w:gridSpan w:val="8"/>
          </w:tcPr>
          <w:p w14:paraId="41B2A00F" w14:textId="77777777" w:rsidR="00E66298" w:rsidRPr="00BF1127" w:rsidRDefault="00E66298" w:rsidP="002E5828">
            <w:pPr>
              <w:pStyle w:val="Default"/>
              <w:rPr>
                <w:sz w:val="22"/>
                <w:szCs w:val="22"/>
              </w:rPr>
            </w:pPr>
            <w:r w:rsidRPr="00BF1127">
              <w:rPr>
                <w:b/>
                <w:sz w:val="22"/>
                <w:szCs w:val="22"/>
              </w:rPr>
              <w:t xml:space="preserve">Estimated impact: </w:t>
            </w:r>
            <w:r w:rsidRPr="00BF1127">
              <w:rPr>
                <w:sz w:val="22"/>
                <w:szCs w:val="22"/>
              </w:rPr>
              <w:t>Did you meet the success criteria? Include impact on pupils not eligible for PP, if appropriate.</w:t>
            </w:r>
          </w:p>
        </w:tc>
        <w:tc>
          <w:tcPr>
            <w:tcW w:w="5103" w:type="dxa"/>
            <w:gridSpan w:val="13"/>
          </w:tcPr>
          <w:p w14:paraId="7CB33889" w14:textId="77777777" w:rsidR="00E66298" w:rsidRPr="00BF1127" w:rsidRDefault="00E66298" w:rsidP="002E5828">
            <w:pPr>
              <w:rPr>
                <w:rFonts w:ascii="Arial" w:hAnsi="Arial" w:cs="Arial"/>
                <w:b/>
              </w:rPr>
            </w:pPr>
            <w:r w:rsidRPr="00BF1127">
              <w:rPr>
                <w:rFonts w:ascii="Arial" w:hAnsi="Arial" w:cs="Arial"/>
                <w:b/>
              </w:rPr>
              <w:t xml:space="preserve">Lessons learned </w:t>
            </w:r>
          </w:p>
          <w:p w14:paraId="028CDEDA" w14:textId="77777777" w:rsidR="00E66298" w:rsidRPr="00BF1127" w:rsidRDefault="00E66298" w:rsidP="002E5828">
            <w:pPr>
              <w:pStyle w:val="Default"/>
              <w:rPr>
                <w:color w:val="auto"/>
                <w:sz w:val="22"/>
                <w:szCs w:val="22"/>
              </w:rPr>
            </w:pPr>
            <w:r w:rsidRPr="00BF1127">
              <w:rPr>
                <w:sz w:val="22"/>
                <w:szCs w:val="22"/>
              </w:rPr>
              <w:t>(and whether you will continue with this approach)</w:t>
            </w:r>
          </w:p>
        </w:tc>
        <w:tc>
          <w:tcPr>
            <w:tcW w:w="1417" w:type="dxa"/>
          </w:tcPr>
          <w:p w14:paraId="714E0711" w14:textId="77777777" w:rsidR="00E66298" w:rsidRPr="00BF1127" w:rsidRDefault="00E66298" w:rsidP="002E5828">
            <w:pPr>
              <w:rPr>
                <w:rFonts w:ascii="Arial" w:hAnsi="Arial" w:cs="Arial"/>
              </w:rPr>
            </w:pPr>
            <w:r w:rsidRPr="00BF1127">
              <w:rPr>
                <w:rFonts w:ascii="Arial" w:hAnsi="Arial" w:cs="Arial"/>
                <w:b/>
              </w:rPr>
              <w:t>Cost</w:t>
            </w:r>
          </w:p>
        </w:tc>
      </w:tr>
      <w:tr w:rsidR="00E66298" w:rsidRPr="00BF1127" w14:paraId="17C5C051" w14:textId="77777777" w:rsidTr="00E66298">
        <w:tblPrEx>
          <w:shd w:val="clear" w:color="auto" w:fill="auto"/>
        </w:tblPrEx>
        <w:trPr>
          <w:gridAfter w:val="1"/>
          <w:wAfter w:w="456" w:type="dxa"/>
          <w:trHeight w:hRule="exact" w:val="3278"/>
        </w:trPr>
        <w:tc>
          <w:tcPr>
            <w:tcW w:w="2234" w:type="dxa"/>
          </w:tcPr>
          <w:p w14:paraId="06AA8781" w14:textId="20ABA270" w:rsidR="00E66298" w:rsidRPr="00BF1127" w:rsidRDefault="00E66298" w:rsidP="002E5828">
            <w:pPr>
              <w:rPr>
                <w:rFonts w:ascii="Arial" w:hAnsi="Arial" w:cs="Arial"/>
              </w:rPr>
            </w:pPr>
            <w:r w:rsidRPr="00BF1127">
              <w:rPr>
                <w:rFonts w:ascii="Arial" w:hAnsi="Arial" w:cs="Arial"/>
              </w:rPr>
              <w:lastRenderedPageBreak/>
              <w:t>Continuation and further development of the already detailed attendance procedures in order to ensure that families at risk of PA are supported and challenged with improvements noticed and rewarded.</w:t>
            </w:r>
          </w:p>
        </w:tc>
        <w:tc>
          <w:tcPr>
            <w:tcW w:w="1983" w:type="dxa"/>
            <w:gridSpan w:val="5"/>
          </w:tcPr>
          <w:p w14:paraId="571D119D" w14:textId="52F7B314" w:rsidR="00E66298" w:rsidRPr="00BF1127" w:rsidRDefault="00EE7C86" w:rsidP="002E5828">
            <w:pPr>
              <w:pStyle w:val="Default"/>
              <w:rPr>
                <w:color w:val="auto"/>
                <w:sz w:val="22"/>
                <w:szCs w:val="22"/>
              </w:rPr>
            </w:pPr>
            <w:r>
              <w:rPr>
                <w:color w:val="auto"/>
                <w:sz w:val="22"/>
                <w:szCs w:val="22"/>
              </w:rPr>
              <w:t>Staffing</w:t>
            </w:r>
          </w:p>
        </w:tc>
        <w:tc>
          <w:tcPr>
            <w:tcW w:w="4253" w:type="dxa"/>
            <w:gridSpan w:val="8"/>
          </w:tcPr>
          <w:p w14:paraId="1139A541" w14:textId="66BA5647" w:rsidR="00E66298" w:rsidRPr="00BF1127" w:rsidRDefault="00EE7C86" w:rsidP="002E5828">
            <w:pPr>
              <w:pStyle w:val="Default"/>
              <w:rPr>
                <w:sz w:val="22"/>
                <w:szCs w:val="22"/>
              </w:rPr>
            </w:pPr>
            <w:r>
              <w:rPr>
                <w:sz w:val="22"/>
                <w:szCs w:val="22"/>
              </w:rPr>
              <w:t>There was a clear improvement in attendance and punctuality during the initial stages of the application of this strategy as evidence by Ofsted during their visit in early March.</w:t>
            </w:r>
          </w:p>
        </w:tc>
        <w:tc>
          <w:tcPr>
            <w:tcW w:w="5103" w:type="dxa"/>
            <w:gridSpan w:val="13"/>
          </w:tcPr>
          <w:p w14:paraId="6B8573B2" w14:textId="5243EDCB" w:rsidR="00E66298" w:rsidRPr="00BF1127" w:rsidRDefault="00454F72" w:rsidP="002E5828">
            <w:pPr>
              <w:pStyle w:val="Default"/>
              <w:rPr>
                <w:color w:val="auto"/>
                <w:sz w:val="22"/>
                <w:szCs w:val="22"/>
              </w:rPr>
            </w:pPr>
            <w:r>
              <w:rPr>
                <w:color w:val="auto"/>
                <w:sz w:val="22"/>
                <w:szCs w:val="22"/>
              </w:rPr>
              <w:t>This needs to be continued in order to ensure that it is fully embedded and that improvements which began can be fully consolidated.</w:t>
            </w:r>
          </w:p>
        </w:tc>
        <w:tc>
          <w:tcPr>
            <w:tcW w:w="1417" w:type="dxa"/>
          </w:tcPr>
          <w:p w14:paraId="79B45FA2" w14:textId="2D679311" w:rsidR="00E66298" w:rsidRPr="00BF1127" w:rsidRDefault="00E66298" w:rsidP="002E5828">
            <w:pPr>
              <w:rPr>
                <w:rFonts w:ascii="Arial" w:hAnsi="Arial" w:cs="Arial"/>
              </w:rPr>
            </w:pPr>
            <w:r w:rsidRPr="00BF1127">
              <w:rPr>
                <w:rFonts w:ascii="Arial" w:hAnsi="Arial" w:cs="Arial"/>
              </w:rPr>
              <w:t>£14,134</w:t>
            </w:r>
          </w:p>
        </w:tc>
      </w:tr>
    </w:tbl>
    <w:p w14:paraId="0476BE96" w14:textId="77777777" w:rsidR="00766387" w:rsidRPr="00BF1127" w:rsidRDefault="00766387" w:rsidP="00A33F73">
      <w:pPr>
        <w:spacing w:line="276" w:lineRule="auto"/>
        <w:rPr>
          <w:rFonts w:ascii="Arial" w:hAnsi="Arial" w:cs="Arial"/>
        </w:rPr>
      </w:pPr>
    </w:p>
    <w:tbl>
      <w:tblPr>
        <w:tblStyle w:val="TableGrid"/>
        <w:tblW w:w="14992" w:type="dxa"/>
        <w:tblLayout w:type="fixed"/>
        <w:tblLook w:val="04A0" w:firstRow="1" w:lastRow="0" w:firstColumn="1" w:lastColumn="0" w:noHBand="0" w:noVBand="1"/>
      </w:tblPr>
      <w:tblGrid>
        <w:gridCol w:w="14992"/>
      </w:tblGrid>
      <w:tr w:rsidR="00E34A8F" w:rsidRPr="00BF1127" w14:paraId="1C11AF50" w14:textId="77777777" w:rsidTr="00045051">
        <w:tc>
          <w:tcPr>
            <w:tcW w:w="14992" w:type="dxa"/>
            <w:shd w:val="clear" w:color="auto" w:fill="D9D9D9" w:themeFill="background1" w:themeFillShade="D9"/>
            <w:tcMar>
              <w:top w:w="57" w:type="dxa"/>
              <w:bottom w:w="57" w:type="dxa"/>
            </w:tcMar>
          </w:tcPr>
          <w:p w14:paraId="5A7A2CB3" w14:textId="38065B33" w:rsidR="00766387" w:rsidRPr="00BF1127" w:rsidRDefault="00964D14" w:rsidP="00045051">
            <w:pPr>
              <w:jc w:val="center"/>
              <w:rPr>
                <w:rFonts w:ascii="Arial" w:hAnsi="Arial" w:cs="Arial"/>
                <w:b/>
              </w:rPr>
            </w:pPr>
            <w:r w:rsidRPr="00BF1127">
              <w:rPr>
                <w:rFonts w:ascii="Arial" w:hAnsi="Arial" w:cs="Arial"/>
                <w:b/>
              </w:rPr>
              <w:t>Additional Information</w:t>
            </w:r>
          </w:p>
        </w:tc>
      </w:tr>
      <w:tr w:rsidR="00E34A8F" w:rsidRPr="00BF1127" w14:paraId="5564785F" w14:textId="77777777" w:rsidTr="004029AD">
        <w:trPr>
          <w:trHeight w:val="1739"/>
        </w:trPr>
        <w:tc>
          <w:tcPr>
            <w:tcW w:w="14992" w:type="dxa"/>
            <w:shd w:val="clear" w:color="auto" w:fill="auto"/>
            <w:tcMar>
              <w:top w:w="57" w:type="dxa"/>
              <w:bottom w:w="57" w:type="dxa"/>
            </w:tcMar>
          </w:tcPr>
          <w:p w14:paraId="59DB7DE9" w14:textId="77777777" w:rsidR="00864593" w:rsidRPr="00BF1127" w:rsidRDefault="00240F98" w:rsidP="0004731E">
            <w:pPr>
              <w:pStyle w:val="ListParagraph"/>
              <w:ind w:left="567"/>
              <w:rPr>
                <w:rFonts w:ascii="Arial" w:hAnsi="Arial" w:cs="Arial"/>
              </w:rPr>
            </w:pPr>
            <w:r w:rsidRPr="00BF1127">
              <w:rPr>
                <w:rFonts w:ascii="Arial" w:hAnsi="Arial" w:cs="Arial"/>
              </w:rPr>
              <w:t xml:space="preserve"> </w:t>
            </w:r>
          </w:p>
          <w:p w14:paraId="547A4B87" w14:textId="77777777" w:rsidR="00282846" w:rsidRPr="00BF1127" w:rsidRDefault="00282846" w:rsidP="0004731E">
            <w:pPr>
              <w:pStyle w:val="ListParagraph"/>
              <w:ind w:left="567"/>
              <w:rPr>
                <w:rFonts w:ascii="Arial" w:hAnsi="Arial" w:cs="Arial"/>
              </w:rPr>
            </w:pPr>
          </w:p>
          <w:p w14:paraId="72B06BDB" w14:textId="77777777" w:rsidR="00282846" w:rsidRPr="00BF1127" w:rsidRDefault="00282846" w:rsidP="0004731E">
            <w:pPr>
              <w:pStyle w:val="ListParagraph"/>
              <w:ind w:left="567"/>
              <w:rPr>
                <w:rFonts w:ascii="Arial" w:hAnsi="Arial" w:cs="Arial"/>
              </w:rPr>
            </w:pPr>
          </w:p>
          <w:p w14:paraId="7526AD63" w14:textId="77777777" w:rsidR="00282846" w:rsidRPr="00BF1127" w:rsidRDefault="00282846" w:rsidP="0004731E">
            <w:pPr>
              <w:pStyle w:val="ListParagraph"/>
              <w:ind w:left="567"/>
              <w:rPr>
                <w:rFonts w:ascii="Arial" w:hAnsi="Arial" w:cs="Arial"/>
              </w:rPr>
            </w:pPr>
          </w:p>
          <w:p w14:paraId="67D6A07B" w14:textId="77777777" w:rsidR="00282846" w:rsidRPr="00BF1127" w:rsidRDefault="00282846" w:rsidP="0004731E">
            <w:pPr>
              <w:pStyle w:val="ListParagraph"/>
              <w:ind w:left="567"/>
              <w:rPr>
                <w:rFonts w:ascii="Arial" w:hAnsi="Arial" w:cs="Arial"/>
              </w:rPr>
            </w:pPr>
          </w:p>
          <w:p w14:paraId="2FD76FB8" w14:textId="77777777" w:rsidR="00282846" w:rsidRPr="00BF1127" w:rsidRDefault="00282846" w:rsidP="0004731E">
            <w:pPr>
              <w:pStyle w:val="ListParagraph"/>
              <w:ind w:left="567"/>
              <w:rPr>
                <w:rFonts w:ascii="Arial" w:hAnsi="Arial" w:cs="Arial"/>
              </w:rPr>
            </w:pPr>
          </w:p>
          <w:p w14:paraId="76E5A1EF" w14:textId="77777777" w:rsidR="00282846" w:rsidRPr="00BF1127" w:rsidRDefault="00282846" w:rsidP="0004731E">
            <w:pPr>
              <w:pStyle w:val="ListParagraph"/>
              <w:ind w:left="567"/>
              <w:rPr>
                <w:rFonts w:ascii="Arial" w:hAnsi="Arial" w:cs="Arial"/>
              </w:rPr>
            </w:pPr>
          </w:p>
          <w:p w14:paraId="62824196" w14:textId="77777777" w:rsidR="00282846" w:rsidRPr="00BF1127" w:rsidRDefault="00282846" w:rsidP="0004731E">
            <w:pPr>
              <w:pStyle w:val="ListParagraph"/>
              <w:ind w:left="567"/>
              <w:rPr>
                <w:rFonts w:ascii="Arial" w:hAnsi="Arial" w:cs="Arial"/>
              </w:rPr>
            </w:pPr>
          </w:p>
          <w:p w14:paraId="3A1B09C2" w14:textId="77777777" w:rsidR="00282846" w:rsidRPr="00BF1127" w:rsidRDefault="00282846" w:rsidP="0004731E">
            <w:pPr>
              <w:pStyle w:val="ListParagraph"/>
              <w:ind w:left="567"/>
              <w:rPr>
                <w:rFonts w:ascii="Arial" w:hAnsi="Arial" w:cs="Arial"/>
              </w:rPr>
            </w:pPr>
          </w:p>
          <w:p w14:paraId="3A523164" w14:textId="77777777" w:rsidR="00282846" w:rsidRPr="00BF1127" w:rsidRDefault="00282846" w:rsidP="0004731E">
            <w:pPr>
              <w:pStyle w:val="ListParagraph"/>
              <w:ind w:left="567"/>
              <w:rPr>
                <w:rFonts w:ascii="Arial" w:hAnsi="Arial" w:cs="Arial"/>
              </w:rPr>
            </w:pPr>
          </w:p>
          <w:p w14:paraId="7E3DA1F7" w14:textId="77777777" w:rsidR="00282846" w:rsidRPr="00BF1127" w:rsidRDefault="00282846" w:rsidP="0004731E">
            <w:pPr>
              <w:pStyle w:val="ListParagraph"/>
              <w:ind w:left="567"/>
              <w:rPr>
                <w:rFonts w:ascii="Arial" w:hAnsi="Arial" w:cs="Arial"/>
              </w:rPr>
            </w:pPr>
          </w:p>
          <w:p w14:paraId="1D7B7C5D" w14:textId="77777777" w:rsidR="00282846" w:rsidRPr="00BF1127" w:rsidRDefault="00282846" w:rsidP="0004731E">
            <w:pPr>
              <w:pStyle w:val="ListParagraph"/>
              <w:ind w:left="567"/>
              <w:rPr>
                <w:rFonts w:ascii="Arial" w:hAnsi="Arial" w:cs="Arial"/>
              </w:rPr>
            </w:pPr>
          </w:p>
          <w:p w14:paraId="425BC369" w14:textId="36C8BC28" w:rsidR="00282846" w:rsidRPr="00BF1127" w:rsidRDefault="00282846" w:rsidP="0004731E">
            <w:pPr>
              <w:pStyle w:val="ListParagraph"/>
              <w:ind w:left="567"/>
              <w:rPr>
                <w:rFonts w:ascii="Arial" w:hAnsi="Arial" w:cs="Arial"/>
              </w:rPr>
            </w:pPr>
          </w:p>
        </w:tc>
      </w:tr>
    </w:tbl>
    <w:p w14:paraId="0A6ABD91" w14:textId="77777777" w:rsidR="00AE66C2" w:rsidRPr="00BF1127" w:rsidRDefault="00AE66C2" w:rsidP="0004731E">
      <w:pPr>
        <w:rPr>
          <w:rFonts w:ascii="Arial" w:hAnsi="Arial" w:cs="Arial"/>
        </w:rPr>
      </w:pPr>
    </w:p>
    <w:sectPr w:rsidR="00AE66C2" w:rsidRPr="00BF1127" w:rsidSect="00D540FD">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137C8" w14:textId="77777777" w:rsidR="002E5828" w:rsidRDefault="002E5828" w:rsidP="00CD68B1">
      <w:r>
        <w:separator/>
      </w:r>
    </w:p>
  </w:endnote>
  <w:endnote w:type="continuationSeparator" w:id="0">
    <w:p w14:paraId="4C2CD02A" w14:textId="77777777" w:rsidR="002E5828" w:rsidRDefault="002E5828"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1FC5B" w14:textId="77777777" w:rsidR="002E5828" w:rsidRDefault="002E5828" w:rsidP="00CD68B1">
      <w:r>
        <w:separator/>
      </w:r>
    </w:p>
  </w:footnote>
  <w:footnote w:type="continuationSeparator" w:id="0">
    <w:p w14:paraId="3D8ADE67" w14:textId="77777777" w:rsidR="002E5828" w:rsidRDefault="002E5828"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E3522"/>
    <w:multiLevelType w:val="hybridMultilevel"/>
    <w:tmpl w:val="1B4232E0"/>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CD43FF"/>
    <w:multiLevelType w:val="hybridMultilevel"/>
    <w:tmpl w:val="1C30B19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E2CA1"/>
    <w:multiLevelType w:val="hybridMultilevel"/>
    <w:tmpl w:val="1C30B1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B047F2"/>
    <w:multiLevelType w:val="hybridMultilevel"/>
    <w:tmpl w:val="1C30B1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F701F3"/>
    <w:multiLevelType w:val="hybridMultilevel"/>
    <w:tmpl w:val="1C30B1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3ACB48E2"/>
    <w:multiLevelType w:val="hybridMultilevel"/>
    <w:tmpl w:val="1C30B1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835003"/>
    <w:multiLevelType w:val="hybridMultilevel"/>
    <w:tmpl w:val="2F505B3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C3010F"/>
    <w:multiLevelType w:val="hybridMultilevel"/>
    <w:tmpl w:val="1C30B1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22279B"/>
    <w:multiLevelType w:val="hybridMultilevel"/>
    <w:tmpl w:val="AFA0F940"/>
    <w:lvl w:ilvl="0" w:tplc="0809000F">
      <w:start w:val="1"/>
      <w:numFmt w:val="decimal"/>
      <w:lvlText w:val="%1."/>
      <w:lvlJc w:val="left"/>
      <w:pPr>
        <w:ind w:left="9148"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3"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4"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2"/>
  </w:num>
  <w:num w:numId="3">
    <w:abstractNumId w:val="21"/>
  </w:num>
  <w:num w:numId="4">
    <w:abstractNumId w:val="0"/>
  </w:num>
  <w:num w:numId="5">
    <w:abstractNumId w:val="25"/>
  </w:num>
  <w:num w:numId="6">
    <w:abstractNumId w:val="13"/>
  </w:num>
  <w:num w:numId="7">
    <w:abstractNumId w:val="11"/>
  </w:num>
  <w:num w:numId="8">
    <w:abstractNumId w:val="12"/>
  </w:num>
  <w:num w:numId="9">
    <w:abstractNumId w:val="34"/>
  </w:num>
  <w:num w:numId="10">
    <w:abstractNumId w:val="26"/>
  </w:num>
  <w:num w:numId="11">
    <w:abstractNumId w:val="20"/>
  </w:num>
  <w:num w:numId="12">
    <w:abstractNumId w:val="10"/>
  </w:num>
  <w:num w:numId="13">
    <w:abstractNumId w:val="19"/>
  </w:num>
  <w:num w:numId="14">
    <w:abstractNumId w:val="5"/>
  </w:num>
  <w:num w:numId="15">
    <w:abstractNumId w:val="32"/>
  </w:num>
  <w:num w:numId="16">
    <w:abstractNumId w:val="31"/>
  </w:num>
  <w:num w:numId="17">
    <w:abstractNumId w:val="17"/>
  </w:num>
  <w:num w:numId="18">
    <w:abstractNumId w:val="3"/>
  </w:num>
  <w:num w:numId="19">
    <w:abstractNumId w:val="24"/>
  </w:num>
  <w:num w:numId="20">
    <w:abstractNumId w:val="6"/>
  </w:num>
  <w:num w:numId="21">
    <w:abstractNumId w:val="30"/>
  </w:num>
  <w:num w:numId="22">
    <w:abstractNumId w:val="33"/>
  </w:num>
  <w:num w:numId="23">
    <w:abstractNumId w:val="9"/>
  </w:num>
  <w:num w:numId="24">
    <w:abstractNumId w:val="16"/>
  </w:num>
  <w:num w:numId="25">
    <w:abstractNumId w:val="23"/>
  </w:num>
  <w:num w:numId="26">
    <w:abstractNumId w:val="29"/>
  </w:num>
  <w:num w:numId="27">
    <w:abstractNumId w:val="7"/>
  </w:num>
  <w:num w:numId="28">
    <w:abstractNumId w:val="28"/>
  </w:num>
  <w:num w:numId="29">
    <w:abstractNumId w:val="2"/>
  </w:num>
  <w:num w:numId="30">
    <w:abstractNumId w:val="14"/>
  </w:num>
  <w:num w:numId="31">
    <w:abstractNumId w:val="8"/>
  </w:num>
  <w:num w:numId="32">
    <w:abstractNumId w:val="15"/>
  </w:num>
  <w:num w:numId="33">
    <w:abstractNumId w:val="27"/>
  </w:num>
  <w:num w:numId="34">
    <w:abstractNumId w:val="18"/>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052F"/>
    <w:rsid w:val="000011EF"/>
    <w:rsid w:val="00004FB6"/>
    <w:rsid w:val="00016692"/>
    <w:rsid w:val="000223BE"/>
    <w:rsid w:val="000315F8"/>
    <w:rsid w:val="00033AA3"/>
    <w:rsid w:val="00042824"/>
    <w:rsid w:val="0004399F"/>
    <w:rsid w:val="00045051"/>
    <w:rsid w:val="0004731E"/>
    <w:rsid w:val="000473C9"/>
    <w:rsid w:val="0004788E"/>
    <w:rsid w:val="000501F0"/>
    <w:rsid w:val="00052324"/>
    <w:rsid w:val="000557F9"/>
    <w:rsid w:val="0006219B"/>
    <w:rsid w:val="00063367"/>
    <w:rsid w:val="000A25FC"/>
    <w:rsid w:val="000A4B51"/>
    <w:rsid w:val="000B25ED"/>
    <w:rsid w:val="000B5413"/>
    <w:rsid w:val="000C37C2"/>
    <w:rsid w:val="000C4CF8"/>
    <w:rsid w:val="000C522F"/>
    <w:rsid w:val="000C79D3"/>
    <w:rsid w:val="000D0B47"/>
    <w:rsid w:val="000D480D"/>
    <w:rsid w:val="000D7ED1"/>
    <w:rsid w:val="000E4243"/>
    <w:rsid w:val="0011265B"/>
    <w:rsid w:val="001137CF"/>
    <w:rsid w:val="00117186"/>
    <w:rsid w:val="00121D72"/>
    <w:rsid w:val="00125340"/>
    <w:rsid w:val="00125BA7"/>
    <w:rsid w:val="00131CA9"/>
    <w:rsid w:val="00140203"/>
    <w:rsid w:val="00156AC3"/>
    <w:rsid w:val="00183E00"/>
    <w:rsid w:val="001849D6"/>
    <w:rsid w:val="001B794A"/>
    <w:rsid w:val="001C686D"/>
    <w:rsid w:val="001D607B"/>
    <w:rsid w:val="001E6D36"/>
    <w:rsid w:val="001E7B91"/>
    <w:rsid w:val="001F0681"/>
    <w:rsid w:val="001F24E4"/>
    <w:rsid w:val="001F5443"/>
    <w:rsid w:val="0021476D"/>
    <w:rsid w:val="00220F12"/>
    <w:rsid w:val="00232CF5"/>
    <w:rsid w:val="00240F98"/>
    <w:rsid w:val="00254A66"/>
    <w:rsid w:val="002557B3"/>
    <w:rsid w:val="00257811"/>
    <w:rsid w:val="00262114"/>
    <w:rsid w:val="002622B6"/>
    <w:rsid w:val="00264571"/>
    <w:rsid w:val="002664EF"/>
    <w:rsid w:val="00266E95"/>
    <w:rsid w:val="00267F85"/>
    <w:rsid w:val="00282846"/>
    <w:rsid w:val="00282A46"/>
    <w:rsid w:val="002856C3"/>
    <w:rsid w:val="002954A6"/>
    <w:rsid w:val="002962F2"/>
    <w:rsid w:val="002B3394"/>
    <w:rsid w:val="002D0A33"/>
    <w:rsid w:val="002D22A0"/>
    <w:rsid w:val="002E059E"/>
    <w:rsid w:val="002E2A10"/>
    <w:rsid w:val="002E39A1"/>
    <w:rsid w:val="002E5828"/>
    <w:rsid w:val="002E686F"/>
    <w:rsid w:val="002F6FB5"/>
    <w:rsid w:val="003051D4"/>
    <w:rsid w:val="00320C3A"/>
    <w:rsid w:val="0032591A"/>
    <w:rsid w:val="00337056"/>
    <w:rsid w:val="00351952"/>
    <w:rsid w:val="00365E61"/>
    <w:rsid w:val="00366499"/>
    <w:rsid w:val="0037646A"/>
    <w:rsid w:val="00380587"/>
    <w:rsid w:val="003822C1"/>
    <w:rsid w:val="00390402"/>
    <w:rsid w:val="00391E87"/>
    <w:rsid w:val="003957BD"/>
    <w:rsid w:val="003961A3"/>
    <w:rsid w:val="003A4804"/>
    <w:rsid w:val="003A5CE9"/>
    <w:rsid w:val="003A6529"/>
    <w:rsid w:val="003B5C5D"/>
    <w:rsid w:val="003B6371"/>
    <w:rsid w:val="003C79F6"/>
    <w:rsid w:val="003D2143"/>
    <w:rsid w:val="003F7BE2"/>
    <w:rsid w:val="004029AD"/>
    <w:rsid w:val="00402EED"/>
    <w:rsid w:val="00404D29"/>
    <w:rsid w:val="004107D2"/>
    <w:rsid w:val="004140B3"/>
    <w:rsid w:val="00415C4D"/>
    <w:rsid w:val="00417912"/>
    <w:rsid w:val="00423264"/>
    <w:rsid w:val="00435936"/>
    <w:rsid w:val="00454F72"/>
    <w:rsid w:val="00456ABA"/>
    <w:rsid w:val="004642B2"/>
    <w:rsid w:val="004642BC"/>
    <w:rsid w:val="004667CF"/>
    <w:rsid w:val="004667DB"/>
    <w:rsid w:val="00474D1B"/>
    <w:rsid w:val="00481041"/>
    <w:rsid w:val="004830F7"/>
    <w:rsid w:val="004861A9"/>
    <w:rsid w:val="0049188F"/>
    <w:rsid w:val="00492683"/>
    <w:rsid w:val="00496D7D"/>
    <w:rsid w:val="004B3C35"/>
    <w:rsid w:val="004B42C0"/>
    <w:rsid w:val="004C5467"/>
    <w:rsid w:val="004D053F"/>
    <w:rsid w:val="004D3FC1"/>
    <w:rsid w:val="004D6561"/>
    <w:rsid w:val="004D6D67"/>
    <w:rsid w:val="004E5349"/>
    <w:rsid w:val="004E5B85"/>
    <w:rsid w:val="004F36D5"/>
    <w:rsid w:val="004F6468"/>
    <w:rsid w:val="00501685"/>
    <w:rsid w:val="00503380"/>
    <w:rsid w:val="00503F5F"/>
    <w:rsid w:val="00516379"/>
    <w:rsid w:val="00516B9A"/>
    <w:rsid w:val="00530007"/>
    <w:rsid w:val="00540101"/>
    <w:rsid w:val="00540319"/>
    <w:rsid w:val="00541F7B"/>
    <w:rsid w:val="00557E19"/>
    <w:rsid w:val="00557E9F"/>
    <w:rsid w:val="0056652E"/>
    <w:rsid w:val="005710AB"/>
    <w:rsid w:val="005832BE"/>
    <w:rsid w:val="00583BC8"/>
    <w:rsid w:val="0058583E"/>
    <w:rsid w:val="00597346"/>
    <w:rsid w:val="005A04D4"/>
    <w:rsid w:val="005A25B5"/>
    <w:rsid w:val="005A3451"/>
    <w:rsid w:val="005B25B8"/>
    <w:rsid w:val="005C0E7C"/>
    <w:rsid w:val="005C5C5C"/>
    <w:rsid w:val="005C7D49"/>
    <w:rsid w:val="005C7F05"/>
    <w:rsid w:val="005D06F3"/>
    <w:rsid w:val="005D2F62"/>
    <w:rsid w:val="005E2CF9"/>
    <w:rsid w:val="005E54F3"/>
    <w:rsid w:val="005F11B4"/>
    <w:rsid w:val="00601130"/>
    <w:rsid w:val="00603C54"/>
    <w:rsid w:val="00611495"/>
    <w:rsid w:val="00620176"/>
    <w:rsid w:val="00626887"/>
    <w:rsid w:val="00630044"/>
    <w:rsid w:val="00630BE0"/>
    <w:rsid w:val="00636313"/>
    <w:rsid w:val="00636F61"/>
    <w:rsid w:val="006432F2"/>
    <w:rsid w:val="00644B48"/>
    <w:rsid w:val="00655728"/>
    <w:rsid w:val="006557E5"/>
    <w:rsid w:val="00683A3C"/>
    <w:rsid w:val="0069373C"/>
    <w:rsid w:val="006A15DE"/>
    <w:rsid w:val="006B358C"/>
    <w:rsid w:val="006C2D04"/>
    <w:rsid w:val="006C56D6"/>
    <w:rsid w:val="006C7C85"/>
    <w:rsid w:val="006D447D"/>
    <w:rsid w:val="006D5E63"/>
    <w:rsid w:val="006E0A20"/>
    <w:rsid w:val="006E10D8"/>
    <w:rsid w:val="006E6C0F"/>
    <w:rsid w:val="006F0B6A"/>
    <w:rsid w:val="006F1AA8"/>
    <w:rsid w:val="006F2883"/>
    <w:rsid w:val="006F504C"/>
    <w:rsid w:val="00700CA9"/>
    <w:rsid w:val="00710115"/>
    <w:rsid w:val="0071303A"/>
    <w:rsid w:val="00723682"/>
    <w:rsid w:val="00724400"/>
    <w:rsid w:val="007331DE"/>
    <w:rsid w:val="007335B7"/>
    <w:rsid w:val="00741B73"/>
    <w:rsid w:val="00743BF3"/>
    <w:rsid w:val="00746605"/>
    <w:rsid w:val="00762D27"/>
    <w:rsid w:val="00765EFB"/>
    <w:rsid w:val="00766387"/>
    <w:rsid w:val="00767E1D"/>
    <w:rsid w:val="00771A51"/>
    <w:rsid w:val="00780F35"/>
    <w:rsid w:val="00796478"/>
    <w:rsid w:val="00797116"/>
    <w:rsid w:val="007A2369"/>
    <w:rsid w:val="007A2742"/>
    <w:rsid w:val="007B141B"/>
    <w:rsid w:val="007B228E"/>
    <w:rsid w:val="007B5556"/>
    <w:rsid w:val="007C0148"/>
    <w:rsid w:val="007C2B91"/>
    <w:rsid w:val="007C4F4A"/>
    <w:rsid w:val="007C749E"/>
    <w:rsid w:val="007F271A"/>
    <w:rsid w:val="007F3C16"/>
    <w:rsid w:val="008123C4"/>
    <w:rsid w:val="00827203"/>
    <w:rsid w:val="00833409"/>
    <w:rsid w:val="0084389C"/>
    <w:rsid w:val="00845265"/>
    <w:rsid w:val="0085024F"/>
    <w:rsid w:val="008503B1"/>
    <w:rsid w:val="00863790"/>
    <w:rsid w:val="00864593"/>
    <w:rsid w:val="00866653"/>
    <w:rsid w:val="0086784F"/>
    <w:rsid w:val="0087703C"/>
    <w:rsid w:val="0088412D"/>
    <w:rsid w:val="008A221C"/>
    <w:rsid w:val="008B678D"/>
    <w:rsid w:val="008B7FE5"/>
    <w:rsid w:val="008C10E9"/>
    <w:rsid w:val="008D4A97"/>
    <w:rsid w:val="008D57AF"/>
    <w:rsid w:val="008D58CE"/>
    <w:rsid w:val="008E364E"/>
    <w:rsid w:val="008E3C2A"/>
    <w:rsid w:val="008E64E9"/>
    <w:rsid w:val="008F0C9A"/>
    <w:rsid w:val="008F0F73"/>
    <w:rsid w:val="008F5FF5"/>
    <w:rsid w:val="008F69EC"/>
    <w:rsid w:val="009021E8"/>
    <w:rsid w:val="009079EE"/>
    <w:rsid w:val="00907A9E"/>
    <w:rsid w:val="009100C8"/>
    <w:rsid w:val="009145E1"/>
    <w:rsid w:val="00914D6D"/>
    <w:rsid w:val="00915380"/>
    <w:rsid w:val="00917D70"/>
    <w:rsid w:val="009242F1"/>
    <w:rsid w:val="00941C87"/>
    <w:rsid w:val="00943C73"/>
    <w:rsid w:val="00946A1B"/>
    <w:rsid w:val="009547ED"/>
    <w:rsid w:val="009622AF"/>
    <w:rsid w:val="00964D14"/>
    <w:rsid w:val="00972129"/>
    <w:rsid w:val="00973BF2"/>
    <w:rsid w:val="00992C5E"/>
    <w:rsid w:val="00997645"/>
    <w:rsid w:val="009B0E25"/>
    <w:rsid w:val="009C6BBB"/>
    <w:rsid w:val="009D3BC0"/>
    <w:rsid w:val="009D4B46"/>
    <w:rsid w:val="009E355C"/>
    <w:rsid w:val="009E361B"/>
    <w:rsid w:val="009E7A9D"/>
    <w:rsid w:val="009F1341"/>
    <w:rsid w:val="009F13D5"/>
    <w:rsid w:val="009F480D"/>
    <w:rsid w:val="00A00036"/>
    <w:rsid w:val="00A027FD"/>
    <w:rsid w:val="00A0358A"/>
    <w:rsid w:val="00A13FBB"/>
    <w:rsid w:val="00A232F3"/>
    <w:rsid w:val="00A24C51"/>
    <w:rsid w:val="00A32773"/>
    <w:rsid w:val="00A33F73"/>
    <w:rsid w:val="00A37083"/>
    <w:rsid w:val="00A37195"/>
    <w:rsid w:val="00A37D2D"/>
    <w:rsid w:val="00A439AF"/>
    <w:rsid w:val="00A57107"/>
    <w:rsid w:val="00A60ECF"/>
    <w:rsid w:val="00A6273A"/>
    <w:rsid w:val="00A62CF2"/>
    <w:rsid w:val="00A6366C"/>
    <w:rsid w:val="00A77153"/>
    <w:rsid w:val="00A8709B"/>
    <w:rsid w:val="00A93B22"/>
    <w:rsid w:val="00AA5099"/>
    <w:rsid w:val="00AB5B2A"/>
    <w:rsid w:val="00AC7F82"/>
    <w:rsid w:val="00AD2936"/>
    <w:rsid w:val="00AE66C2"/>
    <w:rsid w:val="00AE77EC"/>
    <w:rsid w:val="00AE78F2"/>
    <w:rsid w:val="00AF5FF6"/>
    <w:rsid w:val="00B01C9A"/>
    <w:rsid w:val="00B05DD7"/>
    <w:rsid w:val="00B13714"/>
    <w:rsid w:val="00B17B33"/>
    <w:rsid w:val="00B23101"/>
    <w:rsid w:val="00B31AA4"/>
    <w:rsid w:val="00B3307A"/>
    <w:rsid w:val="00B3409B"/>
    <w:rsid w:val="00B369C7"/>
    <w:rsid w:val="00B36BB9"/>
    <w:rsid w:val="00B36E1B"/>
    <w:rsid w:val="00B44A21"/>
    <w:rsid w:val="00B44E17"/>
    <w:rsid w:val="00B5339B"/>
    <w:rsid w:val="00B55BC5"/>
    <w:rsid w:val="00B60E7C"/>
    <w:rsid w:val="00B612AA"/>
    <w:rsid w:val="00B63631"/>
    <w:rsid w:val="00B668B6"/>
    <w:rsid w:val="00B7195B"/>
    <w:rsid w:val="00B72939"/>
    <w:rsid w:val="00B80272"/>
    <w:rsid w:val="00B83C3A"/>
    <w:rsid w:val="00B9382E"/>
    <w:rsid w:val="00BA3C3E"/>
    <w:rsid w:val="00BB5D2C"/>
    <w:rsid w:val="00BB7C50"/>
    <w:rsid w:val="00BC54E1"/>
    <w:rsid w:val="00BC7733"/>
    <w:rsid w:val="00BD0524"/>
    <w:rsid w:val="00BD2DB9"/>
    <w:rsid w:val="00BE3670"/>
    <w:rsid w:val="00BE5BCA"/>
    <w:rsid w:val="00BE77D4"/>
    <w:rsid w:val="00BF011B"/>
    <w:rsid w:val="00BF1127"/>
    <w:rsid w:val="00C00F3C"/>
    <w:rsid w:val="00C04C4C"/>
    <w:rsid w:val="00C068B2"/>
    <w:rsid w:val="00C102E1"/>
    <w:rsid w:val="00C14FAE"/>
    <w:rsid w:val="00C17C8D"/>
    <w:rsid w:val="00C32D5C"/>
    <w:rsid w:val="00C34113"/>
    <w:rsid w:val="00C35120"/>
    <w:rsid w:val="00C416E8"/>
    <w:rsid w:val="00C70B05"/>
    <w:rsid w:val="00C73995"/>
    <w:rsid w:val="00C77968"/>
    <w:rsid w:val="00C8030B"/>
    <w:rsid w:val="00C87846"/>
    <w:rsid w:val="00C93679"/>
    <w:rsid w:val="00CA1AF5"/>
    <w:rsid w:val="00CB70E4"/>
    <w:rsid w:val="00CD2230"/>
    <w:rsid w:val="00CD68B1"/>
    <w:rsid w:val="00CE0BE3"/>
    <w:rsid w:val="00CE1584"/>
    <w:rsid w:val="00CE7D55"/>
    <w:rsid w:val="00CF02DE"/>
    <w:rsid w:val="00CF1B9B"/>
    <w:rsid w:val="00D008A2"/>
    <w:rsid w:val="00D11A2D"/>
    <w:rsid w:val="00D1540D"/>
    <w:rsid w:val="00D309A5"/>
    <w:rsid w:val="00D35464"/>
    <w:rsid w:val="00D370F4"/>
    <w:rsid w:val="00D4662A"/>
    <w:rsid w:val="00D46E95"/>
    <w:rsid w:val="00D504EA"/>
    <w:rsid w:val="00D51EA2"/>
    <w:rsid w:val="00D540FD"/>
    <w:rsid w:val="00D60CCE"/>
    <w:rsid w:val="00D625A2"/>
    <w:rsid w:val="00D82EF5"/>
    <w:rsid w:val="00D8454C"/>
    <w:rsid w:val="00D911B7"/>
    <w:rsid w:val="00D9429A"/>
    <w:rsid w:val="00D94378"/>
    <w:rsid w:val="00DA688E"/>
    <w:rsid w:val="00DB4BB7"/>
    <w:rsid w:val="00DC3F30"/>
    <w:rsid w:val="00DE33BF"/>
    <w:rsid w:val="00DE40C3"/>
    <w:rsid w:val="00DE4C0D"/>
    <w:rsid w:val="00DE6D76"/>
    <w:rsid w:val="00DF76AB"/>
    <w:rsid w:val="00E04EE8"/>
    <w:rsid w:val="00E05B11"/>
    <w:rsid w:val="00E106F9"/>
    <w:rsid w:val="00E20F63"/>
    <w:rsid w:val="00E34A8F"/>
    <w:rsid w:val="00E354EA"/>
    <w:rsid w:val="00E35628"/>
    <w:rsid w:val="00E5066A"/>
    <w:rsid w:val="00E52DBA"/>
    <w:rsid w:val="00E620F9"/>
    <w:rsid w:val="00E66298"/>
    <w:rsid w:val="00E75A38"/>
    <w:rsid w:val="00E81F55"/>
    <w:rsid w:val="00E865E4"/>
    <w:rsid w:val="00E865FE"/>
    <w:rsid w:val="00E96E48"/>
    <w:rsid w:val="00EA1272"/>
    <w:rsid w:val="00EA4452"/>
    <w:rsid w:val="00EB090F"/>
    <w:rsid w:val="00EB7216"/>
    <w:rsid w:val="00EC6CFC"/>
    <w:rsid w:val="00ED0F8C"/>
    <w:rsid w:val="00ED3608"/>
    <w:rsid w:val="00ED67B3"/>
    <w:rsid w:val="00EE3965"/>
    <w:rsid w:val="00EE4D95"/>
    <w:rsid w:val="00EE50D0"/>
    <w:rsid w:val="00EE5A50"/>
    <w:rsid w:val="00EE6966"/>
    <w:rsid w:val="00EE7C86"/>
    <w:rsid w:val="00EF045E"/>
    <w:rsid w:val="00EF0839"/>
    <w:rsid w:val="00EF2A09"/>
    <w:rsid w:val="00EF2C1C"/>
    <w:rsid w:val="00F10873"/>
    <w:rsid w:val="00F146D4"/>
    <w:rsid w:val="00F148B0"/>
    <w:rsid w:val="00F25DF2"/>
    <w:rsid w:val="00F30EB8"/>
    <w:rsid w:val="00F3466F"/>
    <w:rsid w:val="00F359FE"/>
    <w:rsid w:val="00F36497"/>
    <w:rsid w:val="00F367C9"/>
    <w:rsid w:val="00F54E2A"/>
    <w:rsid w:val="00F55645"/>
    <w:rsid w:val="00F55DE6"/>
    <w:rsid w:val="00F61904"/>
    <w:rsid w:val="00F71231"/>
    <w:rsid w:val="00F84A60"/>
    <w:rsid w:val="00F84E15"/>
    <w:rsid w:val="00F85CBD"/>
    <w:rsid w:val="00F87EC9"/>
    <w:rsid w:val="00F91FBC"/>
    <w:rsid w:val="00F93C25"/>
    <w:rsid w:val="00F9458B"/>
    <w:rsid w:val="00F970BA"/>
    <w:rsid w:val="00FA7372"/>
    <w:rsid w:val="00FB153F"/>
    <w:rsid w:val="00FB223A"/>
    <w:rsid w:val="00FC1785"/>
    <w:rsid w:val="00FC404D"/>
    <w:rsid w:val="00FC6354"/>
    <w:rsid w:val="00FC6FA0"/>
    <w:rsid w:val="00FD4C8C"/>
    <w:rsid w:val="00FD65B7"/>
    <w:rsid w:val="00FE3FB3"/>
    <w:rsid w:val="00FE5609"/>
    <w:rsid w:val="00FF22CB"/>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ducationendowmentfoundation.org.uk/tools/guidance-reports/making-best-use-of-teaching-assistants/"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https://educationendowmentfoundation.org.uk/tools/guidance-reports/preparing-for-literacy/"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ducationendowmentfoundation.org.uk/tools/guidance-reports/social-and-emotional-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4508136C1A79048A26585820243E08F" ma:contentTypeVersion="4" ma:contentTypeDescription="Create a new document." ma:contentTypeScope="" ma:versionID="9fe43231c5556a5119b955d605bd5793">
  <xsd:schema xmlns:xsd="http://www.w3.org/2001/XMLSchema" xmlns:xs="http://www.w3.org/2001/XMLSchema" xmlns:p="http://schemas.microsoft.com/office/2006/metadata/properties" xmlns:ns2="dc2a0eb4-3434-4bd0-b86f-edfca6ce0e4c" targetNamespace="http://schemas.microsoft.com/office/2006/metadata/properties" ma:root="true" ma:fieldsID="9423c8b86989aae8f7626bd74e3092ed" ns2:_="">
    <xsd:import namespace="dc2a0eb4-3434-4bd0-b86f-edfca6ce0e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a0eb4-3434-4bd0-b86f-edfca6ce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2.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F9398F-4788-4FA1-A121-EAB7EEDB3258}"/>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E5E8C421-7B7A-44F8-B856-10A90FD4D0AA}">
  <ds:schemaRefs>
    <ds:schemaRef ds:uri="http://purl.org/dc/elements/1.1/"/>
    <ds:schemaRef ds:uri="http://www.w3.org/XML/1998/namespace"/>
    <ds:schemaRef ds:uri="b8cb3cbd-ce5c-4a72-9da4-9013f91c5903"/>
    <ds:schemaRef ds:uri="62bda6d9-15dd-4797-9609-2d5e8913862c"/>
    <ds:schemaRef ds:uri="http://purl.org/dc/terms/"/>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http://schemas.microsoft.com/office/infopath/2007/PartnerControls"/>
    <ds:schemaRef ds:uri="http://purl.org/dc/dcmitype/"/>
  </ds:schemaRefs>
</ds:datastoreItem>
</file>

<file path=customXml/itemProps6.xml><?xml version="1.0" encoding="utf-8"?>
<ds:datastoreItem xmlns:ds="http://schemas.openxmlformats.org/officeDocument/2006/customXml" ds:itemID="{FEF8164C-930F-44A3-8D2C-AEE5AA48E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5481</Words>
  <Characters>31247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36655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SamanthaThompson</cp:lastModifiedBy>
  <cp:revision>2</cp:revision>
  <cp:lastPrinted>2016-08-10T08:54:00Z</cp:lastPrinted>
  <dcterms:created xsi:type="dcterms:W3CDTF">2021-03-03T11:01:00Z</dcterms:created>
  <dcterms:modified xsi:type="dcterms:W3CDTF">2021-03-03T11:01:00Z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0x010100C4508136C1A79048A26585820243E08F</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