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2E96B3" w14:textId="77777777" w:rsidR="00A61B74" w:rsidRDefault="00A61B74" w:rsidP="00A61B74">
      <w:pPr>
        <w:tabs>
          <w:tab w:val="left" w:pos="1800"/>
        </w:tabs>
      </w:pPr>
      <w:bookmarkStart w:id="0" w:name="_GoBack"/>
      <w:bookmarkEnd w:id="0"/>
    </w:p>
    <w:tbl>
      <w:tblPr>
        <w:tblStyle w:val="TableGrid"/>
        <w:tblW w:w="0" w:type="auto"/>
        <w:tblLook w:val="04A0" w:firstRow="1" w:lastRow="0" w:firstColumn="1" w:lastColumn="0" w:noHBand="0" w:noVBand="1"/>
      </w:tblPr>
      <w:tblGrid>
        <w:gridCol w:w="15388"/>
      </w:tblGrid>
      <w:tr w:rsidR="00A61B74" w14:paraId="1E17E0F8" w14:textId="77777777" w:rsidTr="00A61B74">
        <w:tc>
          <w:tcPr>
            <w:tcW w:w="15388" w:type="dxa"/>
            <w:shd w:val="clear" w:color="auto" w:fill="4472C4" w:themeFill="accent1"/>
          </w:tcPr>
          <w:p w14:paraId="4A58349B" w14:textId="77777777" w:rsidR="00A61B74" w:rsidRPr="00A61B74" w:rsidRDefault="00A61B74" w:rsidP="00A61B74">
            <w:pPr>
              <w:jc w:val="center"/>
              <w:rPr>
                <w:sz w:val="40"/>
              </w:rPr>
            </w:pPr>
            <w:r w:rsidRPr="00A61B74">
              <w:rPr>
                <w:sz w:val="40"/>
              </w:rPr>
              <w:t>Cherry Tree Academy</w:t>
            </w:r>
          </w:p>
          <w:p w14:paraId="34E70782" w14:textId="77777777" w:rsidR="00A61B74" w:rsidRDefault="00A61B74" w:rsidP="00A61B74">
            <w:pPr>
              <w:jc w:val="center"/>
            </w:pPr>
            <w:r w:rsidRPr="00A61B74">
              <w:rPr>
                <w:sz w:val="40"/>
              </w:rPr>
              <w:t xml:space="preserve">Long Term English Planning Cycle </w:t>
            </w:r>
            <w:r w:rsidR="004D1756">
              <w:rPr>
                <w:sz w:val="40"/>
              </w:rPr>
              <w:t>A</w:t>
            </w:r>
          </w:p>
        </w:tc>
      </w:tr>
    </w:tbl>
    <w:p w14:paraId="151E3C4C" w14:textId="77777777" w:rsidR="00A61B74" w:rsidRDefault="00A61B74"/>
    <w:tbl>
      <w:tblPr>
        <w:tblStyle w:val="TableGrid"/>
        <w:tblW w:w="0" w:type="auto"/>
        <w:tblLook w:val="04A0" w:firstRow="1" w:lastRow="0" w:firstColumn="1" w:lastColumn="0" w:noHBand="0" w:noVBand="1"/>
      </w:tblPr>
      <w:tblGrid>
        <w:gridCol w:w="817"/>
        <w:gridCol w:w="1307"/>
        <w:gridCol w:w="2202"/>
        <w:gridCol w:w="2198"/>
        <w:gridCol w:w="2230"/>
        <w:gridCol w:w="2210"/>
        <w:gridCol w:w="2218"/>
        <w:gridCol w:w="2206"/>
      </w:tblGrid>
      <w:tr w:rsidR="00A61B74" w14:paraId="7646E8E0" w14:textId="77777777" w:rsidTr="00BA57A1">
        <w:tc>
          <w:tcPr>
            <w:tcW w:w="817" w:type="dxa"/>
            <w:vMerge w:val="restart"/>
            <w:shd w:val="clear" w:color="auto" w:fill="4472C4" w:themeFill="accent1"/>
            <w:textDirection w:val="btLr"/>
          </w:tcPr>
          <w:p w14:paraId="43FBFDE9" w14:textId="77777777" w:rsidR="00A61B74" w:rsidRDefault="00A61B74" w:rsidP="00A61B74">
            <w:pPr>
              <w:ind w:left="113" w:right="113"/>
              <w:jc w:val="center"/>
            </w:pPr>
            <w:r w:rsidRPr="00A61B74">
              <w:rPr>
                <w:sz w:val="32"/>
              </w:rPr>
              <w:t>EYFS</w:t>
            </w:r>
          </w:p>
        </w:tc>
        <w:tc>
          <w:tcPr>
            <w:tcW w:w="1307" w:type="dxa"/>
            <w:vMerge w:val="restart"/>
            <w:shd w:val="clear" w:color="auto" w:fill="4472C4" w:themeFill="accent1"/>
            <w:textDirection w:val="btLr"/>
          </w:tcPr>
          <w:p w14:paraId="3548A65E" w14:textId="77777777" w:rsidR="00A61B74" w:rsidRDefault="00A61B74" w:rsidP="00A61B74">
            <w:pPr>
              <w:ind w:left="113" w:right="113"/>
              <w:jc w:val="center"/>
            </w:pPr>
            <w:r w:rsidRPr="00A61B74">
              <w:rPr>
                <w:sz w:val="32"/>
              </w:rPr>
              <w:t>Core Texts</w:t>
            </w:r>
          </w:p>
        </w:tc>
        <w:tc>
          <w:tcPr>
            <w:tcW w:w="4400" w:type="dxa"/>
            <w:gridSpan w:val="2"/>
            <w:shd w:val="clear" w:color="auto" w:fill="4472C4" w:themeFill="accent1"/>
          </w:tcPr>
          <w:p w14:paraId="3F232C01" w14:textId="77777777" w:rsidR="00A61B74" w:rsidRPr="00A61B74" w:rsidRDefault="00A61B74" w:rsidP="00A61B74">
            <w:pPr>
              <w:jc w:val="center"/>
              <w:rPr>
                <w:sz w:val="32"/>
              </w:rPr>
            </w:pPr>
            <w:r>
              <w:rPr>
                <w:sz w:val="32"/>
              </w:rPr>
              <w:t>Autumn</w:t>
            </w:r>
          </w:p>
        </w:tc>
        <w:tc>
          <w:tcPr>
            <w:tcW w:w="4440" w:type="dxa"/>
            <w:gridSpan w:val="2"/>
            <w:shd w:val="clear" w:color="auto" w:fill="4472C4" w:themeFill="accent1"/>
          </w:tcPr>
          <w:p w14:paraId="435C039F" w14:textId="77777777" w:rsidR="00A61B74" w:rsidRPr="00A61B74" w:rsidRDefault="00A61B74" w:rsidP="00A61B74">
            <w:pPr>
              <w:jc w:val="center"/>
              <w:rPr>
                <w:sz w:val="32"/>
              </w:rPr>
            </w:pPr>
            <w:r>
              <w:rPr>
                <w:sz w:val="32"/>
              </w:rPr>
              <w:t>Spring</w:t>
            </w:r>
          </w:p>
        </w:tc>
        <w:tc>
          <w:tcPr>
            <w:tcW w:w="4424" w:type="dxa"/>
            <w:gridSpan w:val="2"/>
            <w:shd w:val="clear" w:color="auto" w:fill="4472C4" w:themeFill="accent1"/>
          </w:tcPr>
          <w:p w14:paraId="3C03BBC3" w14:textId="77777777" w:rsidR="00A61B74" w:rsidRPr="00A61B74" w:rsidRDefault="00A61B74" w:rsidP="00A61B74">
            <w:pPr>
              <w:jc w:val="center"/>
              <w:rPr>
                <w:sz w:val="32"/>
              </w:rPr>
            </w:pPr>
            <w:r>
              <w:rPr>
                <w:sz w:val="32"/>
              </w:rPr>
              <w:t>Summer</w:t>
            </w:r>
          </w:p>
        </w:tc>
      </w:tr>
      <w:tr w:rsidR="00A61B74" w14:paraId="18A1C234" w14:textId="77777777" w:rsidTr="00BA57A1">
        <w:trPr>
          <w:trHeight w:val="7003"/>
        </w:trPr>
        <w:tc>
          <w:tcPr>
            <w:tcW w:w="817" w:type="dxa"/>
            <w:vMerge/>
            <w:shd w:val="clear" w:color="auto" w:fill="4472C4" w:themeFill="accent1"/>
          </w:tcPr>
          <w:p w14:paraId="1960CCB1" w14:textId="77777777" w:rsidR="00A61B74" w:rsidRDefault="00A61B74"/>
        </w:tc>
        <w:tc>
          <w:tcPr>
            <w:tcW w:w="1307" w:type="dxa"/>
            <w:vMerge/>
            <w:shd w:val="clear" w:color="auto" w:fill="4472C4" w:themeFill="accent1"/>
            <w:textDirection w:val="btLr"/>
          </w:tcPr>
          <w:p w14:paraId="31996AC2" w14:textId="77777777" w:rsidR="00A61B74" w:rsidRDefault="00A61B74" w:rsidP="00A61B74">
            <w:pPr>
              <w:ind w:left="113" w:right="113"/>
              <w:jc w:val="center"/>
            </w:pPr>
          </w:p>
        </w:tc>
        <w:tc>
          <w:tcPr>
            <w:tcW w:w="2202" w:type="dxa"/>
            <w:shd w:val="clear" w:color="auto" w:fill="D9E2F3" w:themeFill="accent1" w:themeFillTint="33"/>
          </w:tcPr>
          <w:p w14:paraId="65A160C0" w14:textId="77777777" w:rsidR="00A61B74" w:rsidRDefault="00A61B74">
            <w:r w:rsidRPr="008D0DAD">
              <w:rPr>
                <w:noProof/>
                <w:sz w:val="20"/>
              </w:rPr>
              <w:drawing>
                <wp:inline distT="0" distB="0" distL="0" distR="0" wp14:anchorId="13F7638E" wp14:editId="14B2FAD5">
                  <wp:extent cx="934877" cy="44475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40936" cy="4476364"/>
                          </a:xfrm>
                          <a:prstGeom prst="rect">
                            <a:avLst/>
                          </a:prstGeom>
                        </pic:spPr>
                      </pic:pic>
                    </a:graphicData>
                  </a:graphic>
                </wp:inline>
              </w:drawing>
            </w:r>
          </w:p>
        </w:tc>
        <w:tc>
          <w:tcPr>
            <w:tcW w:w="2198" w:type="dxa"/>
            <w:shd w:val="clear" w:color="auto" w:fill="D9E2F3" w:themeFill="accent1" w:themeFillTint="33"/>
          </w:tcPr>
          <w:p w14:paraId="7B09A281" w14:textId="77777777" w:rsidR="00A61B74" w:rsidRDefault="00A61B74">
            <w:r w:rsidRPr="008D0DAD">
              <w:rPr>
                <w:noProof/>
                <w:sz w:val="20"/>
              </w:rPr>
              <w:drawing>
                <wp:inline distT="0" distB="0" distL="0" distR="0" wp14:anchorId="314D725B" wp14:editId="0328D0A6">
                  <wp:extent cx="912895" cy="444690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21356" cy="4488119"/>
                          </a:xfrm>
                          <a:prstGeom prst="rect">
                            <a:avLst/>
                          </a:prstGeom>
                        </pic:spPr>
                      </pic:pic>
                    </a:graphicData>
                  </a:graphic>
                </wp:inline>
              </w:drawing>
            </w:r>
          </w:p>
        </w:tc>
        <w:tc>
          <w:tcPr>
            <w:tcW w:w="2230" w:type="dxa"/>
            <w:shd w:val="clear" w:color="auto" w:fill="D9E2F3" w:themeFill="accent1" w:themeFillTint="33"/>
          </w:tcPr>
          <w:p w14:paraId="3BAC1943" w14:textId="77777777" w:rsidR="00A61B74" w:rsidRDefault="00A61B74">
            <w:r w:rsidRPr="008D0DAD">
              <w:rPr>
                <w:noProof/>
                <w:sz w:val="20"/>
              </w:rPr>
              <w:drawing>
                <wp:inline distT="0" distB="0" distL="0" distR="0" wp14:anchorId="4FD91DA3" wp14:editId="5752CBEF">
                  <wp:extent cx="1066892" cy="2796782"/>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66892" cy="2796782"/>
                          </a:xfrm>
                          <a:prstGeom prst="rect">
                            <a:avLst/>
                          </a:prstGeom>
                        </pic:spPr>
                      </pic:pic>
                    </a:graphicData>
                  </a:graphic>
                </wp:inline>
              </w:drawing>
            </w:r>
          </w:p>
        </w:tc>
        <w:tc>
          <w:tcPr>
            <w:tcW w:w="2210" w:type="dxa"/>
            <w:shd w:val="clear" w:color="auto" w:fill="D9E2F3" w:themeFill="accent1" w:themeFillTint="33"/>
          </w:tcPr>
          <w:p w14:paraId="5451F67B" w14:textId="77777777" w:rsidR="00A61B74" w:rsidRDefault="00A61B74">
            <w:r w:rsidRPr="008D0DAD">
              <w:rPr>
                <w:noProof/>
                <w:sz w:val="20"/>
              </w:rPr>
              <w:drawing>
                <wp:inline distT="0" distB="0" distL="0" distR="0" wp14:anchorId="1E6678E0" wp14:editId="5C37F62D">
                  <wp:extent cx="965827" cy="44704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6912" cy="4521709"/>
                          </a:xfrm>
                          <a:prstGeom prst="rect">
                            <a:avLst/>
                          </a:prstGeom>
                        </pic:spPr>
                      </pic:pic>
                    </a:graphicData>
                  </a:graphic>
                </wp:inline>
              </w:drawing>
            </w:r>
          </w:p>
        </w:tc>
        <w:tc>
          <w:tcPr>
            <w:tcW w:w="2218" w:type="dxa"/>
            <w:shd w:val="clear" w:color="auto" w:fill="D9E2F3" w:themeFill="accent1" w:themeFillTint="33"/>
          </w:tcPr>
          <w:p w14:paraId="6769B009" w14:textId="77777777" w:rsidR="00A61B74" w:rsidRDefault="00A61B74">
            <w:r w:rsidRPr="008D0DAD">
              <w:rPr>
                <w:noProof/>
                <w:sz w:val="20"/>
              </w:rPr>
              <w:drawing>
                <wp:inline distT="0" distB="0" distL="0" distR="0" wp14:anchorId="69EBFD27" wp14:editId="1D5BB516">
                  <wp:extent cx="1005927" cy="4351397"/>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05927" cy="4351397"/>
                          </a:xfrm>
                          <a:prstGeom prst="rect">
                            <a:avLst/>
                          </a:prstGeom>
                        </pic:spPr>
                      </pic:pic>
                    </a:graphicData>
                  </a:graphic>
                </wp:inline>
              </w:drawing>
            </w:r>
          </w:p>
        </w:tc>
        <w:tc>
          <w:tcPr>
            <w:tcW w:w="2206" w:type="dxa"/>
            <w:shd w:val="clear" w:color="auto" w:fill="D9E2F3" w:themeFill="accent1" w:themeFillTint="33"/>
          </w:tcPr>
          <w:p w14:paraId="5C9343ED" w14:textId="77777777" w:rsidR="00A61B74" w:rsidRDefault="00A61B74">
            <w:r w:rsidRPr="008D0DAD">
              <w:rPr>
                <w:noProof/>
                <w:sz w:val="20"/>
              </w:rPr>
              <w:drawing>
                <wp:inline distT="0" distB="0" distL="0" distR="0" wp14:anchorId="623EC064" wp14:editId="1C67AD66">
                  <wp:extent cx="955974" cy="43751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61999" cy="4402724"/>
                          </a:xfrm>
                          <a:prstGeom prst="rect">
                            <a:avLst/>
                          </a:prstGeom>
                        </pic:spPr>
                      </pic:pic>
                    </a:graphicData>
                  </a:graphic>
                </wp:inline>
              </w:drawing>
            </w:r>
          </w:p>
        </w:tc>
      </w:tr>
      <w:tr w:rsidR="00D22EE4" w14:paraId="4AA27683" w14:textId="77777777" w:rsidTr="00BA57A1">
        <w:trPr>
          <w:trHeight w:val="4064"/>
        </w:trPr>
        <w:tc>
          <w:tcPr>
            <w:tcW w:w="817" w:type="dxa"/>
            <w:shd w:val="clear" w:color="auto" w:fill="4472C4" w:themeFill="accent1"/>
          </w:tcPr>
          <w:p w14:paraId="2CBC4429" w14:textId="77777777" w:rsidR="00D22EE4" w:rsidRDefault="00D22EE4"/>
        </w:tc>
        <w:tc>
          <w:tcPr>
            <w:tcW w:w="1307" w:type="dxa"/>
            <w:shd w:val="clear" w:color="auto" w:fill="4472C4" w:themeFill="accent1"/>
          </w:tcPr>
          <w:p w14:paraId="4D8F98BC" w14:textId="2E9F5371" w:rsidR="00D22EE4" w:rsidRDefault="00D22EE4" w:rsidP="00D22EE4">
            <w:pPr>
              <w:jc w:val="center"/>
            </w:pPr>
            <w:r>
              <w:t>Key vocabulary</w:t>
            </w:r>
          </w:p>
        </w:tc>
        <w:tc>
          <w:tcPr>
            <w:tcW w:w="2202" w:type="dxa"/>
            <w:shd w:val="clear" w:color="auto" w:fill="D9E2F3" w:themeFill="accent1" w:themeFillTint="33"/>
          </w:tcPr>
          <w:p w14:paraId="39E80836" w14:textId="77777777" w:rsidR="00A636B0" w:rsidRPr="00BA57A1" w:rsidRDefault="00A636B0" w:rsidP="00A636B0">
            <w:pPr>
              <w:rPr>
                <w:noProof/>
                <w:sz w:val="16"/>
                <w:szCs w:val="16"/>
              </w:rPr>
            </w:pPr>
            <w:r w:rsidRPr="00BA57A1">
              <w:rPr>
                <w:noProof/>
                <w:sz w:val="16"/>
                <w:szCs w:val="16"/>
              </w:rPr>
              <w:t>Explore, discover, wonder, emourmous, barely, unexpected, shrink, tumble</w:t>
            </w:r>
          </w:p>
          <w:p w14:paraId="05B6D5F3" w14:textId="523A6C2C" w:rsidR="00A636B0" w:rsidRPr="00BA57A1" w:rsidRDefault="00A636B0">
            <w:pPr>
              <w:rPr>
                <w:noProof/>
                <w:sz w:val="16"/>
                <w:szCs w:val="16"/>
              </w:rPr>
            </w:pPr>
          </w:p>
          <w:p w14:paraId="2654A3DC" w14:textId="7D1DA9E0" w:rsidR="00A636B0" w:rsidRPr="00BA57A1" w:rsidRDefault="00A636B0">
            <w:pPr>
              <w:rPr>
                <w:noProof/>
                <w:sz w:val="16"/>
                <w:szCs w:val="16"/>
              </w:rPr>
            </w:pPr>
            <w:r w:rsidRPr="00BA57A1">
              <w:rPr>
                <w:noProof/>
                <w:sz w:val="16"/>
                <w:szCs w:val="16"/>
              </w:rPr>
              <w:t>Hunt, silent, fuss, bounced, brave, flap</w:t>
            </w:r>
          </w:p>
          <w:p w14:paraId="44AC70C2" w14:textId="77777777" w:rsidR="00A636B0" w:rsidRPr="00BA57A1" w:rsidRDefault="00A636B0">
            <w:pPr>
              <w:rPr>
                <w:noProof/>
                <w:sz w:val="16"/>
                <w:szCs w:val="16"/>
              </w:rPr>
            </w:pPr>
          </w:p>
          <w:p w14:paraId="05EE5803" w14:textId="77777777" w:rsidR="00A636B0" w:rsidRPr="00BA57A1" w:rsidRDefault="00A636B0" w:rsidP="00A636B0">
            <w:pPr>
              <w:rPr>
                <w:noProof/>
                <w:sz w:val="16"/>
                <w:szCs w:val="16"/>
              </w:rPr>
            </w:pPr>
            <w:r w:rsidRPr="00BA57A1">
              <w:rPr>
                <w:noProof/>
                <w:sz w:val="16"/>
                <w:szCs w:val="16"/>
              </w:rPr>
              <w:t>Crept, wriggle, creak, wearily, fled, squeezed</w:t>
            </w:r>
          </w:p>
          <w:p w14:paraId="59837510" w14:textId="77777777" w:rsidR="00A636B0" w:rsidRPr="00BA57A1" w:rsidRDefault="00A636B0">
            <w:pPr>
              <w:rPr>
                <w:noProof/>
                <w:sz w:val="16"/>
                <w:szCs w:val="16"/>
              </w:rPr>
            </w:pPr>
          </w:p>
          <w:p w14:paraId="568CF6B7" w14:textId="77777777" w:rsidR="00D22EE4" w:rsidRPr="00BA57A1" w:rsidRDefault="00A636B0">
            <w:pPr>
              <w:rPr>
                <w:noProof/>
                <w:sz w:val="16"/>
                <w:szCs w:val="16"/>
              </w:rPr>
            </w:pPr>
            <w:r w:rsidRPr="00BA57A1">
              <w:rPr>
                <w:noProof/>
                <w:sz w:val="16"/>
                <w:szCs w:val="16"/>
              </w:rPr>
              <w:t>Settle, groan, curl, glow, hook, twinkly, puzzle, cosy</w:t>
            </w:r>
          </w:p>
          <w:p w14:paraId="03BFEB96" w14:textId="77777777" w:rsidR="00A636B0" w:rsidRPr="00BA57A1" w:rsidRDefault="00A636B0">
            <w:pPr>
              <w:rPr>
                <w:noProof/>
                <w:sz w:val="16"/>
                <w:szCs w:val="16"/>
              </w:rPr>
            </w:pPr>
          </w:p>
          <w:p w14:paraId="18E334D9" w14:textId="2E8A1DB1" w:rsidR="00A636B0" w:rsidRPr="00BA57A1" w:rsidRDefault="00A636B0">
            <w:pPr>
              <w:rPr>
                <w:noProof/>
                <w:sz w:val="16"/>
                <w:szCs w:val="16"/>
              </w:rPr>
            </w:pPr>
            <w:r w:rsidRPr="00BA57A1">
              <w:rPr>
                <w:noProof/>
                <w:sz w:val="16"/>
                <w:szCs w:val="16"/>
              </w:rPr>
              <w:t>Twirl, tumbling, sharp, weary, chuckle, doze, clattering, drifts</w:t>
            </w:r>
          </w:p>
        </w:tc>
        <w:tc>
          <w:tcPr>
            <w:tcW w:w="2198" w:type="dxa"/>
            <w:shd w:val="clear" w:color="auto" w:fill="D9E2F3" w:themeFill="accent1" w:themeFillTint="33"/>
          </w:tcPr>
          <w:p w14:paraId="5B57C61C" w14:textId="77777777" w:rsidR="00D22EE4" w:rsidRPr="00BA57A1" w:rsidRDefault="00A636B0">
            <w:pPr>
              <w:rPr>
                <w:noProof/>
                <w:sz w:val="16"/>
                <w:szCs w:val="16"/>
              </w:rPr>
            </w:pPr>
            <w:r w:rsidRPr="00BA57A1">
              <w:rPr>
                <w:noProof/>
                <w:sz w:val="16"/>
                <w:szCs w:val="16"/>
              </w:rPr>
              <w:t>Expla</w:t>
            </w:r>
            <w:r w:rsidR="0079677C" w:rsidRPr="00BA57A1">
              <w:rPr>
                <w:noProof/>
                <w:sz w:val="16"/>
                <w:szCs w:val="16"/>
              </w:rPr>
              <w:t>ined, persuaded, sighed, excitedly, special, chuckled, frowned, imagination</w:t>
            </w:r>
          </w:p>
          <w:p w14:paraId="3B38478F" w14:textId="77777777" w:rsidR="0079677C" w:rsidRPr="00BA57A1" w:rsidRDefault="0079677C">
            <w:pPr>
              <w:rPr>
                <w:noProof/>
                <w:sz w:val="16"/>
                <w:szCs w:val="16"/>
              </w:rPr>
            </w:pPr>
          </w:p>
          <w:p w14:paraId="32880846" w14:textId="77777777" w:rsidR="0079677C" w:rsidRPr="00BA57A1" w:rsidRDefault="0079677C">
            <w:pPr>
              <w:rPr>
                <w:noProof/>
                <w:sz w:val="16"/>
                <w:szCs w:val="16"/>
              </w:rPr>
            </w:pPr>
            <w:r w:rsidRPr="00BA57A1">
              <w:rPr>
                <w:noProof/>
                <w:sz w:val="16"/>
                <w:szCs w:val="16"/>
              </w:rPr>
              <w:t>Hunt, spotted, hurried, gathered, certain, exclaimed, staggering, sprinkled</w:t>
            </w:r>
          </w:p>
          <w:p w14:paraId="7CE443B7" w14:textId="77777777" w:rsidR="0079677C" w:rsidRPr="00BA57A1" w:rsidRDefault="0079677C">
            <w:pPr>
              <w:rPr>
                <w:noProof/>
                <w:sz w:val="16"/>
                <w:szCs w:val="16"/>
              </w:rPr>
            </w:pPr>
          </w:p>
          <w:p w14:paraId="7E92ED0E" w14:textId="77777777" w:rsidR="0079677C" w:rsidRPr="00BA57A1" w:rsidRDefault="0079677C">
            <w:pPr>
              <w:rPr>
                <w:noProof/>
                <w:sz w:val="16"/>
                <w:szCs w:val="16"/>
              </w:rPr>
            </w:pPr>
            <w:r w:rsidRPr="00BA57A1">
              <w:rPr>
                <w:noProof/>
                <w:sz w:val="16"/>
                <w:szCs w:val="16"/>
              </w:rPr>
              <w:t>Arrived, distracted, charged, annoyed, sobbed, received, noted, lonley</w:t>
            </w:r>
          </w:p>
          <w:p w14:paraId="57719727" w14:textId="77777777" w:rsidR="0079677C" w:rsidRPr="00BA57A1" w:rsidRDefault="0079677C">
            <w:pPr>
              <w:rPr>
                <w:noProof/>
                <w:sz w:val="16"/>
                <w:szCs w:val="16"/>
              </w:rPr>
            </w:pPr>
          </w:p>
          <w:p w14:paraId="62AD6537" w14:textId="77777777" w:rsidR="0079677C" w:rsidRPr="00BA57A1" w:rsidRDefault="0079677C">
            <w:pPr>
              <w:rPr>
                <w:noProof/>
                <w:sz w:val="16"/>
                <w:szCs w:val="16"/>
              </w:rPr>
            </w:pPr>
            <w:r w:rsidRPr="00BA57A1">
              <w:rPr>
                <w:noProof/>
                <w:sz w:val="16"/>
                <w:szCs w:val="16"/>
              </w:rPr>
              <w:t>Cosy, miserable, snuggled, shivering, shoved, scraping, fierce, chuckle</w:t>
            </w:r>
          </w:p>
          <w:p w14:paraId="6BD27383" w14:textId="77777777" w:rsidR="0079677C" w:rsidRPr="00BA57A1" w:rsidRDefault="0079677C">
            <w:pPr>
              <w:rPr>
                <w:noProof/>
                <w:sz w:val="16"/>
                <w:szCs w:val="16"/>
              </w:rPr>
            </w:pPr>
          </w:p>
          <w:p w14:paraId="5F6F266C" w14:textId="48634BC3" w:rsidR="0079677C" w:rsidRPr="00BA57A1" w:rsidRDefault="0079677C">
            <w:pPr>
              <w:rPr>
                <w:noProof/>
                <w:sz w:val="16"/>
                <w:szCs w:val="16"/>
              </w:rPr>
            </w:pPr>
            <w:r w:rsidRPr="00BA57A1">
              <w:rPr>
                <w:noProof/>
                <w:sz w:val="16"/>
                <w:szCs w:val="16"/>
              </w:rPr>
              <w:t xml:space="preserve">Immeditely, hurling, dragged, staggered, squealed, panic, plunged, struggled </w:t>
            </w:r>
          </w:p>
        </w:tc>
        <w:tc>
          <w:tcPr>
            <w:tcW w:w="2230" w:type="dxa"/>
            <w:shd w:val="clear" w:color="auto" w:fill="D9E2F3" w:themeFill="accent1" w:themeFillTint="33"/>
          </w:tcPr>
          <w:p w14:paraId="4F42E1C2" w14:textId="77777777" w:rsidR="00D22EE4" w:rsidRPr="00BA57A1" w:rsidRDefault="004076E7">
            <w:pPr>
              <w:rPr>
                <w:noProof/>
                <w:sz w:val="16"/>
                <w:szCs w:val="16"/>
              </w:rPr>
            </w:pPr>
            <w:r w:rsidRPr="00BA57A1">
              <w:rPr>
                <w:noProof/>
                <w:sz w:val="16"/>
                <w:szCs w:val="16"/>
              </w:rPr>
              <w:t>Ignored, floated, disappointment, discovered, delighted, lonely, searched, wonderful.</w:t>
            </w:r>
          </w:p>
          <w:p w14:paraId="2B466DC2" w14:textId="77777777" w:rsidR="004076E7" w:rsidRPr="00BA57A1" w:rsidRDefault="004076E7">
            <w:pPr>
              <w:rPr>
                <w:noProof/>
                <w:sz w:val="16"/>
                <w:szCs w:val="16"/>
              </w:rPr>
            </w:pPr>
          </w:p>
          <w:p w14:paraId="1F826283" w14:textId="77777777" w:rsidR="004076E7" w:rsidRPr="00BA57A1" w:rsidRDefault="004076E7">
            <w:pPr>
              <w:rPr>
                <w:noProof/>
                <w:sz w:val="16"/>
                <w:szCs w:val="16"/>
              </w:rPr>
            </w:pPr>
            <w:r w:rsidRPr="00BA57A1">
              <w:rPr>
                <w:noProof/>
                <w:sz w:val="16"/>
                <w:szCs w:val="16"/>
              </w:rPr>
              <w:t>Captured, struggled, dawdling, hauling, glimmering, shivered, peeped, bashed</w:t>
            </w:r>
          </w:p>
          <w:p w14:paraId="600B5203" w14:textId="77777777" w:rsidR="004076E7" w:rsidRPr="00BA57A1" w:rsidRDefault="004076E7">
            <w:pPr>
              <w:rPr>
                <w:noProof/>
                <w:sz w:val="16"/>
                <w:szCs w:val="16"/>
              </w:rPr>
            </w:pPr>
          </w:p>
          <w:p w14:paraId="41DE71FA" w14:textId="77777777" w:rsidR="004076E7" w:rsidRPr="00BA57A1" w:rsidRDefault="004076E7">
            <w:pPr>
              <w:rPr>
                <w:noProof/>
                <w:sz w:val="16"/>
                <w:szCs w:val="16"/>
              </w:rPr>
            </w:pPr>
            <w:r w:rsidRPr="00BA57A1">
              <w:rPr>
                <w:noProof/>
                <w:sz w:val="16"/>
                <w:szCs w:val="16"/>
              </w:rPr>
              <w:t>Sparkling, glide, admire, emerged, discover, peculiar, whizzed, delighted</w:t>
            </w:r>
          </w:p>
          <w:p w14:paraId="4621E2E9" w14:textId="0BA7DD38" w:rsidR="004076E7" w:rsidRPr="00BA57A1" w:rsidRDefault="004076E7">
            <w:pPr>
              <w:rPr>
                <w:noProof/>
                <w:sz w:val="16"/>
                <w:szCs w:val="16"/>
              </w:rPr>
            </w:pPr>
          </w:p>
        </w:tc>
        <w:tc>
          <w:tcPr>
            <w:tcW w:w="2210" w:type="dxa"/>
            <w:shd w:val="clear" w:color="auto" w:fill="D9E2F3" w:themeFill="accent1" w:themeFillTint="33"/>
          </w:tcPr>
          <w:p w14:paraId="3F4FB246" w14:textId="77777777" w:rsidR="00D22EE4" w:rsidRPr="00BA57A1" w:rsidRDefault="004076E7">
            <w:pPr>
              <w:rPr>
                <w:noProof/>
                <w:sz w:val="16"/>
                <w:szCs w:val="16"/>
              </w:rPr>
            </w:pPr>
            <w:r w:rsidRPr="00BA57A1">
              <w:rPr>
                <w:noProof/>
                <w:sz w:val="16"/>
                <w:szCs w:val="16"/>
              </w:rPr>
              <w:t>Eventually, famous, grand, fortunately, admit, perfect, terffified</w:t>
            </w:r>
          </w:p>
          <w:p w14:paraId="42B50E88" w14:textId="77777777" w:rsidR="004076E7" w:rsidRPr="00BA57A1" w:rsidRDefault="004076E7">
            <w:pPr>
              <w:rPr>
                <w:noProof/>
                <w:sz w:val="16"/>
                <w:szCs w:val="16"/>
              </w:rPr>
            </w:pPr>
          </w:p>
          <w:p w14:paraId="76852F6A" w14:textId="77777777" w:rsidR="004076E7" w:rsidRPr="00BA57A1" w:rsidRDefault="004076E7">
            <w:pPr>
              <w:rPr>
                <w:noProof/>
                <w:sz w:val="16"/>
                <w:szCs w:val="16"/>
              </w:rPr>
            </w:pPr>
            <w:r w:rsidRPr="00BA57A1">
              <w:rPr>
                <w:noProof/>
                <w:sz w:val="16"/>
                <w:szCs w:val="16"/>
              </w:rPr>
              <w:t>Spruced, tending, nestled, ruckus, crept, cowering, exhausted</w:t>
            </w:r>
          </w:p>
          <w:p w14:paraId="2E85FAC0" w14:textId="77777777" w:rsidR="004076E7" w:rsidRPr="00BA57A1" w:rsidRDefault="004076E7">
            <w:pPr>
              <w:rPr>
                <w:noProof/>
                <w:sz w:val="16"/>
                <w:szCs w:val="16"/>
              </w:rPr>
            </w:pPr>
          </w:p>
          <w:p w14:paraId="5FB210D7" w14:textId="77777777" w:rsidR="004076E7" w:rsidRPr="00BA57A1" w:rsidRDefault="004076E7">
            <w:pPr>
              <w:rPr>
                <w:noProof/>
                <w:sz w:val="16"/>
                <w:szCs w:val="16"/>
              </w:rPr>
            </w:pPr>
            <w:r w:rsidRPr="00BA57A1">
              <w:rPr>
                <w:noProof/>
                <w:sz w:val="16"/>
                <w:szCs w:val="16"/>
              </w:rPr>
              <w:t>Brave, muttered, spied, scampered, beware, boomed, crept, precious</w:t>
            </w:r>
          </w:p>
          <w:p w14:paraId="34F9A3F9" w14:textId="77777777" w:rsidR="004076E7" w:rsidRPr="00BA57A1" w:rsidRDefault="004076E7">
            <w:pPr>
              <w:rPr>
                <w:noProof/>
                <w:sz w:val="16"/>
                <w:szCs w:val="16"/>
              </w:rPr>
            </w:pPr>
          </w:p>
          <w:p w14:paraId="71E2EA10" w14:textId="77777777" w:rsidR="004076E7" w:rsidRPr="00BA57A1" w:rsidRDefault="004076E7">
            <w:pPr>
              <w:rPr>
                <w:noProof/>
                <w:sz w:val="16"/>
                <w:szCs w:val="16"/>
              </w:rPr>
            </w:pPr>
            <w:r w:rsidRPr="00BA57A1">
              <w:rPr>
                <w:noProof/>
                <w:sz w:val="16"/>
                <w:szCs w:val="16"/>
              </w:rPr>
              <w:t>Imagination, wild, ordinary, roamed, soared, longed, discovered</w:t>
            </w:r>
          </w:p>
          <w:p w14:paraId="4045182B" w14:textId="77777777" w:rsidR="004076E7" w:rsidRPr="00BA57A1" w:rsidRDefault="004076E7">
            <w:pPr>
              <w:rPr>
                <w:noProof/>
                <w:sz w:val="16"/>
                <w:szCs w:val="16"/>
              </w:rPr>
            </w:pPr>
          </w:p>
          <w:p w14:paraId="1D0AF125" w14:textId="6FC97E5A" w:rsidR="004076E7" w:rsidRPr="00BA57A1" w:rsidRDefault="004076E7">
            <w:pPr>
              <w:rPr>
                <w:noProof/>
                <w:sz w:val="16"/>
                <w:szCs w:val="16"/>
              </w:rPr>
            </w:pPr>
            <w:r w:rsidRPr="00BA57A1">
              <w:rPr>
                <w:noProof/>
                <w:sz w:val="16"/>
                <w:szCs w:val="16"/>
              </w:rPr>
              <w:t>Amazing, pound, scattering, floats, chuckles, explode, reasons</w:t>
            </w:r>
          </w:p>
        </w:tc>
        <w:tc>
          <w:tcPr>
            <w:tcW w:w="2218" w:type="dxa"/>
            <w:shd w:val="clear" w:color="auto" w:fill="D9E2F3" w:themeFill="accent1" w:themeFillTint="33"/>
          </w:tcPr>
          <w:p w14:paraId="0F806373" w14:textId="77777777" w:rsidR="00D22EE4" w:rsidRPr="00BA57A1" w:rsidRDefault="004076E7">
            <w:pPr>
              <w:rPr>
                <w:noProof/>
                <w:sz w:val="16"/>
                <w:szCs w:val="16"/>
              </w:rPr>
            </w:pPr>
            <w:r w:rsidRPr="00BA57A1">
              <w:rPr>
                <w:noProof/>
                <w:sz w:val="16"/>
                <w:szCs w:val="16"/>
              </w:rPr>
              <w:t>Extraordinary, uncomfortabl, swooping, miserable, hesitantly, problematic, wonderful, nervously</w:t>
            </w:r>
          </w:p>
          <w:p w14:paraId="3A66057D" w14:textId="77777777" w:rsidR="004076E7" w:rsidRPr="00BA57A1" w:rsidRDefault="004076E7">
            <w:pPr>
              <w:rPr>
                <w:noProof/>
                <w:sz w:val="16"/>
                <w:szCs w:val="16"/>
              </w:rPr>
            </w:pPr>
          </w:p>
          <w:p w14:paraId="056D1DF0" w14:textId="77777777" w:rsidR="004076E7" w:rsidRPr="00BA57A1" w:rsidRDefault="004076E7">
            <w:pPr>
              <w:rPr>
                <w:noProof/>
                <w:sz w:val="16"/>
                <w:szCs w:val="16"/>
              </w:rPr>
            </w:pPr>
            <w:r w:rsidRPr="00BA57A1">
              <w:rPr>
                <w:noProof/>
                <w:sz w:val="16"/>
                <w:szCs w:val="16"/>
              </w:rPr>
              <w:t>Hunted, fluttery, peered, waving, shiny, peeped, scurried, skipped</w:t>
            </w:r>
          </w:p>
          <w:p w14:paraId="29868E09" w14:textId="77777777" w:rsidR="004076E7" w:rsidRPr="00BA57A1" w:rsidRDefault="004076E7">
            <w:pPr>
              <w:rPr>
                <w:noProof/>
                <w:sz w:val="16"/>
                <w:szCs w:val="16"/>
              </w:rPr>
            </w:pPr>
          </w:p>
          <w:p w14:paraId="3B23454F" w14:textId="77777777" w:rsidR="004076E7" w:rsidRPr="00BA57A1" w:rsidRDefault="004076E7">
            <w:pPr>
              <w:rPr>
                <w:noProof/>
                <w:sz w:val="16"/>
                <w:szCs w:val="16"/>
              </w:rPr>
            </w:pPr>
            <w:r w:rsidRPr="00BA57A1">
              <w:rPr>
                <w:noProof/>
                <w:sz w:val="16"/>
                <w:szCs w:val="16"/>
              </w:rPr>
              <w:t>Escaped, gasped, rescue, distress, vanished, crept, leapt, shrieked</w:t>
            </w:r>
          </w:p>
          <w:p w14:paraId="11FB0FE0" w14:textId="77777777" w:rsidR="004076E7" w:rsidRPr="00BA57A1" w:rsidRDefault="004076E7">
            <w:pPr>
              <w:rPr>
                <w:noProof/>
                <w:sz w:val="16"/>
                <w:szCs w:val="16"/>
              </w:rPr>
            </w:pPr>
          </w:p>
          <w:p w14:paraId="47D1CC84" w14:textId="415CAA9C" w:rsidR="004076E7" w:rsidRPr="00BA57A1" w:rsidRDefault="004076E7">
            <w:pPr>
              <w:rPr>
                <w:noProof/>
                <w:sz w:val="16"/>
                <w:szCs w:val="16"/>
              </w:rPr>
            </w:pPr>
            <w:r w:rsidRPr="00BA57A1">
              <w:rPr>
                <w:noProof/>
                <w:sz w:val="16"/>
                <w:szCs w:val="16"/>
              </w:rPr>
              <w:t>Nuisance, mighty, leaped, spoil, swelled, squealed, humming, dived</w:t>
            </w:r>
          </w:p>
        </w:tc>
        <w:tc>
          <w:tcPr>
            <w:tcW w:w="2206" w:type="dxa"/>
            <w:shd w:val="clear" w:color="auto" w:fill="D9E2F3" w:themeFill="accent1" w:themeFillTint="33"/>
          </w:tcPr>
          <w:p w14:paraId="095434AB" w14:textId="77777777" w:rsidR="00D22EE4" w:rsidRPr="00BA57A1" w:rsidRDefault="004076E7">
            <w:pPr>
              <w:rPr>
                <w:noProof/>
                <w:sz w:val="16"/>
                <w:szCs w:val="16"/>
              </w:rPr>
            </w:pPr>
            <w:r w:rsidRPr="00BA57A1">
              <w:rPr>
                <w:noProof/>
                <w:sz w:val="16"/>
                <w:szCs w:val="16"/>
              </w:rPr>
              <w:t>Gripping, wildly, fearsome, expert, crowded, triumph, soared, roared</w:t>
            </w:r>
          </w:p>
          <w:p w14:paraId="7058EBF8" w14:textId="77777777" w:rsidR="004076E7" w:rsidRPr="00BA57A1" w:rsidRDefault="004076E7">
            <w:pPr>
              <w:rPr>
                <w:noProof/>
                <w:sz w:val="16"/>
                <w:szCs w:val="16"/>
              </w:rPr>
            </w:pPr>
          </w:p>
          <w:p w14:paraId="352BEA46" w14:textId="77777777" w:rsidR="004076E7" w:rsidRPr="00BA57A1" w:rsidRDefault="004076E7">
            <w:pPr>
              <w:rPr>
                <w:noProof/>
                <w:sz w:val="16"/>
                <w:szCs w:val="16"/>
              </w:rPr>
            </w:pPr>
            <w:r w:rsidRPr="00BA57A1">
              <w:rPr>
                <w:noProof/>
                <w:sz w:val="16"/>
                <w:szCs w:val="16"/>
              </w:rPr>
              <w:t>Slipped, absolutely, serious, burst, gasped, celebrate, decorate</w:t>
            </w:r>
          </w:p>
          <w:p w14:paraId="2B92F3E9" w14:textId="77777777" w:rsidR="004076E7" w:rsidRPr="00BA57A1" w:rsidRDefault="004076E7">
            <w:pPr>
              <w:rPr>
                <w:noProof/>
                <w:sz w:val="16"/>
                <w:szCs w:val="16"/>
              </w:rPr>
            </w:pPr>
          </w:p>
          <w:p w14:paraId="11EB6904" w14:textId="77777777" w:rsidR="004076E7" w:rsidRPr="00BA57A1" w:rsidRDefault="004076E7">
            <w:pPr>
              <w:rPr>
                <w:noProof/>
                <w:sz w:val="16"/>
                <w:szCs w:val="16"/>
              </w:rPr>
            </w:pPr>
            <w:r w:rsidRPr="00BA57A1">
              <w:rPr>
                <w:noProof/>
                <w:sz w:val="16"/>
                <w:szCs w:val="16"/>
              </w:rPr>
              <w:t>Sparkled, mighty, craggy, meek, whimpered, ignored, impressed, slumbering</w:t>
            </w:r>
          </w:p>
          <w:p w14:paraId="211A016F" w14:textId="77777777" w:rsidR="004076E7" w:rsidRPr="00BA57A1" w:rsidRDefault="004076E7">
            <w:pPr>
              <w:rPr>
                <w:noProof/>
                <w:sz w:val="16"/>
                <w:szCs w:val="16"/>
              </w:rPr>
            </w:pPr>
          </w:p>
          <w:p w14:paraId="4EBA4032" w14:textId="77777777" w:rsidR="004076E7" w:rsidRPr="00BA57A1" w:rsidRDefault="004076E7">
            <w:pPr>
              <w:rPr>
                <w:noProof/>
                <w:sz w:val="16"/>
                <w:szCs w:val="16"/>
              </w:rPr>
            </w:pPr>
            <w:r w:rsidRPr="00BA57A1">
              <w:rPr>
                <w:noProof/>
                <w:sz w:val="16"/>
                <w:szCs w:val="16"/>
              </w:rPr>
              <w:t>Bellowed, startled, barged, sneaked, grinned, dreadful, stomped, refused</w:t>
            </w:r>
          </w:p>
          <w:p w14:paraId="0A86D2D0" w14:textId="77777777" w:rsidR="004076E7" w:rsidRPr="00BA57A1" w:rsidRDefault="004076E7">
            <w:pPr>
              <w:rPr>
                <w:noProof/>
                <w:sz w:val="16"/>
                <w:szCs w:val="16"/>
              </w:rPr>
            </w:pPr>
          </w:p>
          <w:p w14:paraId="569FC702" w14:textId="46095ED6" w:rsidR="004076E7" w:rsidRPr="00BA57A1" w:rsidRDefault="004076E7">
            <w:pPr>
              <w:rPr>
                <w:noProof/>
                <w:sz w:val="16"/>
                <w:szCs w:val="16"/>
              </w:rPr>
            </w:pPr>
            <w:r w:rsidRPr="00BA57A1">
              <w:rPr>
                <w:noProof/>
                <w:sz w:val="16"/>
                <w:szCs w:val="16"/>
              </w:rPr>
              <w:t>Sneaking, gasped, crammed, soaring, vast, gloomy, slithering, struggled</w:t>
            </w:r>
          </w:p>
        </w:tc>
      </w:tr>
      <w:tr w:rsidR="00BA57A1" w14:paraId="44F73FCF" w14:textId="77777777" w:rsidTr="00BA57A1">
        <w:trPr>
          <w:trHeight w:val="1131"/>
        </w:trPr>
        <w:tc>
          <w:tcPr>
            <w:tcW w:w="817" w:type="dxa"/>
            <w:shd w:val="clear" w:color="auto" w:fill="4472C4" w:themeFill="accent1"/>
          </w:tcPr>
          <w:p w14:paraId="776031C6" w14:textId="77777777" w:rsidR="00BA57A1" w:rsidRDefault="00BA57A1"/>
        </w:tc>
        <w:tc>
          <w:tcPr>
            <w:tcW w:w="1307" w:type="dxa"/>
            <w:shd w:val="clear" w:color="auto" w:fill="4472C4" w:themeFill="accent1"/>
          </w:tcPr>
          <w:p w14:paraId="40626C2B" w14:textId="34D1F33F" w:rsidR="00BA57A1" w:rsidRDefault="00BA57A1" w:rsidP="002F74C8">
            <w:pPr>
              <w:jc w:val="center"/>
            </w:pPr>
            <w:r>
              <w:t>Writing purpose</w:t>
            </w:r>
          </w:p>
        </w:tc>
        <w:tc>
          <w:tcPr>
            <w:tcW w:w="13264" w:type="dxa"/>
            <w:gridSpan w:val="6"/>
            <w:shd w:val="clear" w:color="auto" w:fill="D9E2F3" w:themeFill="accent1" w:themeFillTint="33"/>
          </w:tcPr>
          <w:p w14:paraId="1CB18827" w14:textId="77777777" w:rsidR="00BA57A1" w:rsidRPr="00BA57A1" w:rsidRDefault="00BA57A1">
            <w:pPr>
              <w:rPr>
                <w:rFonts w:cstheme="minorHAnsi"/>
                <w:noProof/>
                <w:sz w:val="16"/>
                <w:szCs w:val="16"/>
              </w:rPr>
            </w:pPr>
            <w:r w:rsidRPr="00BA57A1">
              <w:rPr>
                <w:rFonts w:cstheme="minorHAnsi"/>
                <w:noProof/>
                <w:sz w:val="16"/>
                <w:szCs w:val="16"/>
              </w:rPr>
              <w:t>Child initiated opportunities for writing in indoor and outdoor provision areas that give opportunities to:</w:t>
            </w:r>
          </w:p>
          <w:p w14:paraId="61C0F13F" w14:textId="77777777" w:rsidR="00BA57A1" w:rsidRPr="00BA57A1" w:rsidRDefault="00BA57A1" w:rsidP="00BA57A1">
            <w:pPr>
              <w:rPr>
                <w:rFonts w:cstheme="minorHAnsi"/>
                <w:noProof/>
                <w:sz w:val="16"/>
                <w:szCs w:val="16"/>
              </w:rPr>
            </w:pPr>
            <w:r w:rsidRPr="00BA57A1">
              <w:rPr>
                <w:rFonts w:cstheme="minorHAnsi"/>
                <w:noProof/>
                <w:sz w:val="16"/>
                <w:szCs w:val="16"/>
              </w:rPr>
              <w:t>*Write narrative about personal experiences and those of others (real and ficitonal)</w:t>
            </w:r>
          </w:p>
          <w:p w14:paraId="41F3D6C0" w14:textId="77777777" w:rsidR="00BA57A1" w:rsidRPr="00BA57A1" w:rsidRDefault="00BA57A1" w:rsidP="00BA57A1">
            <w:pPr>
              <w:rPr>
                <w:rFonts w:cstheme="minorHAnsi"/>
                <w:noProof/>
                <w:sz w:val="16"/>
                <w:szCs w:val="16"/>
              </w:rPr>
            </w:pPr>
            <w:r w:rsidRPr="00BA57A1">
              <w:rPr>
                <w:rFonts w:cstheme="minorHAnsi"/>
                <w:noProof/>
                <w:sz w:val="16"/>
                <w:szCs w:val="16"/>
              </w:rPr>
              <w:t>*Write about real events</w:t>
            </w:r>
          </w:p>
          <w:p w14:paraId="42826DEC" w14:textId="77777777" w:rsidR="00BA57A1" w:rsidRPr="00BA57A1" w:rsidRDefault="00BA57A1" w:rsidP="00BA57A1">
            <w:pPr>
              <w:rPr>
                <w:rFonts w:cstheme="minorHAnsi"/>
                <w:noProof/>
                <w:sz w:val="16"/>
                <w:szCs w:val="16"/>
              </w:rPr>
            </w:pPr>
            <w:r w:rsidRPr="00BA57A1">
              <w:rPr>
                <w:rFonts w:cstheme="minorHAnsi"/>
                <w:noProof/>
                <w:sz w:val="16"/>
                <w:szCs w:val="16"/>
              </w:rPr>
              <w:t>*Write poetry</w:t>
            </w:r>
          </w:p>
          <w:p w14:paraId="624D27A8" w14:textId="024853C2" w:rsidR="00BA57A1" w:rsidRPr="00BA57A1" w:rsidRDefault="00BA57A1">
            <w:pPr>
              <w:rPr>
                <w:noProof/>
                <w:sz w:val="16"/>
                <w:szCs w:val="16"/>
              </w:rPr>
            </w:pPr>
            <w:r w:rsidRPr="00BA57A1">
              <w:rPr>
                <w:rFonts w:cstheme="minorHAnsi"/>
                <w:noProof/>
                <w:sz w:val="16"/>
                <w:szCs w:val="16"/>
              </w:rPr>
              <w:t>*Write for different purposes</w:t>
            </w:r>
          </w:p>
        </w:tc>
      </w:tr>
      <w:tr w:rsidR="00D22EE4" w14:paraId="6ED56CE1" w14:textId="77777777" w:rsidTr="00BA57A1">
        <w:trPr>
          <w:trHeight w:val="2363"/>
        </w:trPr>
        <w:tc>
          <w:tcPr>
            <w:tcW w:w="817" w:type="dxa"/>
            <w:shd w:val="clear" w:color="auto" w:fill="4472C4" w:themeFill="accent1"/>
          </w:tcPr>
          <w:p w14:paraId="2863D1BC" w14:textId="77777777" w:rsidR="00D22EE4" w:rsidRDefault="00D22EE4"/>
        </w:tc>
        <w:tc>
          <w:tcPr>
            <w:tcW w:w="1307" w:type="dxa"/>
            <w:shd w:val="clear" w:color="auto" w:fill="4472C4" w:themeFill="accent1"/>
          </w:tcPr>
          <w:p w14:paraId="1871D83D" w14:textId="15710A7A" w:rsidR="00D22EE4" w:rsidRDefault="00DD1DD1" w:rsidP="002F74C8">
            <w:pPr>
              <w:jc w:val="center"/>
            </w:pPr>
            <w:r>
              <w:t>Writing skills</w:t>
            </w:r>
            <w:r w:rsidR="002F74C8">
              <w:t xml:space="preserve"> grammar and punctuation</w:t>
            </w:r>
          </w:p>
        </w:tc>
        <w:tc>
          <w:tcPr>
            <w:tcW w:w="2202" w:type="dxa"/>
            <w:shd w:val="clear" w:color="auto" w:fill="D9E2F3" w:themeFill="accent1" w:themeFillTint="33"/>
          </w:tcPr>
          <w:p w14:paraId="628165D0" w14:textId="1D2FF652" w:rsidR="00D22EE4" w:rsidRPr="00BA57A1" w:rsidRDefault="00BA57A1">
            <w:pPr>
              <w:rPr>
                <w:noProof/>
                <w:sz w:val="16"/>
                <w:szCs w:val="16"/>
              </w:rPr>
            </w:pPr>
            <w:r w:rsidRPr="00BA57A1">
              <w:rPr>
                <w:noProof/>
                <w:sz w:val="16"/>
                <w:szCs w:val="16"/>
              </w:rPr>
              <w:t>Orally speak in full sentences.</w:t>
            </w:r>
          </w:p>
        </w:tc>
        <w:tc>
          <w:tcPr>
            <w:tcW w:w="2198" w:type="dxa"/>
            <w:shd w:val="clear" w:color="auto" w:fill="D9E2F3" w:themeFill="accent1" w:themeFillTint="33"/>
          </w:tcPr>
          <w:p w14:paraId="192BCB9C" w14:textId="6867ADC5" w:rsidR="00D22EE4" w:rsidRPr="00BA57A1" w:rsidRDefault="00BA57A1">
            <w:pPr>
              <w:rPr>
                <w:noProof/>
                <w:sz w:val="16"/>
                <w:szCs w:val="16"/>
              </w:rPr>
            </w:pPr>
            <w:r w:rsidRPr="00BA57A1">
              <w:rPr>
                <w:noProof/>
                <w:sz w:val="16"/>
                <w:szCs w:val="16"/>
              </w:rPr>
              <w:t>Orally rehearse captions and sentences before writing them down.</w:t>
            </w:r>
          </w:p>
        </w:tc>
        <w:tc>
          <w:tcPr>
            <w:tcW w:w="2230" w:type="dxa"/>
            <w:shd w:val="clear" w:color="auto" w:fill="D9E2F3" w:themeFill="accent1" w:themeFillTint="33"/>
          </w:tcPr>
          <w:p w14:paraId="4E8CFE69" w14:textId="77777777" w:rsidR="00D22EE4" w:rsidRPr="00BA57A1" w:rsidRDefault="00BA57A1">
            <w:pPr>
              <w:rPr>
                <w:noProof/>
                <w:sz w:val="16"/>
                <w:szCs w:val="16"/>
              </w:rPr>
            </w:pPr>
            <w:r w:rsidRPr="00BA57A1">
              <w:rPr>
                <w:noProof/>
                <w:sz w:val="16"/>
                <w:szCs w:val="16"/>
              </w:rPr>
              <w:t>Orally rehearse a sentence before writing it down.</w:t>
            </w:r>
          </w:p>
          <w:p w14:paraId="402EDA7E" w14:textId="7E9DE725" w:rsidR="00BA57A1" w:rsidRPr="00BA57A1" w:rsidRDefault="00BA57A1">
            <w:pPr>
              <w:rPr>
                <w:noProof/>
                <w:sz w:val="16"/>
                <w:szCs w:val="16"/>
              </w:rPr>
            </w:pPr>
            <w:r w:rsidRPr="00BA57A1">
              <w:rPr>
                <w:noProof/>
                <w:sz w:val="16"/>
                <w:szCs w:val="16"/>
              </w:rPr>
              <w:t>Begin the practise ‘Think a sentence, Say a sentence, Write a sentence’</w:t>
            </w:r>
          </w:p>
        </w:tc>
        <w:tc>
          <w:tcPr>
            <w:tcW w:w="2210" w:type="dxa"/>
            <w:shd w:val="clear" w:color="auto" w:fill="D9E2F3" w:themeFill="accent1" w:themeFillTint="33"/>
          </w:tcPr>
          <w:p w14:paraId="5E692D21" w14:textId="77777777" w:rsidR="00D22EE4" w:rsidRPr="00BA57A1" w:rsidRDefault="00BA57A1">
            <w:pPr>
              <w:rPr>
                <w:noProof/>
                <w:sz w:val="16"/>
                <w:szCs w:val="16"/>
              </w:rPr>
            </w:pPr>
            <w:r w:rsidRPr="00BA57A1">
              <w:rPr>
                <w:noProof/>
                <w:sz w:val="16"/>
                <w:szCs w:val="16"/>
              </w:rPr>
              <w:t>Orally rehearse a sentence before writiting it down sometimes using a capital letter and a full stop.</w:t>
            </w:r>
          </w:p>
          <w:p w14:paraId="6080DDCD" w14:textId="46D4852F" w:rsidR="00BA57A1" w:rsidRPr="00BA57A1" w:rsidRDefault="00BA57A1">
            <w:pPr>
              <w:rPr>
                <w:noProof/>
                <w:sz w:val="16"/>
                <w:szCs w:val="16"/>
              </w:rPr>
            </w:pPr>
            <w:r w:rsidRPr="00BA57A1">
              <w:rPr>
                <w:noProof/>
                <w:sz w:val="16"/>
                <w:szCs w:val="16"/>
              </w:rPr>
              <w:t>Develop ability to ‘Think a sentene, say a sentence, write a sentence’ and begin to ‘check a sentence’.</w:t>
            </w:r>
          </w:p>
        </w:tc>
        <w:tc>
          <w:tcPr>
            <w:tcW w:w="2218" w:type="dxa"/>
            <w:shd w:val="clear" w:color="auto" w:fill="D9E2F3" w:themeFill="accent1" w:themeFillTint="33"/>
          </w:tcPr>
          <w:p w14:paraId="5CE4A200" w14:textId="77777777" w:rsidR="00BA57A1" w:rsidRPr="00BA57A1" w:rsidRDefault="00BA57A1" w:rsidP="00BA57A1">
            <w:pPr>
              <w:rPr>
                <w:noProof/>
                <w:sz w:val="16"/>
                <w:szCs w:val="16"/>
              </w:rPr>
            </w:pPr>
            <w:r w:rsidRPr="00BA57A1">
              <w:rPr>
                <w:noProof/>
                <w:sz w:val="16"/>
                <w:szCs w:val="16"/>
              </w:rPr>
              <w:t>Orally rehearse a sentence before writiting it down sometimes using a capital letter and a full stop.</w:t>
            </w:r>
          </w:p>
          <w:p w14:paraId="4AC9ECFF" w14:textId="002ABB98" w:rsidR="00D22EE4" w:rsidRPr="00BA57A1" w:rsidRDefault="00BA57A1" w:rsidP="00BA57A1">
            <w:pPr>
              <w:rPr>
                <w:noProof/>
                <w:sz w:val="16"/>
                <w:szCs w:val="16"/>
              </w:rPr>
            </w:pPr>
            <w:r w:rsidRPr="00BA57A1">
              <w:rPr>
                <w:noProof/>
                <w:sz w:val="16"/>
                <w:szCs w:val="16"/>
              </w:rPr>
              <w:t>Develop ability to ‘Think a sentene, say a sentence, write a sentence and check a sentence’.</w:t>
            </w:r>
          </w:p>
        </w:tc>
        <w:tc>
          <w:tcPr>
            <w:tcW w:w="2206" w:type="dxa"/>
            <w:shd w:val="clear" w:color="auto" w:fill="D9E2F3" w:themeFill="accent1" w:themeFillTint="33"/>
          </w:tcPr>
          <w:p w14:paraId="5085A200" w14:textId="77777777" w:rsidR="00D22EE4" w:rsidRPr="00BA57A1" w:rsidRDefault="00BA57A1">
            <w:pPr>
              <w:rPr>
                <w:noProof/>
                <w:sz w:val="16"/>
                <w:szCs w:val="16"/>
              </w:rPr>
            </w:pPr>
            <w:r w:rsidRPr="00BA57A1">
              <w:rPr>
                <w:noProof/>
                <w:sz w:val="16"/>
                <w:szCs w:val="16"/>
              </w:rPr>
              <w:t>Orally use the conjucntion and in sentences.</w:t>
            </w:r>
          </w:p>
          <w:p w14:paraId="1F9E0B81" w14:textId="77777777" w:rsidR="00BA57A1" w:rsidRPr="00BA57A1" w:rsidRDefault="00BA57A1">
            <w:pPr>
              <w:rPr>
                <w:noProof/>
                <w:sz w:val="16"/>
                <w:szCs w:val="16"/>
              </w:rPr>
            </w:pPr>
          </w:p>
          <w:p w14:paraId="0D2C0F96" w14:textId="77777777" w:rsidR="00BA57A1" w:rsidRPr="00BA57A1" w:rsidRDefault="00BA57A1" w:rsidP="00BA57A1">
            <w:pPr>
              <w:rPr>
                <w:noProof/>
                <w:sz w:val="16"/>
                <w:szCs w:val="16"/>
              </w:rPr>
            </w:pPr>
            <w:r w:rsidRPr="00BA57A1">
              <w:rPr>
                <w:noProof/>
                <w:sz w:val="16"/>
                <w:szCs w:val="16"/>
              </w:rPr>
              <w:t>Orally rehearse a sentence before writiting it down sometimes using a capital letter and a full stop.</w:t>
            </w:r>
          </w:p>
          <w:p w14:paraId="3F95BF37" w14:textId="6E5E980D" w:rsidR="00BA57A1" w:rsidRPr="00BA57A1" w:rsidRDefault="00BA57A1" w:rsidP="00BA57A1">
            <w:pPr>
              <w:rPr>
                <w:noProof/>
                <w:sz w:val="16"/>
                <w:szCs w:val="16"/>
              </w:rPr>
            </w:pPr>
            <w:r w:rsidRPr="00BA57A1">
              <w:rPr>
                <w:noProof/>
                <w:sz w:val="16"/>
                <w:szCs w:val="16"/>
              </w:rPr>
              <w:t>Develop ability to ‘Think a sentene, say a sentence, write a sentence and check a sentence’.</w:t>
            </w:r>
          </w:p>
        </w:tc>
      </w:tr>
      <w:tr w:rsidR="002F74C8" w14:paraId="511A2909" w14:textId="77777777" w:rsidTr="00BA57A1">
        <w:trPr>
          <w:trHeight w:val="308"/>
        </w:trPr>
        <w:tc>
          <w:tcPr>
            <w:tcW w:w="817" w:type="dxa"/>
            <w:shd w:val="clear" w:color="auto" w:fill="4472C4" w:themeFill="accent1"/>
          </w:tcPr>
          <w:p w14:paraId="3344F848" w14:textId="77777777" w:rsidR="002F74C8" w:rsidRDefault="002F74C8"/>
        </w:tc>
        <w:tc>
          <w:tcPr>
            <w:tcW w:w="1307" w:type="dxa"/>
            <w:shd w:val="clear" w:color="auto" w:fill="4472C4" w:themeFill="accent1"/>
          </w:tcPr>
          <w:p w14:paraId="77F5AF2E" w14:textId="77777777" w:rsidR="002F74C8" w:rsidRDefault="002F74C8" w:rsidP="002F74C8">
            <w:pPr>
              <w:jc w:val="center"/>
            </w:pPr>
          </w:p>
        </w:tc>
        <w:tc>
          <w:tcPr>
            <w:tcW w:w="13264" w:type="dxa"/>
            <w:gridSpan w:val="6"/>
            <w:shd w:val="clear" w:color="auto" w:fill="D9E2F3" w:themeFill="accent1" w:themeFillTint="33"/>
          </w:tcPr>
          <w:p w14:paraId="07833F25" w14:textId="2F357DB4" w:rsidR="002F74C8" w:rsidRPr="00BA57A1" w:rsidRDefault="002F74C8">
            <w:pPr>
              <w:rPr>
                <w:noProof/>
                <w:sz w:val="16"/>
                <w:szCs w:val="16"/>
              </w:rPr>
            </w:pPr>
            <w:r w:rsidRPr="00BA57A1">
              <w:rPr>
                <w:noProof/>
                <w:sz w:val="16"/>
                <w:szCs w:val="16"/>
              </w:rPr>
              <w:t>Spelling taught in line with RWI phonics progression.</w:t>
            </w:r>
          </w:p>
        </w:tc>
      </w:tr>
      <w:tr w:rsidR="002F74C8" w14:paraId="6F329A3F" w14:textId="77777777" w:rsidTr="00BA57A1">
        <w:trPr>
          <w:trHeight w:val="520"/>
        </w:trPr>
        <w:tc>
          <w:tcPr>
            <w:tcW w:w="817" w:type="dxa"/>
            <w:shd w:val="clear" w:color="auto" w:fill="4472C4" w:themeFill="accent1"/>
          </w:tcPr>
          <w:p w14:paraId="6979A7D9" w14:textId="77777777" w:rsidR="002F74C8" w:rsidRDefault="002F74C8"/>
        </w:tc>
        <w:tc>
          <w:tcPr>
            <w:tcW w:w="1307" w:type="dxa"/>
            <w:shd w:val="clear" w:color="auto" w:fill="4472C4" w:themeFill="accent1"/>
          </w:tcPr>
          <w:p w14:paraId="7B2920E5" w14:textId="1ED8039F" w:rsidR="002F74C8" w:rsidRDefault="002F74C8" w:rsidP="002F74C8">
            <w:pPr>
              <w:jc w:val="center"/>
            </w:pPr>
            <w:r>
              <w:t>Spelling</w:t>
            </w:r>
          </w:p>
        </w:tc>
        <w:tc>
          <w:tcPr>
            <w:tcW w:w="2202" w:type="dxa"/>
            <w:shd w:val="clear" w:color="auto" w:fill="D9E2F3" w:themeFill="accent1" w:themeFillTint="33"/>
          </w:tcPr>
          <w:p w14:paraId="73DFF510" w14:textId="28DA0CB3" w:rsidR="002F74C8" w:rsidRPr="00BA57A1" w:rsidRDefault="002F74C8">
            <w:pPr>
              <w:rPr>
                <w:noProof/>
                <w:sz w:val="16"/>
                <w:szCs w:val="16"/>
              </w:rPr>
            </w:pPr>
            <w:r w:rsidRPr="00BA57A1">
              <w:rPr>
                <w:noProof/>
                <w:sz w:val="16"/>
                <w:szCs w:val="16"/>
              </w:rPr>
              <w:t>Write the first 16 single set 1 letter sounds.</w:t>
            </w:r>
          </w:p>
        </w:tc>
        <w:tc>
          <w:tcPr>
            <w:tcW w:w="2198" w:type="dxa"/>
            <w:shd w:val="clear" w:color="auto" w:fill="D9E2F3" w:themeFill="accent1" w:themeFillTint="33"/>
          </w:tcPr>
          <w:p w14:paraId="6AC3EE29" w14:textId="77777777" w:rsidR="002F74C8" w:rsidRPr="00BA57A1" w:rsidRDefault="002F74C8">
            <w:pPr>
              <w:rPr>
                <w:noProof/>
                <w:sz w:val="16"/>
                <w:szCs w:val="16"/>
              </w:rPr>
            </w:pPr>
            <w:r w:rsidRPr="00BA57A1">
              <w:rPr>
                <w:noProof/>
                <w:sz w:val="16"/>
                <w:szCs w:val="16"/>
              </w:rPr>
              <w:t>Write all single letter set 1 letter sounds.</w:t>
            </w:r>
          </w:p>
          <w:p w14:paraId="71C95B06" w14:textId="22397A9F" w:rsidR="002F74C8" w:rsidRPr="00BA57A1" w:rsidRDefault="002F74C8">
            <w:pPr>
              <w:rPr>
                <w:noProof/>
                <w:sz w:val="16"/>
                <w:szCs w:val="16"/>
              </w:rPr>
            </w:pPr>
            <w:r w:rsidRPr="00BA57A1">
              <w:rPr>
                <w:noProof/>
                <w:sz w:val="16"/>
                <w:szCs w:val="16"/>
              </w:rPr>
              <w:t>Hear the sounds in CVC words.</w:t>
            </w:r>
          </w:p>
        </w:tc>
        <w:tc>
          <w:tcPr>
            <w:tcW w:w="2230" w:type="dxa"/>
            <w:shd w:val="clear" w:color="auto" w:fill="D9E2F3" w:themeFill="accent1" w:themeFillTint="33"/>
          </w:tcPr>
          <w:p w14:paraId="0F0920A5" w14:textId="0ED89D6D" w:rsidR="002F74C8" w:rsidRPr="00BA57A1" w:rsidRDefault="00AF62E7">
            <w:pPr>
              <w:rPr>
                <w:noProof/>
                <w:sz w:val="16"/>
                <w:szCs w:val="16"/>
              </w:rPr>
            </w:pPr>
            <w:r w:rsidRPr="00BA57A1">
              <w:rPr>
                <w:noProof/>
                <w:sz w:val="16"/>
                <w:szCs w:val="16"/>
              </w:rPr>
              <w:t>Write all single letter set 1 letter sounds.</w:t>
            </w:r>
          </w:p>
          <w:p w14:paraId="54B5EAE4" w14:textId="029E270F" w:rsidR="00AF62E7" w:rsidRPr="00BA57A1" w:rsidRDefault="00AF62E7">
            <w:pPr>
              <w:rPr>
                <w:noProof/>
                <w:sz w:val="16"/>
                <w:szCs w:val="16"/>
              </w:rPr>
            </w:pPr>
            <w:r w:rsidRPr="00BA57A1">
              <w:rPr>
                <w:noProof/>
                <w:sz w:val="16"/>
                <w:szCs w:val="16"/>
              </w:rPr>
              <w:t>Use these know sounds to write CVC words.</w:t>
            </w:r>
          </w:p>
        </w:tc>
        <w:tc>
          <w:tcPr>
            <w:tcW w:w="2210" w:type="dxa"/>
            <w:shd w:val="clear" w:color="auto" w:fill="D9E2F3" w:themeFill="accent1" w:themeFillTint="33"/>
          </w:tcPr>
          <w:p w14:paraId="0F9E42F1" w14:textId="77777777" w:rsidR="002F74C8" w:rsidRPr="00BA57A1" w:rsidRDefault="00AF62E7">
            <w:pPr>
              <w:rPr>
                <w:noProof/>
                <w:sz w:val="16"/>
                <w:szCs w:val="16"/>
              </w:rPr>
            </w:pPr>
            <w:r w:rsidRPr="00BA57A1">
              <w:rPr>
                <w:noProof/>
                <w:sz w:val="16"/>
                <w:szCs w:val="16"/>
              </w:rPr>
              <w:t>Write the 4 double consonants.</w:t>
            </w:r>
          </w:p>
          <w:p w14:paraId="54FEB0C8" w14:textId="77777777" w:rsidR="00AF62E7" w:rsidRPr="00BA57A1" w:rsidRDefault="00AF62E7">
            <w:pPr>
              <w:rPr>
                <w:noProof/>
                <w:sz w:val="16"/>
                <w:szCs w:val="16"/>
              </w:rPr>
            </w:pPr>
            <w:r w:rsidRPr="00BA57A1">
              <w:rPr>
                <w:noProof/>
                <w:sz w:val="16"/>
                <w:szCs w:val="16"/>
              </w:rPr>
              <w:t>Write CVC, CCVC, and CVCC words using sounds they know.</w:t>
            </w:r>
          </w:p>
          <w:p w14:paraId="62011474" w14:textId="198755BA" w:rsidR="00AF62E7" w:rsidRPr="00BA57A1" w:rsidRDefault="00AF62E7">
            <w:pPr>
              <w:rPr>
                <w:noProof/>
                <w:sz w:val="16"/>
                <w:szCs w:val="16"/>
              </w:rPr>
            </w:pPr>
            <w:r w:rsidRPr="00BA57A1">
              <w:rPr>
                <w:noProof/>
                <w:sz w:val="16"/>
                <w:szCs w:val="16"/>
              </w:rPr>
              <w:t>Spell common exception ‘red storybook’ words.</w:t>
            </w:r>
          </w:p>
        </w:tc>
        <w:tc>
          <w:tcPr>
            <w:tcW w:w="2218" w:type="dxa"/>
            <w:shd w:val="clear" w:color="auto" w:fill="D9E2F3" w:themeFill="accent1" w:themeFillTint="33"/>
          </w:tcPr>
          <w:p w14:paraId="6DEDEF13" w14:textId="77777777" w:rsidR="002F74C8" w:rsidRPr="00BA57A1" w:rsidRDefault="00AF62E7">
            <w:pPr>
              <w:rPr>
                <w:noProof/>
                <w:sz w:val="16"/>
                <w:szCs w:val="16"/>
              </w:rPr>
            </w:pPr>
            <w:r w:rsidRPr="00BA57A1">
              <w:rPr>
                <w:noProof/>
                <w:sz w:val="16"/>
                <w:szCs w:val="16"/>
              </w:rPr>
              <w:t>Write CVC, CCVC and CVCC words using sounds they know.</w:t>
            </w:r>
          </w:p>
          <w:p w14:paraId="5E7A87FF" w14:textId="649F2DD3" w:rsidR="00AF62E7" w:rsidRPr="00BA57A1" w:rsidRDefault="00AF62E7">
            <w:pPr>
              <w:rPr>
                <w:noProof/>
                <w:sz w:val="16"/>
                <w:szCs w:val="16"/>
              </w:rPr>
            </w:pPr>
            <w:r w:rsidRPr="00BA57A1">
              <w:rPr>
                <w:noProof/>
                <w:sz w:val="16"/>
                <w:szCs w:val="16"/>
              </w:rPr>
              <w:t>Spell common exception ‘red storybook’ words.</w:t>
            </w:r>
          </w:p>
        </w:tc>
        <w:tc>
          <w:tcPr>
            <w:tcW w:w="2206" w:type="dxa"/>
            <w:shd w:val="clear" w:color="auto" w:fill="D9E2F3" w:themeFill="accent1" w:themeFillTint="33"/>
          </w:tcPr>
          <w:p w14:paraId="03ECC857" w14:textId="32012DF8" w:rsidR="00AF62E7" w:rsidRPr="00BA57A1" w:rsidRDefault="00AF62E7" w:rsidP="00AF62E7">
            <w:pPr>
              <w:rPr>
                <w:noProof/>
                <w:sz w:val="16"/>
                <w:szCs w:val="16"/>
              </w:rPr>
            </w:pPr>
            <w:r w:rsidRPr="00BA57A1">
              <w:rPr>
                <w:noProof/>
                <w:sz w:val="16"/>
                <w:szCs w:val="16"/>
              </w:rPr>
              <w:t>Write the first 6 set 2 sounds and use these to spell words.</w:t>
            </w:r>
          </w:p>
          <w:p w14:paraId="36A98B3A" w14:textId="7169D3BC" w:rsidR="00AF62E7" w:rsidRPr="00BA57A1" w:rsidRDefault="00AF62E7" w:rsidP="00AF62E7">
            <w:pPr>
              <w:rPr>
                <w:noProof/>
                <w:sz w:val="16"/>
                <w:szCs w:val="16"/>
              </w:rPr>
            </w:pPr>
            <w:r w:rsidRPr="00BA57A1">
              <w:rPr>
                <w:noProof/>
                <w:sz w:val="16"/>
                <w:szCs w:val="16"/>
              </w:rPr>
              <w:t>Write CVC, CCVC and CVCC words using sounds they know.</w:t>
            </w:r>
          </w:p>
          <w:p w14:paraId="1DC02405" w14:textId="214F11C7" w:rsidR="002F74C8" w:rsidRPr="00BA57A1" w:rsidRDefault="00AF62E7" w:rsidP="00AF62E7">
            <w:pPr>
              <w:rPr>
                <w:noProof/>
                <w:sz w:val="16"/>
                <w:szCs w:val="16"/>
              </w:rPr>
            </w:pPr>
            <w:r w:rsidRPr="00BA57A1">
              <w:rPr>
                <w:noProof/>
                <w:sz w:val="16"/>
                <w:szCs w:val="16"/>
              </w:rPr>
              <w:t>Spell common exception ‘red storybook’ words</w:t>
            </w:r>
          </w:p>
        </w:tc>
      </w:tr>
      <w:tr w:rsidR="00DD1DD1" w14:paraId="6AA22572" w14:textId="77777777" w:rsidTr="00BA57A1">
        <w:trPr>
          <w:trHeight w:val="567"/>
        </w:trPr>
        <w:tc>
          <w:tcPr>
            <w:tcW w:w="817" w:type="dxa"/>
            <w:vMerge w:val="restart"/>
            <w:shd w:val="clear" w:color="auto" w:fill="4472C4" w:themeFill="accent1"/>
          </w:tcPr>
          <w:p w14:paraId="0C306FA2" w14:textId="77777777" w:rsidR="00DD1DD1" w:rsidRDefault="00DD1DD1"/>
        </w:tc>
        <w:tc>
          <w:tcPr>
            <w:tcW w:w="1307" w:type="dxa"/>
            <w:vMerge w:val="restart"/>
            <w:shd w:val="clear" w:color="auto" w:fill="4472C4" w:themeFill="accent1"/>
          </w:tcPr>
          <w:p w14:paraId="39375426" w14:textId="57B7C699" w:rsidR="00DD1DD1" w:rsidRDefault="00DD1DD1" w:rsidP="00DD1DD1">
            <w:pPr>
              <w:jc w:val="center"/>
            </w:pPr>
            <w:r>
              <w:t>Reading Skills</w:t>
            </w:r>
          </w:p>
        </w:tc>
        <w:tc>
          <w:tcPr>
            <w:tcW w:w="13264" w:type="dxa"/>
            <w:gridSpan w:val="6"/>
            <w:shd w:val="clear" w:color="auto" w:fill="D9E2F3" w:themeFill="accent1" w:themeFillTint="33"/>
          </w:tcPr>
          <w:p w14:paraId="0E122F02" w14:textId="33686BA3" w:rsidR="00DD1DD1" w:rsidRPr="00BA57A1" w:rsidRDefault="00DD1DD1">
            <w:pPr>
              <w:rPr>
                <w:noProof/>
                <w:sz w:val="16"/>
                <w:szCs w:val="16"/>
              </w:rPr>
            </w:pPr>
            <w:r w:rsidRPr="00BA57A1">
              <w:rPr>
                <w:noProof/>
                <w:sz w:val="16"/>
                <w:szCs w:val="16"/>
              </w:rPr>
              <w:t>Reading skills taught through RWI phoincs and storybook sessions alongide ‘Talk Through Stories’ for comprehension and vocabulary development.</w:t>
            </w:r>
          </w:p>
        </w:tc>
      </w:tr>
      <w:tr w:rsidR="00DD1DD1" w14:paraId="1159C34C" w14:textId="77777777" w:rsidTr="00BA57A1">
        <w:trPr>
          <w:trHeight w:val="1143"/>
        </w:trPr>
        <w:tc>
          <w:tcPr>
            <w:tcW w:w="817" w:type="dxa"/>
            <w:vMerge/>
            <w:shd w:val="clear" w:color="auto" w:fill="4472C4" w:themeFill="accent1"/>
          </w:tcPr>
          <w:p w14:paraId="5CED834A" w14:textId="77777777" w:rsidR="00DD1DD1" w:rsidRDefault="00DD1DD1"/>
        </w:tc>
        <w:tc>
          <w:tcPr>
            <w:tcW w:w="1307" w:type="dxa"/>
            <w:vMerge/>
            <w:shd w:val="clear" w:color="auto" w:fill="4472C4" w:themeFill="accent1"/>
          </w:tcPr>
          <w:p w14:paraId="1ED2857A" w14:textId="77777777" w:rsidR="00DD1DD1" w:rsidRDefault="00DD1DD1" w:rsidP="00DD1DD1">
            <w:pPr>
              <w:jc w:val="center"/>
            </w:pPr>
          </w:p>
        </w:tc>
        <w:tc>
          <w:tcPr>
            <w:tcW w:w="2202" w:type="dxa"/>
            <w:shd w:val="clear" w:color="auto" w:fill="D9E2F3" w:themeFill="accent1" w:themeFillTint="33"/>
          </w:tcPr>
          <w:p w14:paraId="0D5759C3" w14:textId="00E237AA" w:rsidR="00DD1DD1" w:rsidRPr="00BA57A1" w:rsidRDefault="00DD1DD1">
            <w:pPr>
              <w:rPr>
                <w:noProof/>
                <w:sz w:val="16"/>
                <w:szCs w:val="16"/>
              </w:rPr>
            </w:pPr>
            <w:r w:rsidRPr="00BA57A1">
              <w:rPr>
                <w:noProof/>
                <w:sz w:val="16"/>
                <w:szCs w:val="16"/>
              </w:rPr>
              <w:t>Read single-letter set 1 sounds (first 16).</w:t>
            </w:r>
          </w:p>
        </w:tc>
        <w:tc>
          <w:tcPr>
            <w:tcW w:w="2198" w:type="dxa"/>
            <w:shd w:val="clear" w:color="auto" w:fill="D9E2F3" w:themeFill="accent1" w:themeFillTint="33"/>
          </w:tcPr>
          <w:p w14:paraId="10438612" w14:textId="77777777" w:rsidR="00DD1DD1" w:rsidRPr="00BA57A1" w:rsidRDefault="00DD1DD1">
            <w:pPr>
              <w:rPr>
                <w:noProof/>
                <w:sz w:val="16"/>
                <w:szCs w:val="16"/>
              </w:rPr>
            </w:pPr>
            <w:r w:rsidRPr="00BA57A1">
              <w:rPr>
                <w:noProof/>
                <w:sz w:val="16"/>
                <w:szCs w:val="16"/>
              </w:rPr>
              <w:t>Read all set 1 single letter sounds.</w:t>
            </w:r>
          </w:p>
          <w:p w14:paraId="6B1B4968" w14:textId="3EEA9B8E" w:rsidR="00DD1DD1" w:rsidRPr="00BA57A1" w:rsidRDefault="00DD1DD1">
            <w:pPr>
              <w:rPr>
                <w:noProof/>
                <w:sz w:val="16"/>
                <w:szCs w:val="16"/>
              </w:rPr>
            </w:pPr>
            <w:r w:rsidRPr="00BA57A1">
              <w:rPr>
                <w:noProof/>
                <w:sz w:val="16"/>
                <w:szCs w:val="16"/>
              </w:rPr>
              <w:t>Blend sounds into words orally.</w:t>
            </w:r>
          </w:p>
        </w:tc>
        <w:tc>
          <w:tcPr>
            <w:tcW w:w="2230" w:type="dxa"/>
            <w:shd w:val="clear" w:color="auto" w:fill="D9E2F3" w:themeFill="accent1" w:themeFillTint="33"/>
          </w:tcPr>
          <w:p w14:paraId="3E3A4DE9" w14:textId="77777777" w:rsidR="00DD1DD1" w:rsidRPr="00BA57A1" w:rsidRDefault="00DD1DD1">
            <w:pPr>
              <w:rPr>
                <w:noProof/>
                <w:sz w:val="16"/>
                <w:szCs w:val="16"/>
              </w:rPr>
            </w:pPr>
            <w:r w:rsidRPr="00BA57A1">
              <w:rPr>
                <w:noProof/>
                <w:sz w:val="16"/>
                <w:szCs w:val="16"/>
              </w:rPr>
              <w:t>Blend sounds to read words.</w:t>
            </w:r>
          </w:p>
          <w:p w14:paraId="10DC0422" w14:textId="7CAE3DB1" w:rsidR="00DD1DD1" w:rsidRPr="00BA57A1" w:rsidRDefault="00DD1DD1">
            <w:pPr>
              <w:rPr>
                <w:noProof/>
                <w:sz w:val="16"/>
                <w:szCs w:val="16"/>
              </w:rPr>
            </w:pPr>
            <w:r w:rsidRPr="00BA57A1">
              <w:rPr>
                <w:noProof/>
                <w:sz w:val="16"/>
                <w:szCs w:val="16"/>
              </w:rPr>
              <w:t>Read short Ditty stories.</w:t>
            </w:r>
          </w:p>
        </w:tc>
        <w:tc>
          <w:tcPr>
            <w:tcW w:w="2210" w:type="dxa"/>
            <w:shd w:val="clear" w:color="auto" w:fill="D9E2F3" w:themeFill="accent1" w:themeFillTint="33"/>
          </w:tcPr>
          <w:p w14:paraId="63DCB42F" w14:textId="77777777" w:rsidR="00DD1DD1" w:rsidRPr="00BA57A1" w:rsidRDefault="00DD1DD1">
            <w:pPr>
              <w:rPr>
                <w:noProof/>
                <w:sz w:val="16"/>
                <w:szCs w:val="16"/>
              </w:rPr>
            </w:pPr>
            <w:r w:rsidRPr="00BA57A1">
              <w:rPr>
                <w:noProof/>
                <w:sz w:val="16"/>
                <w:szCs w:val="16"/>
              </w:rPr>
              <w:t>Read Red Storybooks.</w:t>
            </w:r>
          </w:p>
          <w:p w14:paraId="63974ED0" w14:textId="291DCE2C" w:rsidR="00DD1DD1" w:rsidRPr="00BA57A1" w:rsidRDefault="00DD1DD1">
            <w:pPr>
              <w:rPr>
                <w:noProof/>
                <w:sz w:val="16"/>
                <w:szCs w:val="16"/>
              </w:rPr>
            </w:pPr>
            <w:r w:rsidRPr="00BA57A1">
              <w:rPr>
                <w:noProof/>
                <w:sz w:val="16"/>
                <w:szCs w:val="16"/>
              </w:rPr>
              <w:t>Read 4 double consonants.</w:t>
            </w:r>
          </w:p>
        </w:tc>
        <w:tc>
          <w:tcPr>
            <w:tcW w:w="2218" w:type="dxa"/>
            <w:shd w:val="clear" w:color="auto" w:fill="D9E2F3" w:themeFill="accent1" w:themeFillTint="33"/>
          </w:tcPr>
          <w:p w14:paraId="3069C2E6" w14:textId="77777777" w:rsidR="00DD1DD1" w:rsidRPr="00BA57A1" w:rsidRDefault="00DD1DD1">
            <w:pPr>
              <w:rPr>
                <w:noProof/>
                <w:sz w:val="16"/>
                <w:szCs w:val="16"/>
              </w:rPr>
            </w:pPr>
            <w:r w:rsidRPr="00BA57A1">
              <w:rPr>
                <w:noProof/>
                <w:sz w:val="16"/>
                <w:szCs w:val="16"/>
              </w:rPr>
              <w:t>Read Green Storybooks.</w:t>
            </w:r>
          </w:p>
          <w:p w14:paraId="3EB75FD3" w14:textId="497BE0BE" w:rsidR="00DD1DD1" w:rsidRPr="00BA57A1" w:rsidRDefault="00DD1DD1">
            <w:pPr>
              <w:rPr>
                <w:noProof/>
                <w:sz w:val="16"/>
                <w:szCs w:val="16"/>
              </w:rPr>
            </w:pPr>
          </w:p>
        </w:tc>
        <w:tc>
          <w:tcPr>
            <w:tcW w:w="2206" w:type="dxa"/>
            <w:shd w:val="clear" w:color="auto" w:fill="D9E2F3" w:themeFill="accent1" w:themeFillTint="33"/>
          </w:tcPr>
          <w:p w14:paraId="518904DD" w14:textId="77777777" w:rsidR="00DD1DD1" w:rsidRPr="00BA57A1" w:rsidRDefault="00DD1DD1">
            <w:pPr>
              <w:rPr>
                <w:noProof/>
                <w:sz w:val="16"/>
                <w:szCs w:val="16"/>
              </w:rPr>
            </w:pPr>
            <w:r w:rsidRPr="00BA57A1">
              <w:rPr>
                <w:noProof/>
                <w:sz w:val="16"/>
                <w:szCs w:val="16"/>
              </w:rPr>
              <w:t>Read Green or Purple storybooks.</w:t>
            </w:r>
          </w:p>
          <w:p w14:paraId="1BE3E876" w14:textId="17FD7343" w:rsidR="00DD1DD1" w:rsidRPr="00BA57A1" w:rsidRDefault="00DD1DD1">
            <w:pPr>
              <w:rPr>
                <w:noProof/>
                <w:sz w:val="16"/>
                <w:szCs w:val="16"/>
              </w:rPr>
            </w:pPr>
            <w:r w:rsidRPr="00BA57A1">
              <w:rPr>
                <w:noProof/>
                <w:sz w:val="16"/>
                <w:szCs w:val="16"/>
              </w:rPr>
              <w:t>Read fisrt 6 set 2 sounds.</w:t>
            </w:r>
          </w:p>
        </w:tc>
      </w:tr>
    </w:tbl>
    <w:p w14:paraId="1A8A89A6" w14:textId="77777777" w:rsidR="00DD1DD1" w:rsidRDefault="00DD1DD1"/>
    <w:tbl>
      <w:tblPr>
        <w:tblStyle w:val="TableGrid"/>
        <w:tblW w:w="0" w:type="auto"/>
        <w:tblLook w:val="04A0" w:firstRow="1" w:lastRow="0" w:firstColumn="1" w:lastColumn="0" w:noHBand="0" w:noVBand="1"/>
      </w:tblPr>
      <w:tblGrid>
        <w:gridCol w:w="951"/>
        <w:gridCol w:w="1305"/>
        <w:gridCol w:w="2181"/>
        <w:gridCol w:w="2192"/>
        <w:gridCol w:w="2192"/>
        <w:gridCol w:w="2186"/>
        <w:gridCol w:w="2189"/>
        <w:gridCol w:w="2192"/>
      </w:tblGrid>
      <w:tr w:rsidR="00460E88" w14:paraId="172CF4B0" w14:textId="77777777" w:rsidTr="00C70319">
        <w:tc>
          <w:tcPr>
            <w:tcW w:w="951" w:type="dxa"/>
            <w:shd w:val="clear" w:color="auto" w:fill="4472C4" w:themeFill="accent1"/>
            <w:textDirection w:val="btLr"/>
          </w:tcPr>
          <w:p w14:paraId="7D2003F5" w14:textId="77777777" w:rsidR="00A61B74" w:rsidRDefault="00A61B74" w:rsidP="00A61B74">
            <w:pPr>
              <w:spacing w:after="160" w:line="259" w:lineRule="auto"/>
            </w:pPr>
          </w:p>
        </w:tc>
        <w:tc>
          <w:tcPr>
            <w:tcW w:w="1305" w:type="dxa"/>
            <w:shd w:val="clear" w:color="auto" w:fill="4472C4" w:themeFill="accent1"/>
          </w:tcPr>
          <w:p w14:paraId="5044B82D" w14:textId="77777777" w:rsidR="00A61B74" w:rsidRDefault="00A61B74"/>
        </w:tc>
        <w:tc>
          <w:tcPr>
            <w:tcW w:w="4373" w:type="dxa"/>
            <w:gridSpan w:val="2"/>
            <w:shd w:val="clear" w:color="auto" w:fill="4472C4" w:themeFill="accent1"/>
          </w:tcPr>
          <w:p w14:paraId="775A7F05" w14:textId="77777777" w:rsidR="00A61B74" w:rsidRPr="00A61B74" w:rsidRDefault="00A61B74" w:rsidP="00A61B74">
            <w:pPr>
              <w:jc w:val="center"/>
              <w:rPr>
                <w:sz w:val="32"/>
              </w:rPr>
            </w:pPr>
            <w:r>
              <w:rPr>
                <w:sz w:val="32"/>
              </w:rPr>
              <w:t xml:space="preserve">Autumn </w:t>
            </w:r>
          </w:p>
        </w:tc>
        <w:tc>
          <w:tcPr>
            <w:tcW w:w="4378" w:type="dxa"/>
            <w:gridSpan w:val="2"/>
            <w:shd w:val="clear" w:color="auto" w:fill="4472C4" w:themeFill="accent1"/>
          </w:tcPr>
          <w:p w14:paraId="65C7D980" w14:textId="77777777" w:rsidR="00A61B74" w:rsidRPr="00A61B74" w:rsidRDefault="00A61B74" w:rsidP="00A61B74">
            <w:pPr>
              <w:jc w:val="center"/>
              <w:rPr>
                <w:sz w:val="32"/>
              </w:rPr>
            </w:pPr>
            <w:r>
              <w:rPr>
                <w:sz w:val="32"/>
              </w:rPr>
              <w:t>Spring</w:t>
            </w:r>
          </w:p>
        </w:tc>
        <w:tc>
          <w:tcPr>
            <w:tcW w:w="4381" w:type="dxa"/>
            <w:gridSpan w:val="2"/>
            <w:shd w:val="clear" w:color="auto" w:fill="4472C4" w:themeFill="accent1"/>
          </w:tcPr>
          <w:p w14:paraId="3EEFF8EA" w14:textId="77777777" w:rsidR="00A61B74" w:rsidRPr="00A61B74" w:rsidRDefault="00A61B74" w:rsidP="00A61B74">
            <w:pPr>
              <w:jc w:val="center"/>
              <w:rPr>
                <w:sz w:val="32"/>
              </w:rPr>
            </w:pPr>
            <w:r>
              <w:rPr>
                <w:sz w:val="32"/>
              </w:rPr>
              <w:t>Summer</w:t>
            </w:r>
          </w:p>
        </w:tc>
      </w:tr>
      <w:tr w:rsidR="00460E88" w14:paraId="52969AC8" w14:textId="77777777" w:rsidTr="00C70319">
        <w:tc>
          <w:tcPr>
            <w:tcW w:w="951" w:type="dxa"/>
            <w:vMerge w:val="restart"/>
            <w:shd w:val="clear" w:color="auto" w:fill="4472C4" w:themeFill="accent1"/>
          </w:tcPr>
          <w:p w14:paraId="32B3C8F3" w14:textId="77777777" w:rsidR="00A61B74" w:rsidRDefault="00A61B74" w:rsidP="00A61B74">
            <w:pPr>
              <w:ind w:left="113" w:right="113"/>
            </w:pPr>
            <w:r w:rsidRPr="00A61B74">
              <w:rPr>
                <w:sz w:val="28"/>
              </w:rPr>
              <w:t>Year 1 /2</w:t>
            </w:r>
          </w:p>
        </w:tc>
        <w:tc>
          <w:tcPr>
            <w:tcW w:w="1305" w:type="dxa"/>
            <w:shd w:val="clear" w:color="auto" w:fill="4472C4" w:themeFill="accent1"/>
          </w:tcPr>
          <w:p w14:paraId="3630D0EB" w14:textId="77777777" w:rsidR="00A61B74" w:rsidRDefault="00A61B74">
            <w:r>
              <w:t>Core Text Writing</w:t>
            </w:r>
          </w:p>
        </w:tc>
        <w:tc>
          <w:tcPr>
            <w:tcW w:w="2181" w:type="dxa"/>
            <w:shd w:val="clear" w:color="auto" w:fill="D9E2F3" w:themeFill="accent1" w:themeFillTint="33"/>
          </w:tcPr>
          <w:p w14:paraId="09CB9B85" w14:textId="77777777" w:rsidR="00A61B74" w:rsidRDefault="004D1756">
            <w:r w:rsidRPr="004D1756">
              <w:rPr>
                <w:noProof/>
              </w:rPr>
              <w:drawing>
                <wp:inline distT="0" distB="0" distL="0" distR="0" wp14:anchorId="1E820ED6" wp14:editId="0A2683BA">
                  <wp:extent cx="1104900" cy="2302510"/>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1884" r="74695"/>
                          <a:stretch/>
                        </pic:blipFill>
                        <pic:spPr bwMode="auto">
                          <a:xfrm>
                            <a:off x="0" y="0"/>
                            <a:ext cx="1104996" cy="2302710"/>
                          </a:xfrm>
                          <a:prstGeom prst="rect">
                            <a:avLst/>
                          </a:prstGeom>
                          <a:ln>
                            <a:noFill/>
                          </a:ln>
                          <a:extLst>
                            <a:ext uri="{53640926-AAD7-44D8-BBD7-CCE9431645EC}">
                              <a14:shadowObscured xmlns:a14="http://schemas.microsoft.com/office/drawing/2010/main"/>
                            </a:ext>
                          </a:extLst>
                        </pic:spPr>
                      </pic:pic>
                    </a:graphicData>
                  </a:graphic>
                </wp:inline>
              </w:drawing>
            </w:r>
          </w:p>
        </w:tc>
        <w:tc>
          <w:tcPr>
            <w:tcW w:w="2192" w:type="dxa"/>
            <w:shd w:val="clear" w:color="auto" w:fill="D9E2F3" w:themeFill="accent1" w:themeFillTint="33"/>
          </w:tcPr>
          <w:p w14:paraId="6319F01E" w14:textId="77777777" w:rsidR="00A61B74" w:rsidRDefault="004D1756">
            <w:r w:rsidRPr="004D1756">
              <w:rPr>
                <w:noProof/>
              </w:rPr>
              <w:drawing>
                <wp:inline distT="0" distB="0" distL="0" distR="0" wp14:anchorId="6AC5BBEA" wp14:editId="70212ED0">
                  <wp:extent cx="998307" cy="324640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98307" cy="3246401"/>
                          </a:xfrm>
                          <a:prstGeom prst="rect">
                            <a:avLst/>
                          </a:prstGeom>
                        </pic:spPr>
                      </pic:pic>
                    </a:graphicData>
                  </a:graphic>
                </wp:inline>
              </w:drawing>
            </w:r>
          </w:p>
        </w:tc>
        <w:tc>
          <w:tcPr>
            <w:tcW w:w="2192" w:type="dxa"/>
            <w:shd w:val="clear" w:color="auto" w:fill="D9E2F3" w:themeFill="accent1" w:themeFillTint="33"/>
          </w:tcPr>
          <w:p w14:paraId="751D8E94" w14:textId="77777777" w:rsidR="00A61B74" w:rsidRDefault="004D1756">
            <w:r w:rsidRPr="004D1756">
              <w:rPr>
                <w:noProof/>
              </w:rPr>
              <w:drawing>
                <wp:inline distT="0" distB="0" distL="0" distR="0" wp14:anchorId="28CFC98E" wp14:editId="710CD41A">
                  <wp:extent cx="1051651" cy="318543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51651" cy="3185436"/>
                          </a:xfrm>
                          <a:prstGeom prst="rect">
                            <a:avLst/>
                          </a:prstGeom>
                        </pic:spPr>
                      </pic:pic>
                    </a:graphicData>
                  </a:graphic>
                </wp:inline>
              </w:drawing>
            </w:r>
          </w:p>
        </w:tc>
        <w:tc>
          <w:tcPr>
            <w:tcW w:w="2186" w:type="dxa"/>
            <w:shd w:val="clear" w:color="auto" w:fill="D9E2F3" w:themeFill="accent1" w:themeFillTint="33"/>
          </w:tcPr>
          <w:p w14:paraId="09F3C240" w14:textId="77777777" w:rsidR="00A61B74" w:rsidRDefault="004D1756">
            <w:r w:rsidRPr="004D1756">
              <w:rPr>
                <w:noProof/>
              </w:rPr>
              <w:drawing>
                <wp:inline distT="0" distB="0" distL="0" distR="0" wp14:anchorId="1656C1DB" wp14:editId="387880F8">
                  <wp:extent cx="1082134" cy="3254022"/>
                  <wp:effectExtent l="0" t="0" r="381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82134" cy="3254022"/>
                          </a:xfrm>
                          <a:prstGeom prst="rect">
                            <a:avLst/>
                          </a:prstGeom>
                        </pic:spPr>
                      </pic:pic>
                    </a:graphicData>
                  </a:graphic>
                </wp:inline>
              </w:drawing>
            </w:r>
          </w:p>
        </w:tc>
        <w:tc>
          <w:tcPr>
            <w:tcW w:w="2189" w:type="dxa"/>
            <w:shd w:val="clear" w:color="auto" w:fill="D9E2F3" w:themeFill="accent1" w:themeFillTint="33"/>
          </w:tcPr>
          <w:p w14:paraId="676FB5BD" w14:textId="77777777" w:rsidR="005E2156" w:rsidRDefault="004D1756" w:rsidP="004D1756">
            <w:r w:rsidRPr="004D1756">
              <w:rPr>
                <w:noProof/>
              </w:rPr>
              <w:drawing>
                <wp:inline distT="0" distB="0" distL="0" distR="0" wp14:anchorId="616A9439" wp14:editId="50C548EA">
                  <wp:extent cx="1066892" cy="3711262"/>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66892" cy="3711262"/>
                          </a:xfrm>
                          <a:prstGeom prst="rect">
                            <a:avLst/>
                          </a:prstGeom>
                        </pic:spPr>
                      </pic:pic>
                    </a:graphicData>
                  </a:graphic>
                </wp:inline>
              </w:drawing>
            </w:r>
          </w:p>
        </w:tc>
        <w:tc>
          <w:tcPr>
            <w:tcW w:w="2192" w:type="dxa"/>
            <w:shd w:val="clear" w:color="auto" w:fill="D9E2F3" w:themeFill="accent1" w:themeFillTint="33"/>
          </w:tcPr>
          <w:p w14:paraId="4C5FC66F" w14:textId="77777777" w:rsidR="00A61B74" w:rsidRDefault="004D1756">
            <w:r w:rsidRPr="004D1756">
              <w:rPr>
                <w:noProof/>
              </w:rPr>
              <w:drawing>
                <wp:inline distT="0" distB="0" distL="0" distR="0" wp14:anchorId="0B862C68" wp14:editId="13C8E084">
                  <wp:extent cx="1066892" cy="368077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66892" cy="3680779"/>
                          </a:xfrm>
                          <a:prstGeom prst="rect">
                            <a:avLst/>
                          </a:prstGeom>
                        </pic:spPr>
                      </pic:pic>
                    </a:graphicData>
                  </a:graphic>
                </wp:inline>
              </w:drawing>
            </w:r>
          </w:p>
          <w:p w14:paraId="0D2A5A55" w14:textId="77777777" w:rsidR="00BA57A1" w:rsidRDefault="00BA57A1"/>
          <w:p w14:paraId="7A82908A" w14:textId="77777777" w:rsidR="00BA57A1" w:rsidRDefault="00BA57A1"/>
          <w:p w14:paraId="439BFF1C" w14:textId="2CD8214F" w:rsidR="00BA57A1" w:rsidRDefault="00BA57A1"/>
        </w:tc>
      </w:tr>
      <w:tr w:rsidR="00460E88" w14:paraId="48D18694" w14:textId="77777777" w:rsidTr="00C70319">
        <w:tc>
          <w:tcPr>
            <w:tcW w:w="951" w:type="dxa"/>
            <w:vMerge/>
            <w:shd w:val="clear" w:color="auto" w:fill="4472C4" w:themeFill="accent1"/>
          </w:tcPr>
          <w:p w14:paraId="76BCBAAD" w14:textId="77777777" w:rsidR="00A61B74" w:rsidRDefault="00A61B74"/>
        </w:tc>
        <w:tc>
          <w:tcPr>
            <w:tcW w:w="1305" w:type="dxa"/>
            <w:shd w:val="clear" w:color="auto" w:fill="4472C4" w:themeFill="accent1"/>
          </w:tcPr>
          <w:p w14:paraId="41527EC0" w14:textId="77777777" w:rsidR="00A61B74" w:rsidRDefault="00A61B74">
            <w:r>
              <w:t>Writing Purpose</w:t>
            </w:r>
          </w:p>
        </w:tc>
        <w:tc>
          <w:tcPr>
            <w:tcW w:w="2181" w:type="dxa"/>
            <w:shd w:val="clear" w:color="auto" w:fill="D9E2F3" w:themeFill="accent1" w:themeFillTint="33"/>
          </w:tcPr>
          <w:p w14:paraId="14D567FD" w14:textId="77777777" w:rsidR="00760813" w:rsidRDefault="00760813">
            <w:pPr>
              <w:rPr>
                <w:sz w:val="16"/>
              </w:rPr>
            </w:pPr>
            <w:r>
              <w:rPr>
                <w:sz w:val="16"/>
              </w:rPr>
              <w:t>Entertain</w:t>
            </w:r>
          </w:p>
          <w:p w14:paraId="5A031F63" w14:textId="77777777" w:rsidR="00760813" w:rsidRDefault="00760813">
            <w:pPr>
              <w:rPr>
                <w:sz w:val="16"/>
              </w:rPr>
            </w:pPr>
          </w:p>
          <w:p w14:paraId="44D807EF" w14:textId="77777777" w:rsidR="00760813" w:rsidRDefault="00760813">
            <w:pPr>
              <w:rPr>
                <w:sz w:val="16"/>
              </w:rPr>
            </w:pPr>
            <w:r>
              <w:rPr>
                <w:sz w:val="16"/>
              </w:rPr>
              <w:t>Describe</w:t>
            </w:r>
          </w:p>
          <w:p w14:paraId="2EB5360A" w14:textId="77777777" w:rsidR="00760813" w:rsidRDefault="00760813">
            <w:pPr>
              <w:rPr>
                <w:sz w:val="16"/>
              </w:rPr>
            </w:pPr>
          </w:p>
          <w:p w14:paraId="78E6EBC8" w14:textId="77777777" w:rsidR="00760813" w:rsidRPr="009031EA" w:rsidRDefault="00760813">
            <w:pPr>
              <w:rPr>
                <w:sz w:val="16"/>
              </w:rPr>
            </w:pPr>
            <w:r>
              <w:rPr>
                <w:sz w:val="16"/>
              </w:rPr>
              <w:t>Inform</w:t>
            </w:r>
          </w:p>
        </w:tc>
        <w:tc>
          <w:tcPr>
            <w:tcW w:w="2192" w:type="dxa"/>
            <w:shd w:val="clear" w:color="auto" w:fill="D9E2F3" w:themeFill="accent1" w:themeFillTint="33"/>
          </w:tcPr>
          <w:p w14:paraId="4DF042CE" w14:textId="77777777" w:rsidR="005E2156" w:rsidRDefault="00760813">
            <w:pPr>
              <w:rPr>
                <w:sz w:val="16"/>
              </w:rPr>
            </w:pPr>
            <w:r>
              <w:rPr>
                <w:sz w:val="16"/>
              </w:rPr>
              <w:t>Recount</w:t>
            </w:r>
          </w:p>
          <w:p w14:paraId="153FA916" w14:textId="77777777" w:rsidR="00467A0B" w:rsidRDefault="00467A0B">
            <w:pPr>
              <w:rPr>
                <w:sz w:val="16"/>
              </w:rPr>
            </w:pPr>
          </w:p>
          <w:p w14:paraId="46467913" w14:textId="77777777" w:rsidR="00467A0B" w:rsidRDefault="008F57F3">
            <w:pPr>
              <w:rPr>
                <w:sz w:val="16"/>
              </w:rPr>
            </w:pPr>
            <w:r>
              <w:rPr>
                <w:sz w:val="16"/>
              </w:rPr>
              <w:t>Entertain</w:t>
            </w:r>
          </w:p>
          <w:p w14:paraId="189F9DB4" w14:textId="77777777" w:rsidR="00467A0B" w:rsidRDefault="00467A0B">
            <w:pPr>
              <w:rPr>
                <w:sz w:val="16"/>
              </w:rPr>
            </w:pPr>
          </w:p>
          <w:p w14:paraId="3E71C706" w14:textId="77777777" w:rsidR="008F57F3" w:rsidRDefault="008F57F3">
            <w:pPr>
              <w:rPr>
                <w:sz w:val="16"/>
              </w:rPr>
            </w:pPr>
            <w:r>
              <w:rPr>
                <w:sz w:val="16"/>
              </w:rPr>
              <w:t>Inform</w:t>
            </w:r>
          </w:p>
          <w:p w14:paraId="2DED19B5" w14:textId="77777777" w:rsidR="008F57F3" w:rsidRDefault="008F57F3">
            <w:pPr>
              <w:rPr>
                <w:sz w:val="16"/>
              </w:rPr>
            </w:pPr>
          </w:p>
          <w:p w14:paraId="7BFFF723" w14:textId="77777777" w:rsidR="005A5013" w:rsidRDefault="005A5013">
            <w:pPr>
              <w:rPr>
                <w:sz w:val="16"/>
              </w:rPr>
            </w:pPr>
            <w:r>
              <w:rPr>
                <w:sz w:val="16"/>
              </w:rPr>
              <w:t>Instruct</w:t>
            </w:r>
          </w:p>
          <w:p w14:paraId="25B8F75F" w14:textId="77777777" w:rsidR="005A5013" w:rsidRDefault="005A5013">
            <w:pPr>
              <w:rPr>
                <w:sz w:val="16"/>
              </w:rPr>
            </w:pPr>
          </w:p>
          <w:p w14:paraId="43F6C284" w14:textId="77777777" w:rsidR="008F57F3" w:rsidRPr="009031EA" w:rsidRDefault="008F57F3">
            <w:pPr>
              <w:rPr>
                <w:sz w:val="16"/>
              </w:rPr>
            </w:pPr>
            <w:r>
              <w:rPr>
                <w:sz w:val="16"/>
              </w:rPr>
              <w:t>Describe</w:t>
            </w:r>
          </w:p>
        </w:tc>
        <w:tc>
          <w:tcPr>
            <w:tcW w:w="2192" w:type="dxa"/>
            <w:shd w:val="clear" w:color="auto" w:fill="D9E2F3" w:themeFill="accent1" w:themeFillTint="33"/>
          </w:tcPr>
          <w:p w14:paraId="6C9114F9" w14:textId="77777777" w:rsidR="00414A32" w:rsidRDefault="0045053C" w:rsidP="0045053C">
            <w:pPr>
              <w:rPr>
                <w:sz w:val="16"/>
              </w:rPr>
            </w:pPr>
            <w:r>
              <w:rPr>
                <w:sz w:val="16"/>
              </w:rPr>
              <w:t>Recount</w:t>
            </w:r>
          </w:p>
          <w:p w14:paraId="14DE7831" w14:textId="77777777" w:rsidR="00D97F3B" w:rsidRDefault="00D97F3B" w:rsidP="0045053C">
            <w:pPr>
              <w:rPr>
                <w:sz w:val="16"/>
              </w:rPr>
            </w:pPr>
          </w:p>
          <w:p w14:paraId="35B59A49" w14:textId="77777777" w:rsidR="00D97F3B" w:rsidRDefault="00D97F3B" w:rsidP="0045053C">
            <w:pPr>
              <w:rPr>
                <w:sz w:val="16"/>
              </w:rPr>
            </w:pPr>
            <w:r>
              <w:rPr>
                <w:sz w:val="16"/>
              </w:rPr>
              <w:t>Describe</w:t>
            </w:r>
          </w:p>
          <w:p w14:paraId="12ECBBFD" w14:textId="77777777" w:rsidR="00D97F3B" w:rsidRDefault="00D97F3B" w:rsidP="0045053C">
            <w:pPr>
              <w:rPr>
                <w:sz w:val="16"/>
              </w:rPr>
            </w:pPr>
          </w:p>
          <w:p w14:paraId="1EF487BE" w14:textId="77777777" w:rsidR="00D97F3B" w:rsidRDefault="00D97F3B" w:rsidP="0045053C">
            <w:pPr>
              <w:rPr>
                <w:sz w:val="16"/>
              </w:rPr>
            </w:pPr>
            <w:r>
              <w:rPr>
                <w:sz w:val="16"/>
              </w:rPr>
              <w:t>Entertain</w:t>
            </w:r>
          </w:p>
          <w:p w14:paraId="26084BA8" w14:textId="77777777" w:rsidR="00D97F3B" w:rsidRDefault="00D97F3B" w:rsidP="0045053C">
            <w:pPr>
              <w:rPr>
                <w:sz w:val="16"/>
              </w:rPr>
            </w:pPr>
          </w:p>
          <w:p w14:paraId="274B3863" w14:textId="77777777" w:rsidR="0045053C" w:rsidRPr="0045053C" w:rsidRDefault="00D97F3B" w:rsidP="0045053C">
            <w:pPr>
              <w:rPr>
                <w:sz w:val="16"/>
              </w:rPr>
            </w:pPr>
            <w:r>
              <w:rPr>
                <w:sz w:val="16"/>
              </w:rPr>
              <w:t>Inform / Persuade</w:t>
            </w:r>
          </w:p>
        </w:tc>
        <w:tc>
          <w:tcPr>
            <w:tcW w:w="2186" w:type="dxa"/>
            <w:shd w:val="clear" w:color="auto" w:fill="D9E2F3" w:themeFill="accent1" w:themeFillTint="33"/>
          </w:tcPr>
          <w:p w14:paraId="0BBEE4F7" w14:textId="77777777" w:rsidR="00BD3B5D" w:rsidRDefault="0045053C">
            <w:pPr>
              <w:rPr>
                <w:sz w:val="16"/>
              </w:rPr>
            </w:pPr>
            <w:r>
              <w:rPr>
                <w:sz w:val="16"/>
              </w:rPr>
              <w:t>Recount</w:t>
            </w:r>
          </w:p>
          <w:p w14:paraId="356297A5" w14:textId="77777777" w:rsidR="00514A66" w:rsidRDefault="00514A66">
            <w:pPr>
              <w:rPr>
                <w:sz w:val="16"/>
              </w:rPr>
            </w:pPr>
          </w:p>
          <w:p w14:paraId="22606C76" w14:textId="77777777" w:rsidR="00514A66" w:rsidRDefault="00514A66">
            <w:pPr>
              <w:rPr>
                <w:sz w:val="16"/>
              </w:rPr>
            </w:pPr>
            <w:r>
              <w:rPr>
                <w:sz w:val="16"/>
              </w:rPr>
              <w:t>Describe</w:t>
            </w:r>
          </w:p>
          <w:p w14:paraId="682DA456" w14:textId="77777777" w:rsidR="00514A66" w:rsidRDefault="00514A66">
            <w:pPr>
              <w:rPr>
                <w:sz w:val="16"/>
              </w:rPr>
            </w:pPr>
          </w:p>
          <w:p w14:paraId="3A065D4C" w14:textId="77777777" w:rsidR="00514A66" w:rsidRDefault="00514A66">
            <w:pPr>
              <w:rPr>
                <w:sz w:val="16"/>
              </w:rPr>
            </w:pPr>
            <w:r>
              <w:rPr>
                <w:sz w:val="16"/>
              </w:rPr>
              <w:t>Inform/persuade</w:t>
            </w:r>
          </w:p>
          <w:p w14:paraId="2135EF39" w14:textId="77777777" w:rsidR="00514A66" w:rsidRDefault="00514A66">
            <w:pPr>
              <w:rPr>
                <w:sz w:val="16"/>
              </w:rPr>
            </w:pPr>
          </w:p>
          <w:p w14:paraId="2D27238B" w14:textId="77777777" w:rsidR="00514A66" w:rsidRPr="009031EA" w:rsidRDefault="00514A66">
            <w:pPr>
              <w:rPr>
                <w:sz w:val="16"/>
              </w:rPr>
            </w:pPr>
            <w:r>
              <w:rPr>
                <w:sz w:val="16"/>
              </w:rPr>
              <w:t xml:space="preserve">Entertain </w:t>
            </w:r>
          </w:p>
        </w:tc>
        <w:tc>
          <w:tcPr>
            <w:tcW w:w="2189" w:type="dxa"/>
            <w:shd w:val="clear" w:color="auto" w:fill="D9E2F3" w:themeFill="accent1" w:themeFillTint="33"/>
          </w:tcPr>
          <w:p w14:paraId="518B4A0F" w14:textId="77777777" w:rsidR="00FF4A26" w:rsidRDefault="00514A66">
            <w:pPr>
              <w:rPr>
                <w:sz w:val="16"/>
              </w:rPr>
            </w:pPr>
            <w:r>
              <w:rPr>
                <w:sz w:val="16"/>
              </w:rPr>
              <w:t>Inform</w:t>
            </w:r>
          </w:p>
          <w:p w14:paraId="67A514FD" w14:textId="77777777" w:rsidR="00514A66" w:rsidRDefault="00514A66">
            <w:pPr>
              <w:rPr>
                <w:sz w:val="16"/>
              </w:rPr>
            </w:pPr>
          </w:p>
          <w:p w14:paraId="43230B32" w14:textId="77777777" w:rsidR="00514A66" w:rsidRDefault="00514A66">
            <w:pPr>
              <w:rPr>
                <w:sz w:val="16"/>
              </w:rPr>
            </w:pPr>
            <w:r>
              <w:rPr>
                <w:sz w:val="16"/>
              </w:rPr>
              <w:t>Describe</w:t>
            </w:r>
          </w:p>
          <w:p w14:paraId="32715C79" w14:textId="77777777" w:rsidR="005A5013" w:rsidRDefault="005A5013">
            <w:pPr>
              <w:rPr>
                <w:sz w:val="16"/>
              </w:rPr>
            </w:pPr>
          </w:p>
          <w:p w14:paraId="41F56998" w14:textId="77777777" w:rsidR="005A5013" w:rsidRDefault="005A5013">
            <w:pPr>
              <w:rPr>
                <w:sz w:val="16"/>
              </w:rPr>
            </w:pPr>
            <w:r>
              <w:rPr>
                <w:sz w:val="16"/>
              </w:rPr>
              <w:t>Entertain</w:t>
            </w:r>
          </w:p>
          <w:p w14:paraId="7EE0CBAD" w14:textId="77777777" w:rsidR="005A5013" w:rsidRDefault="005A5013">
            <w:pPr>
              <w:rPr>
                <w:sz w:val="16"/>
              </w:rPr>
            </w:pPr>
          </w:p>
          <w:p w14:paraId="10F2956D" w14:textId="77777777" w:rsidR="005A5013" w:rsidRPr="009031EA" w:rsidRDefault="005A5013">
            <w:pPr>
              <w:rPr>
                <w:sz w:val="16"/>
              </w:rPr>
            </w:pPr>
            <w:r>
              <w:rPr>
                <w:sz w:val="16"/>
              </w:rPr>
              <w:t>Inform</w:t>
            </w:r>
          </w:p>
        </w:tc>
        <w:tc>
          <w:tcPr>
            <w:tcW w:w="2192" w:type="dxa"/>
            <w:shd w:val="clear" w:color="auto" w:fill="D9E2F3" w:themeFill="accent1" w:themeFillTint="33"/>
          </w:tcPr>
          <w:p w14:paraId="455B2787" w14:textId="77777777" w:rsidR="00FF4A26" w:rsidRDefault="0045053C">
            <w:pPr>
              <w:rPr>
                <w:sz w:val="16"/>
              </w:rPr>
            </w:pPr>
            <w:r>
              <w:rPr>
                <w:sz w:val="16"/>
              </w:rPr>
              <w:t>Recount</w:t>
            </w:r>
          </w:p>
          <w:p w14:paraId="550830F8" w14:textId="77777777" w:rsidR="005A5013" w:rsidRDefault="005A5013">
            <w:pPr>
              <w:rPr>
                <w:sz w:val="16"/>
              </w:rPr>
            </w:pPr>
          </w:p>
          <w:p w14:paraId="364B8C83" w14:textId="77777777" w:rsidR="005A5013" w:rsidRDefault="005A5013">
            <w:pPr>
              <w:rPr>
                <w:sz w:val="16"/>
              </w:rPr>
            </w:pPr>
            <w:r>
              <w:rPr>
                <w:sz w:val="16"/>
              </w:rPr>
              <w:t>Describe</w:t>
            </w:r>
          </w:p>
          <w:p w14:paraId="0B5A3F15" w14:textId="77777777" w:rsidR="005A5013" w:rsidRDefault="005A5013">
            <w:pPr>
              <w:rPr>
                <w:sz w:val="16"/>
              </w:rPr>
            </w:pPr>
          </w:p>
          <w:p w14:paraId="2032B2AA" w14:textId="77777777" w:rsidR="005A5013" w:rsidRDefault="005A5013">
            <w:pPr>
              <w:rPr>
                <w:sz w:val="16"/>
              </w:rPr>
            </w:pPr>
            <w:r>
              <w:rPr>
                <w:sz w:val="16"/>
              </w:rPr>
              <w:t>Inform</w:t>
            </w:r>
          </w:p>
          <w:p w14:paraId="53FCF9C6" w14:textId="77777777" w:rsidR="005A5013" w:rsidRDefault="005A5013">
            <w:pPr>
              <w:rPr>
                <w:sz w:val="16"/>
              </w:rPr>
            </w:pPr>
          </w:p>
          <w:p w14:paraId="2B070EDA" w14:textId="77777777" w:rsidR="005A5013" w:rsidRPr="009031EA" w:rsidRDefault="005A5013">
            <w:pPr>
              <w:rPr>
                <w:sz w:val="16"/>
              </w:rPr>
            </w:pPr>
            <w:r>
              <w:rPr>
                <w:sz w:val="16"/>
              </w:rPr>
              <w:t>Instruct</w:t>
            </w:r>
          </w:p>
        </w:tc>
      </w:tr>
      <w:tr w:rsidR="00460E88" w14:paraId="08807C0A" w14:textId="77777777" w:rsidTr="00C70319">
        <w:tc>
          <w:tcPr>
            <w:tcW w:w="951" w:type="dxa"/>
            <w:vMerge/>
            <w:shd w:val="clear" w:color="auto" w:fill="4472C4" w:themeFill="accent1"/>
          </w:tcPr>
          <w:p w14:paraId="2924BD40" w14:textId="77777777" w:rsidR="00A61B74" w:rsidRDefault="00A61B74"/>
        </w:tc>
        <w:tc>
          <w:tcPr>
            <w:tcW w:w="1305" w:type="dxa"/>
            <w:shd w:val="clear" w:color="auto" w:fill="4472C4" w:themeFill="accent1"/>
          </w:tcPr>
          <w:p w14:paraId="017CFFCB" w14:textId="77777777" w:rsidR="00A61B74" w:rsidRDefault="00A61B74">
            <w:r>
              <w:t>Writing Outcomes</w:t>
            </w:r>
          </w:p>
        </w:tc>
        <w:tc>
          <w:tcPr>
            <w:tcW w:w="2181" w:type="dxa"/>
            <w:shd w:val="clear" w:color="auto" w:fill="D9E2F3" w:themeFill="accent1" w:themeFillTint="33"/>
          </w:tcPr>
          <w:p w14:paraId="336DC36C" w14:textId="77777777" w:rsidR="00760813" w:rsidRDefault="00760813" w:rsidP="00760813">
            <w:pPr>
              <w:rPr>
                <w:sz w:val="16"/>
              </w:rPr>
            </w:pPr>
            <w:r>
              <w:rPr>
                <w:sz w:val="16"/>
              </w:rPr>
              <w:t>Narrative – retelling parts of the story</w:t>
            </w:r>
          </w:p>
          <w:p w14:paraId="14EED450" w14:textId="77777777" w:rsidR="00760813" w:rsidRDefault="00760813" w:rsidP="00760813">
            <w:pPr>
              <w:rPr>
                <w:sz w:val="16"/>
              </w:rPr>
            </w:pPr>
          </w:p>
          <w:p w14:paraId="2953CA62" w14:textId="77777777" w:rsidR="00760813" w:rsidRDefault="00760813" w:rsidP="00760813">
            <w:pPr>
              <w:rPr>
                <w:sz w:val="16"/>
              </w:rPr>
            </w:pPr>
            <w:r>
              <w:rPr>
                <w:sz w:val="16"/>
              </w:rPr>
              <w:t>Setting description</w:t>
            </w:r>
          </w:p>
          <w:p w14:paraId="0E87CE1C" w14:textId="77777777" w:rsidR="00760813" w:rsidRDefault="00760813" w:rsidP="00760813">
            <w:pPr>
              <w:rPr>
                <w:sz w:val="16"/>
              </w:rPr>
            </w:pPr>
          </w:p>
          <w:p w14:paraId="0AFAC25B" w14:textId="77777777" w:rsidR="00760813" w:rsidRDefault="00760813" w:rsidP="00760813">
            <w:pPr>
              <w:rPr>
                <w:sz w:val="16"/>
              </w:rPr>
            </w:pPr>
            <w:r>
              <w:rPr>
                <w:sz w:val="16"/>
              </w:rPr>
              <w:t>Character description</w:t>
            </w:r>
          </w:p>
          <w:p w14:paraId="50FEE567" w14:textId="77777777" w:rsidR="00760813" w:rsidRDefault="00760813" w:rsidP="00760813">
            <w:pPr>
              <w:rPr>
                <w:sz w:val="16"/>
              </w:rPr>
            </w:pPr>
          </w:p>
          <w:p w14:paraId="5DB3756C" w14:textId="77777777" w:rsidR="00A61B74" w:rsidRPr="009031EA" w:rsidRDefault="00760813" w:rsidP="00760813">
            <w:pPr>
              <w:rPr>
                <w:sz w:val="16"/>
              </w:rPr>
            </w:pPr>
            <w:r>
              <w:rPr>
                <w:sz w:val="16"/>
              </w:rPr>
              <w:t>Report (Y1 captions and labels)</w:t>
            </w:r>
          </w:p>
        </w:tc>
        <w:tc>
          <w:tcPr>
            <w:tcW w:w="2192" w:type="dxa"/>
            <w:shd w:val="clear" w:color="auto" w:fill="D9E2F3" w:themeFill="accent1" w:themeFillTint="33"/>
          </w:tcPr>
          <w:p w14:paraId="48ACA007" w14:textId="77777777" w:rsidR="00A61B74" w:rsidRDefault="00760813">
            <w:pPr>
              <w:rPr>
                <w:sz w:val="16"/>
              </w:rPr>
            </w:pPr>
            <w:r>
              <w:rPr>
                <w:sz w:val="16"/>
              </w:rPr>
              <w:t>Autumn Walk recount</w:t>
            </w:r>
          </w:p>
          <w:p w14:paraId="218406AF" w14:textId="77777777" w:rsidR="008F57F3" w:rsidRDefault="008F57F3">
            <w:pPr>
              <w:rPr>
                <w:sz w:val="16"/>
              </w:rPr>
            </w:pPr>
          </w:p>
          <w:p w14:paraId="61012EC1" w14:textId="77777777" w:rsidR="008F57F3" w:rsidRDefault="008F57F3">
            <w:pPr>
              <w:rPr>
                <w:sz w:val="16"/>
              </w:rPr>
            </w:pPr>
            <w:r>
              <w:rPr>
                <w:sz w:val="16"/>
              </w:rPr>
              <w:t>Narrative – story re-tell</w:t>
            </w:r>
          </w:p>
          <w:p w14:paraId="056B9163" w14:textId="77777777" w:rsidR="008F57F3" w:rsidRDefault="008F57F3">
            <w:pPr>
              <w:rPr>
                <w:sz w:val="16"/>
              </w:rPr>
            </w:pPr>
          </w:p>
          <w:p w14:paraId="0AB52C54" w14:textId="77777777" w:rsidR="008F57F3" w:rsidRDefault="008F57F3">
            <w:pPr>
              <w:rPr>
                <w:sz w:val="16"/>
              </w:rPr>
            </w:pPr>
            <w:r>
              <w:rPr>
                <w:sz w:val="16"/>
              </w:rPr>
              <w:t>Letter</w:t>
            </w:r>
          </w:p>
          <w:p w14:paraId="6372502E" w14:textId="77777777" w:rsidR="008F57F3" w:rsidRDefault="005A5013">
            <w:pPr>
              <w:rPr>
                <w:sz w:val="16"/>
              </w:rPr>
            </w:pPr>
            <w:r>
              <w:rPr>
                <w:sz w:val="16"/>
              </w:rPr>
              <w:t>Instructions – how to hatch an egg</w:t>
            </w:r>
          </w:p>
          <w:p w14:paraId="337AE15C" w14:textId="77777777" w:rsidR="005A5013" w:rsidRDefault="005A5013">
            <w:pPr>
              <w:rPr>
                <w:sz w:val="16"/>
              </w:rPr>
            </w:pPr>
          </w:p>
          <w:p w14:paraId="0C244870" w14:textId="77777777" w:rsidR="008F57F3" w:rsidRDefault="008F57F3">
            <w:pPr>
              <w:rPr>
                <w:sz w:val="16"/>
              </w:rPr>
            </w:pPr>
            <w:r>
              <w:rPr>
                <w:sz w:val="16"/>
              </w:rPr>
              <w:t>Setting description</w:t>
            </w:r>
          </w:p>
          <w:p w14:paraId="66FBA523" w14:textId="77777777" w:rsidR="00760813" w:rsidRPr="009031EA" w:rsidRDefault="00760813">
            <w:pPr>
              <w:rPr>
                <w:sz w:val="16"/>
              </w:rPr>
            </w:pPr>
          </w:p>
        </w:tc>
        <w:tc>
          <w:tcPr>
            <w:tcW w:w="2192" w:type="dxa"/>
            <w:shd w:val="clear" w:color="auto" w:fill="D9E2F3" w:themeFill="accent1" w:themeFillTint="33"/>
          </w:tcPr>
          <w:p w14:paraId="5EFB0F3F" w14:textId="77777777" w:rsidR="00BD3B5D" w:rsidRDefault="0045053C">
            <w:pPr>
              <w:rPr>
                <w:sz w:val="16"/>
              </w:rPr>
            </w:pPr>
            <w:r>
              <w:rPr>
                <w:sz w:val="16"/>
              </w:rPr>
              <w:t>Winter walk recount</w:t>
            </w:r>
          </w:p>
          <w:p w14:paraId="6084D46D" w14:textId="77777777" w:rsidR="00D97F3B" w:rsidRDefault="00D97F3B">
            <w:pPr>
              <w:rPr>
                <w:sz w:val="16"/>
              </w:rPr>
            </w:pPr>
          </w:p>
          <w:p w14:paraId="62D6530E" w14:textId="77777777" w:rsidR="00D97F3B" w:rsidRDefault="00D97F3B">
            <w:pPr>
              <w:rPr>
                <w:sz w:val="16"/>
              </w:rPr>
            </w:pPr>
            <w:r>
              <w:rPr>
                <w:sz w:val="16"/>
              </w:rPr>
              <w:t>Character description</w:t>
            </w:r>
          </w:p>
          <w:p w14:paraId="533D2AC8" w14:textId="77777777" w:rsidR="00D97F3B" w:rsidRDefault="00D97F3B">
            <w:pPr>
              <w:rPr>
                <w:sz w:val="16"/>
              </w:rPr>
            </w:pPr>
          </w:p>
          <w:p w14:paraId="6C9F2DAB" w14:textId="77777777" w:rsidR="00D97F3B" w:rsidRDefault="00D97F3B">
            <w:pPr>
              <w:rPr>
                <w:sz w:val="16"/>
              </w:rPr>
            </w:pPr>
            <w:r>
              <w:rPr>
                <w:sz w:val="16"/>
              </w:rPr>
              <w:t>Narrative – retell</w:t>
            </w:r>
          </w:p>
          <w:p w14:paraId="31A7F25B" w14:textId="77777777" w:rsidR="00D97F3B" w:rsidRDefault="00D97F3B">
            <w:pPr>
              <w:rPr>
                <w:sz w:val="16"/>
              </w:rPr>
            </w:pPr>
          </w:p>
          <w:p w14:paraId="13096301" w14:textId="77777777" w:rsidR="00D97F3B" w:rsidRPr="009031EA" w:rsidRDefault="00D97F3B">
            <w:pPr>
              <w:rPr>
                <w:sz w:val="16"/>
              </w:rPr>
            </w:pPr>
            <w:r>
              <w:rPr>
                <w:sz w:val="16"/>
              </w:rPr>
              <w:t>Letter</w:t>
            </w:r>
          </w:p>
        </w:tc>
        <w:tc>
          <w:tcPr>
            <w:tcW w:w="2186" w:type="dxa"/>
            <w:shd w:val="clear" w:color="auto" w:fill="D9E2F3" w:themeFill="accent1" w:themeFillTint="33"/>
          </w:tcPr>
          <w:p w14:paraId="6A27DDF3" w14:textId="77777777" w:rsidR="00BD3B5D" w:rsidRDefault="0045053C">
            <w:pPr>
              <w:rPr>
                <w:sz w:val="16"/>
              </w:rPr>
            </w:pPr>
            <w:r>
              <w:rPr>
                <w:sz w:val="16"/>
              </w:rPr>
              <w:t>Spring walk recount</w:t>
            </w:r>
          </w:p>
          <w:p w14:paraId="167AA326" w14:textId="77777777" w:rsidR="00514A66" w:rsidRDefault="00514A66">
            <w:pPr>
              <w:rPr>
                <w:sz w:val="16"/>
              </w:rPr>
            </w:pPr>
          </w:p>
          <w:p w14:paraId="79D1A38C" w14:textId="77777777" w:rsidR="00514A66" w:rsidRDefault="00514A66">
            <w:pPr>
              <w:rPr>
                <w:sz w:val="16"/>
              </w:rPr>
            </w:pPr>
            <w:r>
              <w:rPr>
                <w:sz w:val="16"/>
              </w:rPr>
              <w:t>Setting description</w:t>
            </w:r>
          </w:p>
          <w:p w14:paraId="7A7C1B48" w14:textId="77777777" w:rsidR="00514A66" w:rsidRDefault="00514A66">
            <w:pPr>
              <w:rPr>
                <w:sz w:val="16"/>
              </w:rPr>
            </w:pPr>
          </w:p>
          <w:p w14:paraId="062F88E1" w14:textId="77777777" w:rsidR="00514A66" w:rsidRDefault="00514A66">
            <w:pPr>
              <w:rPr>
                <w:sz w:val="16"/>
              </w:rPr>
            </w:pPr>
            <w:r>
              <w:rPr>
                <w:sz w:val="16"/>
              </w:rPr>
              <w:t>Letter</w:t>
            </w:r>
          </w:p>
          <w:p w14:paraId="68A2CC9E" w14:textId="77777777" w:rsidR="00514A66" w:rsidRDefault="00514A66">
            <w:pPr>
              <w:rPr>
                <w:sz w:val="16"/>
              </w:rPr>
            </w:pPr>
          </w:p>
          <w:p w14:paraId="4890C208" w14:textId="77777777" w:rsidR="00514A66" w:rsidRPr="009031EA" w:rsidRDefault="00514A66">
            <w:pPr>
              <w:rPr>
                <w:sz w:val="16"/>
              </w:rPr>
            </w:pPr>
            <w:r>
              <w:rPr>
                <w:sz w:val="16"/>
              </w:rPr>
              <w:t>Narrative - retell</w:t>
            </w:r>
          </w:p>
        </w:tc>
        <w:tc>
          <w:tcPr>
            <w:tcW w:w="2189" w:type="dxa"/>
            <w:shd w:val="clear" w:color="auto" w:fill="D9E2F3" w:themeFill="accent1" w:themeFillTint="33"/>
          </w:tcPr>
          <w:p w14:paraId="747097AD" w14:textId="77777777" w:rsidR="00FF4A26" w:rsidRDefault="00514A66">
            <w:pPr>
              <w:rPr>
                <w:sz w:val="16"/>
              </w:rPr>
            </w:pPr>
            <w:r>
              <w:rPr>
                <w:sz w:val="16"/>
              </w:rPr>
              <w:t>Diary entry / Letter</w:t>
            </w:r>
          </w:p>
          <w:p w14:paraId="1E77C1D5" w14:textId="77777777" w:rsidR="00514A66" w:rsidRDefault="00514A66">
            <w:pPr>
              <w:rPr>
                <w:sz w:val="16"/>
              </w:rPr>
            </w:pPr>
          </w:p>
          <w:p w14:paraId="7353D720" w14:textId="77777777" w:rsidR="00514A66" w:rsidRDefault="00514A66">
            <w:pPr>
              <w:rPr>
                <w:sz w:val="16"/>
              </w:rPr>
            </w:pPr>
            <w:r>
              <w:rPr>
                <w:sz w:val="16"/>
              </w:rPr>
              <w:t>Setting description</w:t>
            </w:r>
          </w:p>
          <w:p w14:paraId="7270E327" w14:textId="77777777" w:rsidR="005A5013" w:rsidRDefault="005A5013">
            <w:pPr>
              <w:rPr>
                <w:sz w:val="16"/>
              </w:rPr>
            </w:pPr>
          </w:p>
          <w:p w14:paraId="6FC74B2C" w14:textId="77777777" w:rsidR="005A5013" w:rsidRDefault="005A5013">
            <w:pPr>
              <w:rPr>
                <w:sz w:val="16"/>
              </w:rPr>
            </w:pPr>
            <w:r>
              <w:rPr>
                <w:sz w:val="16"/>
              </w:rPr>
              <w:t>Story re-tell</w:t>
            </w:r>
          </w:p>
          <w:p w14:paraId="4B9BC880" w14:textId="77777777" w:rsidR="005A5013" w:rsidRDefault="005A5013">
            <w:pPr>
              <w:rPr>
                <w:sz w:val="16"/>
              </w:rPr>
            </w:pPr>
          </w:p>
          <w:p w14:paraId="3267B789" w14:textId="77777777" w:rsidR="005A5013" w:rsidRPr="009031EA" w:rsidRDefault="005A5013">
            <w:pPr>
              <w:rPr>
                <w:sz w:val="16"/>
              </w:rPr>
            </w:pPr>
            <w:r>
              <w:rPr>
                <w:sz w:val="16"/>
              </w:rPr>
              <w:t>Report</w:t>
            </w:r>
          </w:p>
        </w:tc>
        <w:tc>
          <w:tcPr>
            <w:tcW w:w="2192" w:type="dxa"/>
            <w:shd w:val="clear" w:color="auto" w:fill="D9E2F3" w:themeFill="accent1" w:themeFillTint="33"/>
          </w:tcPr>
          <w:p w14:paraId="4FF8BEDD" w14:textId="77777777" w:rsidR="00FF06FB" w:rsidRDefault="0045053C">
            <w:pPr>
              <w:rPr>
                <w:sz w:val="16"/>
              </w:rPr>
            </w:pPr>
            <w:r>
              <w:rPr>
                <w:sz w:val="16"/>
              </w:rPr>
              <w:t>Summer walk recount</w:t>
            </w:r>
          </w:p>
          <w:p w14:paraId="14BEF1B0" w14:textId="77777777" w:rsidR="005A5013" w:rsidRDefault="005A5013">
            <w:pPr>
              <w:rPr>
                <w:sz w:val="16"/>
              </w:rPr>
            </w:pPr>
          </w:p>
          <w:p w14:paraId="7C4AB8C3" w14:textId="77777777" w:rsidR="005A5013" w:rsidRDefault="005A5013">
            <w:pPr>
              <w:rPr>
                <w:sz w:val="16"/>
              </w:rPr>
            </w:pPr>
            <w:r>
              <w:rPr>
                <w:sz w:val="16"/>
              </w:rPr>
              <w:t>Setting description</w:t>
            </w:r>
          </w:p>
          <w:p w14:paraId="599F0A26" w14:textId="77777777" w:rsidR="005A5013" w:rsidRDefault="005A5013">
            <w:pPr>
              <w:rPr>
                <w:sz w:val="16"/>
              </w:rPr>
            </w:pPr>
          </w:p>
          <w:p w14:paraId="455530A4" w14:textId="77777777" w:rsidR="005A5013" w:rsidRDefault="005A5013">
            <w:pPr>
              <w:rPr>
                <w:sz w:val="16"/>
              </w:rPr>
            </w:pPr>
            <w:r>
              <w:rPr>
                <w:sz w:val="16"/>
              </w:rPr>
              <w:t>Report</w:t>
            </w:r>
          </w:p>
          <w:p w14:paraId="7037DF70" w14:textId="77777777" w:rsidR="005A5013" w:rsidRDefault="005A5013">
            <w:pPr>
              <w:rPr>
                <w:sz w:val="16"/>
              </w:rPr>
            </w:pPr>
            <w:r>
              <w:rPr>
                <w:sz w:val="16"/>
              </w:rPr>
              <w:t>Instructions – how to get to Grandad’s Island</w:t>
            </w:r>
          </w:p>
          <w:p w14:paraId="2A83C00E" w14:textId="77777777" w:rsidR="005A5013" w:rsidRDefault="005A5013">
            <w:pPr>
              <w:rPr>
                <w:sz w:val="16"/>
              </w:rPr>
            </w:pPr>
          </w:p>
          <w:p w14:paraId="1B6B9003" w14:textId="77777777" w:rsidR="005A5013" w:rsidRPr="009031EA" w:rsidRDefault="005A5013">
            <w:pPr>
              <w:rPr>
                <w:sz w:val="16"/>
              </w:rPr>
            </w:pPr>
            <w:r>
              <w:rPr>
                <w:sz w:val="16"/>
              </w:rPr>
              <w:t>Postcard</w:t>
            </w:r>
          </w:p>
        </w:tc>
      </w:tr>
      <w:tr w:rsidR="007E23CF" w14:paraId="22E6A02F" w14:textId="77777777" w:rsidTr="00C70319">
        <w:tc>
          <w:tcPr>
            <w:tcW w:w="951" w:type="dxa"/>
            <w:vMerge/>
            <w:shd w:val="clear" w:color="auto" w:fill="4472C4" w:themeFill="accent1"/>
          </w:tcPr>
          <w:p w14:paraId="442340E8" w14:textId="77777777" w:rsidR="007E23CF" w:rsidRDefault="007E23CF"/>
        </w:tc>
        <w:tc>
          <w:tcPr>
            <w:tcW w:w="1305" w:type="dxa"/>
            <w:shd w:val="clear" w:color="auto" w:fill="4472C4" w:themeFill="accent1"/>
          </w:tcPr>
          <w:p w14:paraId="177DE3BE" w14:textId="77777777" w:rsidR="007E23CF" w:rsidRDefault="007E23CF">
            <w:r>
              <w:t>Key Vocabulary Y1</w:t>
            </w:r>
          </w:p>
        </w:tc>
        <w:tc>
          <w:tcPr>
            <w:tcW w:w="2181" w:type="dxa"/>
            <w:shd w:val="clear" w:color="auto" w:fill="D9E2F3" w:themeFill="accent1" w:themeFillTint="33"/>
          </w:tcPr>
          <w:p w14:paraId="5396B33C" w14:textId="77777777" w:rsidR="007E23CF" w:rsidRPr="00FD2D42" w:rsidRDefault="00FD2D42" w:rsidP="00760813">
            <w:pPr>
              <w:rPr>
                <w:i/>
                <w:sz w:val="16"/>
              </w:rPr>
            </w:pPr>
            <w:r w:rsidRPr="00FD2D42">
              <w:rPr>
                <w:i/>
                <w:sz w:val="16"/>
              </w:rPr>
              <w:t>Knock, stole, rattle, shook, shiver, vanish</w:t>
            </w:r>
          </w:p>
        </w:tc>
        <w:tc>
          <w:tcPr>
            <w:tcW w:w="2192" w:type="dxa"/>
            <w:shd w:val="clear" w:color="auto" w:fill="D9E2F3" w:themeFill="accent1" w:themeFillTint="33"/>
          </w:tcPr>
          <w:p w14:paraId="5766DC03" w14:textId="77777777" w:rsidR="007E23CF" w:rsidRPr="008B17ED" w:rsidRDefault="00FD2D42">
            <w:pPr>
              <w:rPr>
                <w:i/>
                <w:sz w:val="16"/>
              </w:rPr>
            </w:pPr>
            <w:r w:rsidRPr="008B17ED">
              <w:rPr>
                <w:i/>
                <w:sz w:val="16"/>
              </w:rPr>
              <w:t>Ignore, perch, sank, tick, rattle, delight, sizzle, swoop</w:t>
            </w:r>
          </w:p>
        </w:tc>
        <w:tc>
          <w:tcPr>
            <w:tcW w:w="2192" w:type="dxa"/>
            <w:shd w:val="clear" w:color="auto" w:fill="D9E2F3" w:themeFill="accent1" w:themeFillTint="33"/>
          </w:tcPr>
          <w:p w14:paraId="2013496A" w14:textId="77777777" w:rsidR="007E23CF" w:rsidRPr="008B17ED" w:rsidRDefault="00FD2D42">
            <w:pPr>
              <w:rPr>
                <w:i/>
                <w:sz w:val="16"/>
              </w:rPr>
            </w:pPr>
            <w:r w:rsidRPr="008B17ED">
              <w:rPr>
                <w:i/>
                <w:sz w:val="16"/>
              </w:rPr>
              <w:t xml:space="preserve">Leap, </w:t>
            </w:r>
            <w:r w:rsidR="008B17ED" w:rsidRPr="008B17ED">
              <w:rPr>
                <w:i/>
                <w:sz w:val="16"/>
              </w:rPr>
              <w:t>nibble, yelp, tug, chuckle, frown, squelch, swap</w:t>
            </w:r>
          </w:p>
        </w:tc>
        <w:tc>
          <w:tcPr>
            <w:tcW w:w="2186" w:type="dxa"/>
            <w:shd w:val="clear" w:color="auto" w:fill="D9E2F3" w:themeFill="accent1" w:themeFillTint="33"/>
          </w:tcPr>
          <w:p w14:paraId="1EF437AF" w14:textId="77777777" w:rsidR="007E23CF" w:rsidRDefault="008B17ED">
            <w:pPr>
              <w:rPr>
                <w:sz w:val="16"/>
              </w:rPr>
            </w:pPr>
            <w:r>
              <w:rPr>
                <w:sz w:val="16"/>
              </w:rPr>
              <w:t>S</w:t>
            </w:r>
            <w:r w:rsidRPr="008B17ED">
              <w:rPr>
                <w:i/>
                <w:sz w:val="16"/>
              </w:rPr>
              <w:t>tretch, valley, peer, gaze, shore, sharp, terrify, sigh</w:t>
            </w:r>
          </w:p>
        </w:tc>
        <w:tc>
          <w:tcPr>
            <w:tcW w:w="2189" w:type="dxa"/>
            <w:shd w:val="clear" w:color="auto" w:fill="D9E2F3" w:themeFill="accent1" w:themeFillTint="33"/>
          </w:tcPr>
          <w:p w14:paraId="1A08F5B1" w14:textId="77777777" w:rsidR="007E23CF" w:rsidRPr="008B17ED" w:rsidRDefault="008B17ED">
            <w:pPr>
              <w:rPr>
                <w:i/>
                <w:sz w:val="16"/>
              </w:rPr>
            </w:pPr>
            <w:r w:rsidRPr="008B17ED">
              <w:rPr>
                <w:i/>
                <w:sz w:val="16"/>
              </w:rPr>
              <w:t xml:space="preserve">Plunge, vast, glitter, stir, ripple, drift, quest, root, cram </w:t>
            </w:r>
          </w:p>
        </w:tc>
        <w:tc>
          <w:tcPr>
            <w:tcW w:w="2192" w:type="dxa"/>
            <w:shd w:val="clear" w:color="auto" w:fill="D9E2F3" w:themeFill="accent1" w:themeFillTint="33"/>
          </w:tcPr>
          <w:p w14:paraId="64C634DB" w14:textId="77777777" w:rsidR="007E23CF" w:rsidRPr="008B17ED" w:rsidRDefault="008B17ED">
            <w:pPr>
              <w:rPr>
                <w:i/>
                <w:sz w:val="16"/>
              </w:rPr>
            </w:pPr>
            <w:r>
              <w:rPr>
                <w:i/>
                <w:sz w:val="16"/>
              </w:rPr>
              <w:t>g</w:t>
            </w:r>
            <w:r w:rsidRPr="008B17ED">
              <w:rPr>
                <w:i/>
                <w:sz w:val="16"/>
              </w:rPr>
              <w:t>rumble, burst, attic. Deck, horizon, smooth, shack</w:t>
            </w:r>
          </w:p>
        </w:tc>
      </w:tr>
      <w:tr w:rsidR="00460E88" w14:paraId="1F5F6C76" w14:textId="77777777" w:rsidTr="00C70319">
        <w:tc>
          <w:tcPr>
            <w:tcW w:w="951" w:type="dxa"/>
            <w:vMerge/>
            <w:shd w:val="clear" w:color="auto" w:fill="4472C4" w:themeFill="accent1"/>
          </w:tcPr>
          <w:p w14:paraId="049BF0C3" w14:textId="77777777" w:rsidR="00A61B74" w:rsidRDefault="00A61B74"/>
        </w:tc>
        <w:tc>
          <w:tcPr>
            <w:tcW w:w="1305" w:type="dxa"/>
            <w:shd w:val="clear" w:color="auto" w:fill="4472C4" w:themeFill="accent1"/>
          </w:tcPr>
          <w:p w14:paraId="6D701977" w14:textId="77777777" w:rsidR="00A61B74" w:rsidRDefault="00A61B74">
            <w:r>
              <w:t>Key Vocabulary</w:t>
            </w:r>
          </w:p>
          <w:p w14:paraId="008DE604" w14:textId="77777777" w:rsidR="007E23CF" w:rsidRDefault="007E23CF">
            <w:r>
              <w:t>Y2</w:t>
            </w:r>
          </w:p>
        </w:tc>
        <w:tc>
          <w:tcPr>
            <w:tcW w:w="2181" w:type="dxa"/>
            <w:shd w:val="clear" w:color="auto" w:fill="D9E2F3" w:themeFill="accent1" w:themeFillTint="33"/>
          </w:tcPr>
          <w:p w14:paraId="5EBDDDA0" w14:textId="77777777" w:rsidR="00A61B74" w:rsidRPr="005A5013" w:rsidRDefault="0023292B">
            <w:pPr>
              <w:rPr>
                <w:rFonts w:cstheme="minorHAnsi"/>
                <w:i/>
                <w:sz w:val="16"/>
              </w:rPr>
            </w:pPr>
            <w:r w:rsidRPr="005A5013">
              <w:rPr>
                <w:rFonts w:cstheme="minorHAnsi"/>
                <w:i/>
                <w:sz w:val="16"/>
              </w:rPr>
              <w:t>Knock, stole, rattle, shook, bulge, shiver, dainty, private, empire, vanish, cease, monstrous</w:t>
            </w:r>
          </w:p>
          <w:p w14:paraId="34EC297B" w14:textId="77777777" w:rsidR="0023292B" w:rsidRPr="005A5013" w:rsidRDefault="0023292B">
            <w:pPr>
              <w:rPr>
                <w:rFonts w:cstheme="minorHAnsi"/>
                <w:sz w:val="16"/>
              </w:rPr>
            </w:pPr>
          </w:p>
        </w:tc>
        <w:tc>
          <w:tcPr>
            <w:tcW w:w="2192" w:type="dxa"/>
            <w:shd w:val="clear" w:color="auto" w:fill="D9E2F3" w:themeFill="accent1" w:themeFillTint="33"/>
          </w:tcPr>
          <w:p w14:paraId="63001744" w14:textId="77777777" w:rsidR="00A61B74" w:rsidRPr="005A5013" w:rsidRDefault="008F57F3">
            <w:pPr>
              <w:rPr>
                <w:rFonts w:cstheme="minorHAnsi"/>
                <w:i/>
                <w:sz w:val="16"/>
              </w:rPr>
            </w:pPr>
            <w:r w:rsidRPr="005A5013">
              <w:rPr>
                <w:rFonts w:cstheme="minorHAnsi"/>
                <w:i/>
                <w:sz w:val="16"/>
              </w:rPr>
              <w:t xml:space="preserve">Unseen, ignore, overlook, perch, sank, troublesome, consult, capture, lumber, tick, click, whir, rattle, clunk, clatter, venture, </w:t>
            </w:r>
            <w:r w:rsidR="0045053C" w:rsidRPr="005A5013">
              <w:rPr>
                <w:rFonts w:cstheme="minorHAnsi"/>
                <w:i/>
                <w:sz w:val="16"/>
              </w:rPr>
              <w:t>bargain, rumble, chirrup, delight, distress, defeat, longing, sizzle, beat, perch, clamber, soar, swoop, gape</w:t>
            </w:r>
          </w:p>
        </w:tc>
        <w:tc>
          <w:tcPr>
            <w:tcW w:w="2192" w:type="dxa"/>
            <w:shd w:val="clear" w:color="auto" w:fill="D9E2F3" w:themeFill="accent1" w:themeFillTint="33"/>
          </w:tcPr>
          <w:p w14:paraId="158985C4" w14:textId="77777777" w:rsidR="00A61B74" w:rsidRPr="005A5013" w:rsidRDefault="00D97F3B">
            <w:pPr>
              <w:rPr>
                <w:rFonts w:cstheme="minorHAnsi"/>
                <w:i/>
              </w:rPr>
            </w:pPr>
            <w:r w:rsidRPr="005A5013">
              <w:rPr>
                <w:rFonts w:cstheme="minorHAnsi"/>
                <w:i/>
                <w:sz w:val="16"/>
              </w:rPr>
              <w:t>Leap, twitch, prick, venture, nibble, bound, shimmer, yelp, tumble, scramble, quiver, squirt, tug, trot, chuckle, frown, twirl, crouch, burst, fling, ram, squelch, disgust, swap</w:t>
            </w:r>
          </w:p>
        </w:tc>
        <w:tc>
          <w:tcPr>
            <w:tcW w:w="2186" w:type="dxa"/>
            <w:shd w:val="clear" w:color="auto" w:fill="D9E2F3" w:themeFill="accent1" w:themeFillTint="33"/>
          </w:tcPr>
          <w:p w14:paraId="57DD5F8F" w14:textId="77777777" w:rsidR="00A61B74" w:rsidRPr="005A5013" w:rsidRDefault="00514A66">
            <w:pPr>
              <w:rPr>
                <w:rFonts w:cstheme="minorHAnsi"/>
                <w:i/>
              </w:rPr>
            </w:pPr>
            <w:r w:rsidRPr="005A5013">
              <w:rPr>
                <w:rFonts w:cstheme="minorHAnsi"/>
                <w:i/>
                <w:sz w:val="16"/>
              </w:rPr>
              <w:t>Stretch, swept, horizon, grind, plumes, patchwork, valley, murmur, peer, gaze, mumbled, shore, sharp, scoff, humongous, terrify, pickle, sigh, hoist</w:t>
            </w:r>
          </w:p>
        </w:tc>
        <w:tc>
          <w:tcPr>
            <w:tcW w:w="2189" w:type="dxa"/>
            <w:shd w:val="clear" w:color="auto" w:fill="D9E2F3" w:themeFill="accent1" w:themeFillTint="33"/>
          </w:tcPr>
          <w:p w14:paraId="62A7C2FE" w14:textId="77777777" w:rsidR="00A61B74" w:rsidRPr="005A5013" w:rsidRDefault="00514A66">
            <w:pPr>
              <w:rPr>
                <w:rFonts w:cstheme="minorHAnsi"/>
                <w:i/>
              </w:rPr>
            </w:pPr>
            <w:r w:rsidRPr="005A5013">
              <w:rPr>
                <w:rFonts w:cstheme="minorHAnsi"/>
                <w:i/>
                <w:sz w:val="16"/>
              </w:rPr>
              <w:t xml:space="preserve">Plunge, swell, wind, current, steams, grateful, vast, glitter, stir, hubbub, ripple, amass, lonesome, drift, stud, </w:t>
            </w:r>
            <w:r w:rsidR="005A5013" w:rsidRPr="005A5013">
              <w:rPr>
                <w:rFonts w:cstheme="minorHAnsi"/>
                <w:i/>
                <w:sz w:val="16"/>
              </w:rPr>
              <w:t>quest, pulled at his heart, life-longing, rifle, root, haul, chaos, cram, bicker, quick wit, eternal, gripe, plunge, brawl</w:t>
            </w:r>
          </w:p>
        </w:tc>
        <w:tc>
          <w:tcPr>
            <w:tcW w:w="2192" w:type="dxa"/>
            <w:shd w:val="clear" w:color="auto" w:fill="D9E2F3" w:themeFill="accent1" w:themeFillTint="33"/>
          </w:tcPr>
          <w:p w14:paraId="58F08681" w14:textId="77777777" w:rsidR="005A5013" w:rsidRPr="005A5013" w:rsidRDefault="005A5013" w:rsidP="005A5013">
            <w:pPr>
              <w:rPr>
                <w:rFonts w:cstheme="minorHAnsi"/>
                <w:i/>
                <w:sz w:val="16"/>
              </w:rPr>
            </w:pPr>
            <w:r w:rsidRPr="005A5013">
              <w:rPr>
                <w:rFonts w:cstheme="minorHAnsi"/>
                <w:i/>
                <w:sz w:val="16"/>
              </w:rPr>
              <w:t>Grumble, cast, agree, wither, burst, attic, deck, lurch, smooth course, horizon, shore, shack, shipshape, chug, churn, prise</w:t>
            </w:r>
          </w:p>
          <w:p w14:paraId="1E64E2D9" w14:textId="77777777" w:rsidR="00A61B74" w:rsidRPr="005A5013" w:rsidRDefault="00A61B74">
            <w:pPr>
              <w:rPr>
                <w:rFonts w:cstheme="minorHAnsi"/>
                <w:i/>
              </w:rPr>
            </w:pPr>
          </w:p>
        </w:tc>
      </w:tr>
      <w:tr w:rsidR="00460E88" w14:paraId="006C6AD0" w14:textId="77777777" w:rsidTr="00C70319">
        <w:tc>
          <w:tcPr>
            <w:tcW w:w="951" w:type="dxa"/>
            <w:vMerge/>
            <w:shd w:val="clear" w:color="auto" w:fill="4472C4" w:themeFill="accent1"/>
          </w:tcPr>
          <w:p w14:paraId="2AD0A53D" w14:textId="77777777" w:rsidR="00A61B74" w:rsidRDefault="00A61B74"/>
        </w:tc>
        <w:tc>
          <w:tcPr>
            <w:tcW w:w="1305" w:type="dxa"/>
            <w:shd w:val="clear" w:color="auto" w:fill="4472C4" w:themeFill="accent1"/>
          </w:tcPr>
          <w:p w14:paraId="215FDBBF" w14:textId="77777777" w:rsidR="00A61B74" w:rsidRDefault="00A61B74">
            <w:r>
              <w:t>Grammar and Punctuation Y1</w:t>
            </w:r>
          </w:p>
        </w:tc>
        <w:tc>
          <w:tcPr>
            <w:tcW w:w="2181" w:type="dxa"/>
            <w:shd w:val="clear" w:color="auto" w:fill="D9E2F3" w:themeFill="accent1" w:themeFillTint="33"/>
          </w:tcPr>
          <w:p w14:paraId="757DE5E8" w14:textId="77777777" w:rsidR="005E2156" w:rsidRPr="005E2156" w:rsidRDefault="005E2156" w:rsidP="005E2156">
            <w:pPr>
              <w:textAlignment w:val="baseline"/>
              <w:rPr>
                <w:rFonts w:ascii="Segoe UI" w:eastAsia="Times New Roman" w:hAnsi="Segoe UI" w:cs="Segoe UI"/>
                <w:sz w:val="18"/>
                <w:szCs w:val="18"/>
                <w:lang w:eastAsia="en-GB"/>
              </w:rPr>
            </w:pPr>
            <w:r w:rsidRPr="005E2156">
              <w:rPr>
                <w:rFonts w:ascii="Calibri" w:eastAsia="Times New Roman" w:hAnsi="Calibri" w:cs="Calibri"/>
                <w:sz w:val="15"/>
                <w:szCs w:val="15"/>
                <w:lang w:eastAsia="en-GB"/>
              </w:rPr>
              <w:t>Magic 5 sentences – capital letters, finger spaces, full stops, sense </w:t>
            </w:r>
          </w:p>
          <w:p w14:paraId="79E9E5F8" w14:textId="77777777" w:rsidR="005E2156" w:rsidRPr="005E2156" w:rsidRDefault="005E2156" w:rsidP="005E2156">
            <w:pPr>
              <w:textAlignment w:val="baseline"/>
              <w:rPr>
                <w:rFonts w:ascii="Segoe UI" w:eastAsia="Times New Roman" w:hAnsi="Segoe UI" w:cs="Segoe UI"/>
                <w:sz w:val="18"/>
                <w:szCs w:val="18"/>
                <w:lang w:eastAsia="en-GB"/>
              </w:rPr>
            </w:pPr>
            <w:r w:rsidRPr="005E2156">
              <w:rPr>
                <w:rFonts w:ascii="Calibri" w:eastAsia="Times New Roman" w:hAnsi="Calibri" w:cs="Calibri"/>
                <w:sz w:val="15"/>
                <w:szCs w:val="15"/>
                <w:lang w:eastAsia="en-GB"/>
              </w:rPr>
              <w:t>Writing structure rehearsal (think a sentence, say a sentence, write a sentence, check a sentence) </w:t>
            </w:r>
          </w:p>
          <w:p w14:paraId="1D28627E" w14:textId="77777777" w:rsidR="00A61B74" w:rsidRPr="005E2156" w:rsidRDefault="005E2156" w:rsidP="005E2156">
            <w:pPr>
              <w:textAlignment w:val="baseline"/>
              <w:rPr>
                <w:rFonts w:ascii="Segoe UI" w:eastAsia="Times New Roman" w:hAnsi="Segoe UI" w:cs="Segoe UI"/>
                <w:sz w:val="18"/>
                <w:szCs w:val="18"/>
                <w:lang w:eastAsia="en-GB"/>
              </w:rPr>
            </w:pPr>
            <w:r w:rsidRPr="005E2156">
              <w:rPr>
                <w:rFonts w:ascii="Calibri" w:eastAsia="Times New Roman" w:hAnsi="Calibri" w:cs="Calibri"/>
                <w:sz w:val="15"/>
                <w:szCs w:val="15"/>
                <w:lang w:eastAsia="en-GB"/>
              </w:rPr>
              <w:t>word classes</w:t>
            </w:r>
            <w:r>
              <w:rPr>
                <w:rFonts w:ascii="Calibri" w:eastAsia="Times New Roman" w:hAnsi="Calibri" w:cs="Calibri"/>
                <w:sz w:val="15"/>
                <w:szCs w:val="15"/>
                <w:lang w:eastAsia="en-GB"/>
              </w:rPr>
              <w:t xml:space="preserve"> - </w:t>
            </w:r>
            <w:r w:rsidRPr="005E2156">
              <w:rPr>
                <w:rFonts w:ascii="Calibri" w:eastAsia="Times New Roman" w:hAnsi="Calibri" w:cs="Calibri"/>
                <w:sz w:val="15"/>
                <w:szCs w:val="15"/>
                <w:lang w:eastAsia="en-GB"/>
              </w:rPr>
              <w:t>nouns</w:t>
            </w:r>
          </w:p>
        </w:tc>
        <w:tc>
          <w:tcPr>
            <w:tcW w:w="2192" w:type="dxa"/>
            <w:shd w:val="clear" w:color="auto" w:fill="D9E2F3" w:themeFill="accent1" w:themeFillTint="33"/>
          </w:tcPr>
          <w:p w14:paraId="315737F1" w14:textId="77777777" w:rsidR="005E2156" w:rsidRPr="005E2156" w:rsidRDefault="005E2156" w:rsidP="005E2156">
            <w:pPr>
              <w:textAlignment w:val="baseline"/>
              <w:rPr>
                <w:rFonts w:ascii="Segoe UI" w:eastAsia="Times New Roman" w:hAnsi="Segoe UI" w:cs="Segoe UI"/>
                <w:sz w:val="18"/>
                <w:szCs w:val="18"/>
                <w:lang w:eastAsia="en-GB"/>
              </w:rPr>
            </w:pPr>
            <w:r w:rsidRPr="005E2156">
              <w:rPr>
                <w:rFonts w:ascii="Calibri" w:eastAsia="Times New Roman" w:hAnsi="Calibri" w:cs="Calibri"/>
                <w:sz w:val="15"/>
                <w:szCs w:val="15"/>
                <w:lang w:eastAsia="en-GB"/>
              </w:rPr>
              <w:t>Magic 5 sentences – capital letters, finger spaces, full stops, sense </w:t>
            </w:r>
          </w:p>
          <w:p w14:paraId="7A09ECEB" w14:textId="77777777" w:rsidR="005E2156" w:rsidRPr="005E2156" w:rsidRDefault="005E2156" w:rsidP="005E2156">
            <w:pPr>
              <w:textAlignment w:val="baseline"/>
              <w:rPr>
                <w:rFonts w:ascii="Segoe UI" w:eastAsia="Times New Roman" w:hAnsi="Segoe UI" w:cs="Segoe UI"/>
                <w:sz w:val="18"/>
                <w:szCs w:val="18"/>
                <w:lang w:eastAsia="en-GB"/>
              </w:rPr>
            </w:pPr>
            <w:r w:rsidRPr="005E2156">
              <w:rPr>
                <w:rFonts w:ascii="Calibri" w:eastAsia="Times New Roman" w:hAnsi="Calibri" w:cs="Calibri"/>
                <w:sz w:val="15"/>
                <w:szCs w:val="15"/>
                <w:lang w:eastAsia="en-GB"/>
              </w:rPr>
              <w:t>Writing structure rehearsal (think a sentence, say a sentence, write a sentence, check a sentence) </w:t>
            </w:r>
          </w:p>
          <w:p w14:paraId="69D2E170" w14:textId="77777777" w:rsidR="005E2156" w:rsidRPr="005E2156" w:rsidRDefault="005E2156" w:rsidP="005E2156">
            <w:pPr>
              <w:textAlignment w:val="baseline"/>
              <w:rPr>
                <w:rFonts w:ascii="Segoe UI" w:eastAsia="Times New Roman" w:hAnsi="Segoe UI" w:cs="Segoe UI"/>
                <w:sz w:val="18"/>
                <w:szCs w:val="18"/>
                <w:lang w:eastAsia="en-GB"/>
              </w:rPr>
            </w:pPr>
            <w:r w:rsidRPr="005E2156">
              <w:rPr>
                <w:rFonts w:ascii="Calibri" w:eastAsia="Times New Roman" w:hAnsi="Calibri" w:cs="Calibri"/>
                <w:sz w:val="15"/>
                <w:szCs w:val="15"/>
                <w:lang w:eastAsia="en-GB"/>
              </w:rPr>
              <w:t>word classes</w:t>
            </w:r>
            <w:r>
              <w:rPr>
                <w:rFonts w:ascii="Calibri" w:eastAsia="Times New Roman" w:hAnsi="Calibri" w:cs="Calibri"/>
                <w:sz w:val="15"/>
                <w:szCs w:val="15"/>
                <w:lang w:eastAsia="en-GB"/>
              </w:rPr>
              <w:t xml:space="preserve"> </w:t>
            </w:r>
            <w:r w:rsidRPr="005E2156">
              <w:rPr>
                <w:rFonts w:ascii="Calibri" w:eastAsia="Times New Roman" w:hAnsi="Calibri" w:cs="Calibri"/>
                <w:sz w:val="15"/>
                <w:szCs w:val="15"/>
                <w:lang w:eastAsia="en-GB"/>
              </w:rPr>
              <w:t>– nouns</w:t>
            </w:r>
            <w:r w:rsidR="0045053C">
              <w:rPr>
                <w:rFonts w:ascii="Calibri" w:eastAsia="Times New Roman" w:hAnsi="Calibri" w:cs="Calibri"/>
                <w:sz w:val="15"/>
                <w:szCs w:val="15"/>
                <w:lang w:eastAsia="en-GB"/>
              </w:rPr>
              <w:t>, adjectives</w:t>
            </w:r>
          </w:p>
          <w:p w14:paraId="5A1F7F72" w14:textId="77777777" w:rsidR="00A61B74" w:rsidRDefault="00A61B74" w:rsidP="005E2156">
            <w:pPr>
              <w:textAlignment w:val="baseline"/>
            </w:pPr>
          </w:p>
        </w:tc>
        <w:tc>
          <w:tcPr>
            <w:tcW w:w="2192" w:type="dxa"/>
            <w:shd w:val="clear" w:color="auto" w:fill="D9E2F3" w:themeFill="accent1" w:themeFillTint="33"/>
          </w:tcPr>
          <w:p w14:paraId="056918A0" w14:textId="77777777" w:rsidR="009031EA" w:rsidRPr="005E2156" w:rsidRDefault="009031EA" w:rsidP="009031EA">
            <w:pPr>
              <w:textAlignment w:val="baseline"/>
              <w:rPr>
                <w:rFonts w:ascii="Segoe UI" w:eastAsia="Times New Roman" w:hAnsi="Segoe UI" w:cs="Segoe UI"/>
                <w:sz w:val="18"/>
                <w:szCs w:val="18"/>
                <w:lang w:eastAsia="en-GB"/>
              </w:rPr>
            </w:pPr>
            <w:r w:rsidRPr="005E2156">
              <w:rPr>
                <w:rFonts w:ascii="Calibri" w:eastAsia="Times New Roman" w:hAnsi="Calibri" w:cs="Calibri"/>
                <w:sz w:val="15"/>
                <w:szCs w:val="15"/>
                <w:lang w:eastAsia="en-GB"/>
              </w:rPr>
              <w:t>Magic 5 sentences – capital letters, finger spaces, full stops, sense </w:t>
            </w:r>
          </w:p>
          <w:p w14:paraId="2BE26E4B" w14:textId="77777777" w:rsidR="009031EA" w:rsidRDefault="009031EA" w:rsidP="009031EA">
            <w:pPr>
              <w:textAlignment w:val="baseline"/>
              <w:rPr>
                <w:rFonts w:ascii="Calibri" w:eastAsia="Times New Roman" w:hAnsi="Calibri" w:cs="Calibri"/>
                <w:sz w:val="15"/>
                <w:szCs w:val="15"/>
                <w:lang w:eastAsia="en-GB"/>
              </w:rPr>
            </w:pPr>
            <w:r w:rsidRPr="005E2156">
              <w:rPr>
                <w:rFonts w:ascii="Calibri" w:eastAsia="Times New Roman" w:hAnsi="Calibri" w:cs="Calibri"/>
                <w:sz w:val="15"/>
                <w:szCs w:val="15"/>
                <w:lang w:eastAsia="en-GB"/>
              </w:rPr>
              <w:t>Writing structure rehearsal (think a sentence, say a sentence, write a sentence, check a sentence)</w:t>
            </w:r>
          </w:p>
          <w:p w14:paraId="28AE079E" w14:textId="77777777" w:rsidR="009031EA" w:rsidRPr="005E2156" w:rsidRDefault="009031EA" w:rsidP="009031EA">
            <w:pPr>
              <w:textAlignment w:val="baseline"/>
              <w:rPr>
                <w:rFonts w:ascii="Calibri" w:eastAsia="Times New Roman" w:hAnsi="Calibri" w:cs="Calibri"/>
                <w:sz w:val="15"/>
                <w:szCs w:val="15"/>
                <w:lang w:eastAsia="en-GB"/>
              </w:rPr>
            </w:pPr>
            <w:r>
              <w:rPr>
                <w:rFonts w:ascii="Calibri" w:eastAsia="Times New Roman" w:hAnsi="Calibri" w:cs="Calibri"/>
                <w:sz w:val="15"/>
                <w:szCs w:val="15"/>
                <w:lang w:eastAsia="en-GB"/>
              </w:rPr>
              <w:t>Word classes – nouns, adjectives</w:t>
            </w:r>
          </w:p>
          <w:p w14:paraId="3767001B" w14:textId="77777777" w:rsidR="009031EA" w:rsidRDefault="009031EA"/>
        </w:tc>
        <w:tc>
          <w:tcPr>
            <w:tcW w:w="2186" w:type="dxa"/>
            <w:shd w:val="clear" w:color="auto" w:fill="D9E2F3" w:themeFill="accent1" w:themeFillTint="33"/>
          </w:tcPr>
          <w:p w14:paraId="057BDF22" w14:textId="77777777" w:rsidR="00BD3B5D" w:rsidRPr="005E2156" w:rsidRDefault="00BD3B5D" w:rsidP="00BD3B5D">
            <w:pPr>
              <w:textAlignment w:val="baseline"/>
              <w:rPr>
                <w:rFonts w:ascii="Segoe UI" w:eastAsia="Times New Roman" w:hAnsi="Segoe UI" w:cs="Segoe UI"/>
                <w:sz w:val="18"/>
                <w:szCs w:val="18"/>
                <w:lang w:eastAsia="en-GB"/>
              </w:rPr>
            </w:pPr>
            <w:r w:rsidRPr="005E2156">
              <w:rPr>
                <w:rFonts w:ascii="Calibri" w:eastAsia="Times New Roman" w:hAnsi="Calibri" w:cs="Calibri"/>
                <w:sz w:val="15"/>
                <w:szCs w:val="15"/>
                <w:lang w:eastAsia="en-GB"/>
              </w:rPr>
              <w:t>Magic 5 sentences – capital letters, finger spaces, full stops, sense </w:t>
            </w:r>
          </w:p>
          <w:p w14:paraId="7C2BCE39" w14:textId="77777777" w:rsidR="00BD3B5D" w:rsidRDefault="00BD3B5D" w:rsidP="00BD3B5D">
            <w:pPr>
              <w:textAlignment w:val="baseline"/>
              <w:rPr>
                <w:rFonts w:ascii="Calibri" w:eastAsia="Times New Roman" w:hAnsi="Calibri" w:cs="Calibri"/>
                <w:sz w:val="15"/>
                <w:szCs w:val="15"/>
                <w:lang w:eastAsia="en-GB"/>
              </w:rPr>
            </w:pPr>
            <w:r w:rsidRPr="005E2156">
              <w:rPr>
                <w:rFonts w:ascii="Calibri" w:eastAsia="Times New Roman" w:hAnsi="Calibri" w:cs="Calibri"/>
                <w:sz w:val="15"/>
                <w:szCs w:val="15"/>
                <w:lang w:eastAsia="en-GB"/>
              </w:rPr>
              <w:t>Writing structure rehearsal (think a sentence, say a sentence, write a sentence, check a sentence)</w:t>
            </w:r>
          </w:p>
          <w:p w14:paraId="37936DB9" w14:textId="77777777" w:rsidR="00BD3B5D" w:rsidRDefault="00BD3B5D" w:rsidP="00BD3B5D">
            <w:pPr>
              <w:textAlignment w:val="baseline"/>
              <w:rPr>
                <w:rFonts w:ascii="Calibri" w:eastAsia="Times New Roman" w:hAnsi="Calibri" w:cs="Calibri"/>
                <w:sz w:val="15"/>
                <w:szCs w:val="15"/>
                <w:lang w:eastAsia="en-GB"/>
              </w:rPr>
            </w:pPr>
            <w:r>
              <w:rPr>
                <w:rFonts w:ascii="Calibri" w:eastAsia="Times New Roman" w:hAnsi="Calibri" w:cs="Calibri"/>
                <w:sz w:val="15"/>
                <w:szCs w:val="15"/>
                <w:lang w:eastAsia="en-GB"/>
              </w:rPr>
              <w:t>Word classes – nouns, adjectives</w:t>
            </w:r>
          </w:p>
          <w:p w14:paraId="2DE5265A" w14:textId="77777777" w:rsidR="00BD3B5D" w:rsidRDefault="00BD3B5D" w:rsidP="00BD3B5D">
            <w:pPr>
              <w:textAlignment w:val="baseline"/>
              <w:rPr>
                <w:rFonts w:ascii="Calibri" w:eastAsia="Times New Roman" w:hAnsi="Calibri" w:cs="Calibri"/>
                <w:sz w:val="15"/>
                <w:szCs w:val="15"/>
                <w:lang w:eastAsia="en-GB"/>
              </w:rPr>
            </w:pPr>
            <w:r>
              <w:rPr>
                <w:rFonts w:ascii="Calibri" w:eastAsia="Times New Roman" w:hAnsi="Calibri" w:cs="Calibri"/>
                <w:sz w:val="15"/>
                <w:szCs w:val="15"/>
                <w:lang w:eastAsia="en-GB"/>
              </w:rPr>
              <w:t>Question marks</w:t>
            </w:r>
          </w:p>
          <w:p w14:paraId="4AFD23DC" w14:textId="77777777" w:rsidR="00BD3B5D" w:rsidRDefault="00BD3B5D" w:rsidP="00BD3B5D">
            <w:pPr>
              <w:textAlignment w:val="baseline"/>
              <w:rPr>
                <w:rFonts w:ascii="Calibri" w:eastAsia="Times New Roman" w:hAnsi="Calibri" w:cs="Calibri"/>
                <w:sz w:val="15"/>
                <w:szCs w:val="15"/>
                <w:lang w:eastAsia="en-GB"/>
              </w:rPr>
            </w:pPr>
          </w:p>
          <w:p w14:paraId="6C558E9A" w14:textId="77777777" w:rsidR="00BD3B5D" w:rsidRPr="005E2156" w:rsidRDefault="00BD3B5D" w:rsidP="00BD3B5D">
            <w:pPr>
              <w:textAlignment w:val="baseline"/>
              <w:rPr>
                <w:rFonts w:ascii="Calibri" w:eastAsia="Times New Roman" w:hAnsi="Calibri" w:cs="Calibri"/>
                <w:sz w:val="15"/>
                <w:szCs w:val="15"/>
                <w:lang w:eastAsia="en-GB"/>
              </w:rPr>
            </w:pPr>
          </w:p>
          <w:p w14:paraId="294CA86D" w14:textId="77777777" w:rsidR="00A61B74" w:rsidRPr="00BD3B5D" w:rsidRDefault="00A61B74">
            <w:pPr>
              <w:rPr>
                <w:sz w:val="16"/>
              </w:rPr>
            </w:pPr>
          </w:p>
        </w:tc>
        <w:tc>
          <w:tcPr>
            <w:tcW w:w="2189" w:type="dxa"/>
            <w:shd w:val="clear" w:color="auto" w:fill="D9E2F3" w:themeFill="accent1" w:themeFillTint="33"/>
          </w:tcPr>
          <w:p w14:paraId="7CE62873" w14:textId="77777777" w:rsidR="00BD3B5D" w:rsidRPr="005E2156" w:rsidRDefault="00BD3B5D" w:rsidP="00BD3B5D">
            <w:pPr>
              <w:textAlignment w:val="baseline"/>
              <w:rPr>
                <w:rFonts w:ascii="Segoe UI" w:eastAsia="Times New Roman" w:hAnsi="Segoe UI" w:cs="Segoe UI"/>
                <w:sz w:val="18"/>
                <w:szCs w:val="18"/>
                <w:lang w:eastAsia="en-GB"/>
              </w:rPr>
            </w:pPr>
            <w:r w:rsidRPr="005E2156">
              <w:rPr>
                <w:rFonts w:ascii="Calibri" w:eastAsia="Times New Roman" w:hAnsi="Calibri" w:cs="Calibri"/>
                <w:sz w:val="15"/>
                <w:szCs w:val="15"/>
                <w:lang w:eastAsia="en-GB"/>
              </w:rPr>
              <w:t>Magic 5 sentences – capital letters, finger spaces, full stops, sense </w:t>
            </w:r>
          </w:p>
          <w:p w14:paraId="24AAAF3A" w14:textId="77777777" w:rsidR="00BD3B5D" w:rsidRDefault="00BD3B5D" w:rsidP="00BD3B5D">
            <w:pPr>
              <w:textAlignment w:val="baseline"/>
              <w:rPr>
                <w:rFonts w:ascii="Calibri" w:eastAsia="Times New Roman" w:hAnsi="Calibri" w:cs="Calibri"/>
                <w:sz w:val="15"/>
                <w:szCs w:val="15"/>
                <w:lang w:eastAsia="en-GB"/>
              </w:rPr>
            </w:pPr>
            <w:r w:rsidRPr="005E2156">
              <w:rPr>
                <w:rFonts w:ascii="Calibri" w:eastAsia="Times New Roman" w:hAnsi="Calibri" w:cs="Calibri"/>
                <w:sz w:val="15"/>
                <w:szCs w:val="15"/>
                <w:lang w:eastAsia="en-GB"/>
              </w:rPr>
              <w:t>Writing structure rehearsal (think a sentence, say a sentence, write a sentence, check a sentence)</w:t>
            </w:r>
          </w:p>
          <w:p w14:paraId="431109D4" w14:textId="77777777" w:rsidR="00A61B74" w:rsidRDefault="00BD3B5D" w:rsidP="00BD3B5D">
            <w:pPr>
              <w:textAlignment w:val="baseline"/>
              <w:rPr>
                <w:rFonts w:ascii="Calibri" w:eastAsia="Times New Roman" w:hAnsi="Calibri" w:cs="Calibri"/>
                <w:sz w:val="15"/>
                <w:szCs w:val="15"/>
                <w:lang w:eastAsia="en-GB"/>
              </w:rPr>
            </w:pPr>
            <w:r>
              <w:rPr>
                <w:rFonts w:ascii="Calibri" w:eastAsia="Times New Roman" w:hAnsi="Calibri" w:cs="Calibri"/>
                <w:sz w:val="15"/>
                <w:szCs w:val="15"/>
                <w:lang w:eastAsia="en-GB"/>
              </w:rPr>
              <w:t>Word classes – nouns, adjectives</w:t>
            </w:r>
          </w:p>
          <w:p w14:paraId="7FB2E7F9" w14:textId="77777777" w:rsidR="00BD3B5D" w:rsidRPr="00BD3B5D" w:rsidRDefault="00BD3B5D" w:rsidP="00BD3B5D">
            <w:pPr>
              <w:textAlignment w:val="baseline"/>
              <w:rPr>
                <w:rFonts w:ascii="Calibri" w:eastAsia="Times New Roman" w:hAnsi="Calibri" w:cs="Calibri"/>
                <w:sz w:val="15"/>
                <w:szCs w:val="15"/>
                <w:lang w:eastAsia="en-GB"/>
              </w:rPr>
            </w:pPr>
            <w:r>
              <w:rPr>
                <w:rFonts w:ascii="Calibri" w:eastAsia="Times New Roman" w:hAnsi="Calibri" w:cs="Calibri"/>
                <w:sz w:val="15"/>
                <w:szCs w:val="15"/>
                <w:lang w:eastAsia="en-GB"/>
              </w:rPr>
              <w:t>Exclamation marks</w:t>
            </w:r>
          </w:p>
        </w:tc>
        <w:tc>
          <w:tcPr>
            <w:tcW w:w="2192" w:type="dxa"/>
            <w:shd w:val="clear" w:color="auto" w:fill="D9E2F3" w:themeFill="accent1" w:themeFillTint="33"/>
          </w:tcPr>
          <w:p w14:paraId="0D7A331F" w14:textId="77777777" w:rsidR="00FF4A26" w:rsidRPr="005E2156" w:rsidRDefault="00FF4A26" w:rsidP="00FF4A26">
            <w:pPr>
              <w:textAlignment w:val="baseline"/>
              <w:rPr>
                <w:rFonts w:ascii="Segoe UI" w:eastAsia="Times New Roman" w:hAnsi="Segoe UI" w:cs="Segoe UI"/>
                <w:sz w:val="18"/>
                <w:szCs w:val="18"/>
                <w:lang w:eastAsia="en-GB"/>
              </w:rPr>
            </w:pPr>
            <w:r w:rsidRPr="005E2156">
              <w:rPr>
                <w:rFonts w:ascii="Calibri" w:eastAsia="Times New Roman" w:hAnsi="Calibri" w:cs="Calibri"/>
                <w:sz w:val="15"/>
                <w:szCs w:val="15"/>
                <w:lang w:eastAsia="en-GB"/>
              </w:rPr>
              <w:t>Magic 5 sentences – capital letters, finger spaces, full stops, sense </w:t>
            </w:r>
          </w:p>
          <w:p w14:paraId="2407E2E3" w14:textId="77777777" w:rsidR="00FF4A26" w:rsidRDefault="00FF4A26" w:rsidP="00FF4A26">
            <w:pPr>
              <w:textAlignment w:val="baseline"/>
              <w:rPr>
                <w:rFonts w:ascii="Calibri" w:eastAsia="Times New Roman" w:hAnsi="Calibri" w:cs="Calibri"/>
                <w:sz w:val="15"/>
                <w:szCs w:val="15"/>
                <w:lang w:eastAsia="en-GB"/>
              </w:rPr>
            </w:pPr>
            <w:r w:rsidRPr="005E2156">
              <w:rPr>
                <w:rFonts w:ascii="Calibri" w:eastAsia="Times New Roman" w:hAnsi="Calibri" w:cs="Calibri"/>
                <w:sz w:val="15"/>
                <w:szCs w:val="15"/>
                <w:lang w:eastAsia="en-GB"/>
              </w:rPr>
              <w:t>Writing structure rehearsal (think a sentence, say a sentence, write a sentence, check a sentence)</w:t>
            </w:r>
          </w:p>
          <w:p w14:paraId="5D97E1E6" w14:textId="77777777" w:rsidR="00FF4A26" w:rsidRDefault="00FF4A26" w:rsidP="00FF4A26">
            <w:pPr>
              <w:textAlignment w:val="baseline"/>
              <w:rPr>
                <w:rFonts w:ascii="Calibri" w:eastAsia="Times New Roman" w:hAnsi="Calibri" w:cs="Calibri"/>
                <w:sz w:val="15"/>
                <w:szCs w:val="15"/>
                <w:lang w:eastAsia="en-GB"/>
              </w:rPr>
            </w:pPr>
            <w:r>
              <w:rPr>
                <w:rFonts w:ascii="Calibri" w:eastAsia="Times New Roman" w:hAnsi="Calibri" w:cs="Calibri"/>
                <w:sz w:val="15"/>
                <w:szCs w:val="15"/>
                <w:lang w:eastAsia="en-GB"/>
              </w:rPr>
              <w:t>Word classes – nouns, adjectives</w:t>
            </w:r>
          </w:p>
          <w:p w14:paraId="26C220AE" w14:textId="77777777" w:rsidR="00A61B74" w:rsidRDefault="00FF4A26" w:rsidP="00FF4A26">
            <w:r>
              <w:rPr>
                <w:rFonts w:ascii="Calibri" w:eastAsia="Times New Roman" w:hAnsi="Calibri" w:cs="Calibri"/>
                <w:sz w:val="15"/>
                <w:szCs w:val="15"/>
                <w:lang w:eastAsia="en-GB"/>
              </w:rPr>
              <w:t>Exclamation marks</w:t>
            </w:r>
          </w:p>
        </w:tc>
      </w:tr>
      <w:tr w:rsidR="00460E88" w14:paraId="46F4E677" w14:textId="77777777" w:rsidTr="00C70319">
        <w:tc>
          <w:tcPr>
            <w:tcW w:w="951" w:type="dxa"/>
            <w:vMerge/>
            <w:shd w:val="clear" w:color="auto" w:fill="4472C4" w:themeFill="accent1"/>
          </w:tcPr>
          <w:p w14:paraId="5A4A587F" w14:textId="77777777" w:rsidR="00A61B74" w:rsidRDefault="00A61B74"/>
        </w:tc>
        <w:tc>
          <w:tcPr>
            <w:tcW w:w="1305" w:type="dxa"/>
            <w:shd w:val="clear" w:color="auto" w:fill="4472C4" w:themeFill="accent1"/>
          </w:tcPr>
          <w:p w14:paraId="7131DD0C" w14:textId="77777777" w:rsidR="00A61B74" w:rsidRDefault="00A61B74">
            <w:r>
              <w:t xml:space="preserve">Grammar and </w:t>
            </w:r>
            <w:r>
              <w:lastRenderedPageBreak/>
              <w:t>Punctuation Y2</w:t>
            </w:r>
          </w:p>
        </w:tc>
        <w:tc>
          <w:tcPr>
            <w:tcW w:w="2181" w:type="dxa"/>
            <w:shd w:val="clear" w:color="auto" w:fill="D9E2F3" w:themeFill="accent1" w:themeFillTint="33"/>
          </w:tcPr>
          <w:p w14:paraId="20FA03A8" w14:textId="77777777" w:rsidR="005E2156" w:rsidRPr="005E2156" w:rsidRDefault="005E2156" w:rsidP="005E2156">
            <w:pPr>
              <w:textAlignment w:val="baseline"/>
              <w:rPr>
                <w:rFonts w:ascii="Segoe UI" w:eastAsia="Times New Roman" w:hAnsi="Segoe UI" w:cs="Segoe UI"/>
                <w:sz w:val="18"/>
                <w:szCs w:val="18"/>
                <w:lang w:eastAsia="en-GB"/>
              </w:rPr>
            </w:pPr>
            <w:r w:rsidRPr="005E2156">
              <w:rPr>
                <w:rFonts w:ascii="Calibri" w:eastAsia="Times New Roman" w:hAnsi="Calibri" w:cs="Calibri"/>
                <w:sz w:val="15"/>
                <w:szCs w:val="15"/>
                <w:lang w:eastAsia="en-GB"/>
              </w:rPr>
              <w:lastRenderedPageBreak/>
              <w:t>Magic 5 sentences – capital letters, finger spaces, full stops, sense </w:t>
            </w:r>
          </w:p>
          <w:p w14:paraId="326B05E5" w14:textId="77777777" w:rsidR="005E2156" w:rsidRPr="005E2156" w:rsidRDefault="005E2156" w:rsidP="005E2156">
            <w:pPr>
              <w:textAlignment w:val="baseline"/>
              <w:rPr>
                <w:rFonts w:ascii="Segoe UI" w:eastAsia="Times New Roman" w:hAnsi="Segoe UI" w:cs="Segoe UI"/>
                <w:sz w:val="18"/>
                <w:szCs w:val="18"/>
                <w:lang w:eastAsia="en-GB"/>
              </w:rPr>
            </w:pPr>
            <w:r w:rsidRPr="005E2156">
              <w:rPr>
                <w:rFonts w:ascii="Calibri" w:eastAsia="Times New Roman" w:hAnsi="Calibri" w:cs="Calibri"/>
                <w:sz w:val="15"/>
                <w:szCs w:val="15"/>
                <w:lang w:eastAsia="en-GB"/>
              </w:rPr>
              <w:lastRenderedPageBreak/>
              <w:t>Writing structure rehearsal (think a sentence, say a sentence, write a sentence, check a sentence) </w:t>
            </w:r>
          </w:p>
          <w:p w14:paraId="4ECDEF11" w14:textId="77777777" w:rsidR="005E2156" w:rsidRDefault="005E2156" w:rsidP="005E2156">
            <w:pPr>
              <w:textAlignment w:val="baseline"/>
              <w:rPr>
                <w:rFonts w:ascii="Calibri" w:eastAsia="Times New Roman" w:hAnsi="Calibri" w:cs="Calibri"/>
                <w:sz w:val="15"/>
                <w:szCs w:val="15"/>
                <w:lang w:eastAsia="en-GB"/>
              </w:rPr>
            </w:pPr>
            <w:r w:rsidRPr="005E2156">
              <w:rPr>
                <w:rFonts w:ascii="Calibri" w:eastAsia="Times New Roman" w:hAnsi="Calibri" w:cs="Calibri"/>
                <w:sz w:val="15"/>
                <w:szCs w:val="15"/>
                <w:lang w:eastAsia="en-GB"/>
              </w:rPr>
              <w:t>conjunction ‘and’</w:t>
            </w:r>
          </w:p>
          <w:p w14:paraId="4D5946F3" w14:textId="77777777" w:rsidR="005E2156" w:rsidRPr="005E2156" w:rsidRDefault="005E2156" w:rsidP="005E2156">
            <w:pPr>
              <w:textAlignment w:val="baseline"/>
              <w:rPr>
                <w:rFonts w:ascii="Calibri" w:eastAsia="Times New Roman" w:hAnsi="Calibri" w:cs="Calibri"/>
                <w:sz w:val="15"/>
                <w:szCs w:val="15"/>
                <w:lang w:eastAsia="en-GB"/>
              </w:rPr>
            </w:pPr>
            <w:r>
              <w:rPr>
                <w:rFonts w:ascii="Calibri" w:eastAsia="Times New Roman" w:hAnsi="Calibri" w:cs="Calibri"/>
                <w:sz w:val="15"/>
                <w:szCs w:val="15"/>
                <w:lang w:eastAsia="en-GB"/>
              </w:rPr>
              <w:t xml:space="preserve">word classes </w:t>
            </w:r>
            <w:r w:rsidRPr="005E2156">
              <w:rPr>
                <w:rFonts w:ascii="Calibri" w:eastAsia="Times New Roman" w:hAnsi="Calibri" w:cs="Calibri"/>
                <w:sz w:val="15"/>
                <w:szCs w:val="15"/>
                <w:lang w:eastAsia="en-GB"/>
              </w:rPr>
              <w:t>nouns, adjectives, verbs</w:t>
            </w:r>
          </w:p>
          <w:p w14:paraId="7503C811" w14:textId="77777777" w:rsidR="005E2156" w:rsidRPr="005E2156" w:rsidRDefault="005E2156" w:rsidP="005E2156">
            <w:pPr>
              <w:textAlignment w:val="baseline"/>
              <w:rPr>
                <w:rFonts w:ascii="Segoe UI" w:eastAsia="Times New Roman" w:hAnsi="Segoe UI" w:cs="Segoe UI"/>
                <w:sz w:val="18"/>
                <w:szCs w:val="18"/>
                <w:lang w:eastAsia="en-GB"/>
              </w:rPr>
            </w:pPr>
            <w:r w:rsidRPr="005E2156">
              <w:rPr>
                <w:rFonts w:ascii="Calibri" w:eastAsia="Times New Roman" w:hAnsi="Calibri" w:cs="Calibri"/>
                <w:sz w:val="15"/>
                <w:szCs w:val="15"/>
                <w:lang w:eastAsia="en-GB"/>
              </w:rPr>
              <w:t>Conjunction because </w:t>
            </w:r>
          </w:p>
          <w:p w14:paraId="2D1F34AE" w14:textId="77777777" w:rsidR="00A61B74" w:rsidRPr="0023292B" w:rsidRDefault="005E2156" w:rsidP="0023292B">
            <w:pPr>
              <w:textAlignment w:val="baseline"/>
              <w:rPr>
                <w:rFonts w:ascii="Segoe UI" w:eastAsia="Times New Roman" w:hAnsi="Segoe UI" w:cs="Segoe UI"/>
                <w:sz w:val="18"/>
                <w:szCs w:val="18"/>
                <w:lang w:eastAsia="en-GB"/>
              </w:rPr>
            </w:pPr>
            <w:r w:rsidRPr="005E2156">
              <w:rPr>
                <w:rFonts w:ascii="Calibri" w:eastAsia="Times New Roman" w:hAnsi="Calibri" w:cs="Calibri"/>
                <w:sz w:val="15"/>
                <w:szCs w:val="15"/>
                <w:lang w:eastAsia="en-GB"/>
              </w:rPr>
              <w:t>Expanded noun phrases </w:t>
            </w:r>
          </w:p>
        </w:tc>
        <w:tc>
          <w:tcPr>
            <w:tcW w:w="2192" w:type="dxa"/>
            <w:shd w:val="clear" w:color="auto" w:fill="D9E2F3" w:themeFill="accent1" w:themeFillTint="33"/>
          </w:tcPr>
          <w:p w14:paraId="2134BE78" w14:textId="77777777" w:rsidR="005E2156" w:rsidRDefault="005E2156" w:rsidP="005E2156">
            <w:pPr>
              <w:textAlignment w:val="baseline"/>
              <w:rPr>
                <w:rFonts w:ascii="Calibri" w:eastAsia="Times New Roman" w:hAnsi="Calibri" w:cs="Calibri"/>
                <w:sz w:val="15"/>
                <w:szCs w:val="15"/>
                <w:lang w:eastAsia="en-GB"/>
              </w:rPr>
            </w:pPr>
            <w:r w:rsidRPr="005E2156">
              <w:rPr>
                <w:rFonts w:ascii="Calibri" w:eastAsia="Times New Roman" w:hAnsi="Calibri" w:cs="Calibri"/>
                <w:sz w:val="15"/>
                <w:szCs w:val="15"/>
                <w:lang w:eastAsia="en-GB"/>
              </w:rPr>
              <w:lastRenderedPageBreak/>
              <w:t>conjunction ‘and’</w:t>
            </w:r>
          </w:p>
          <w:p w14:paraId="7F7BD177" w14:textId="77777777" w:rsidR="005E2156" w:rsidRDefault="005E2156" w:rsidP="005E2156">
            <w:pPr>
              <w:textAlignment w:val="baseline"/>
              <w:rPr>
                <w:rFonts w:ascii="Calibri" w:eastAsia="Times New Roman" w:hAnsi="Calibri" w:cs="Calibri"/>
                <w:sz w:val="15"/>
                <w:szCs w:val="15"/>
                <w:lang w:eastAsia="en-GB"/>
              </w:rPr>
            </w:pPr>
            <w:r>
              <w:rPr>
                <w:rFonts w:ascii="Calibri" w:eastAsia="Times New Roman" w:hAnsi="Calibri" w:cs="Calibri"/>
                <w:sz w:val="15"/>
                <w:szCs w:val="15"/>
                <w:lang w:eastAsia="en-GB"/>
              </w:rPr>
              <w:t xml:space="preserve">word classes - </w:t>
            </w:r>
            <w:r w:rsidRPr="005E2156">
              <w:rPr>
                <w:rFonts w:ascii="Calibri" w:eastAsia="Times New Roman" w:hAnsi="Calibri" w:cs="Calibri"/>
                <w:sz w:val="15"/>
                <w:szCs w:val="15"/>
                <w:lang w:eastAsia="en-GB"/>
              </w:rPr>
              <w:t>nouns, adjectives, verbs</w:t>
            </w:r>
          </w:p>
          <w:p w14:paraId="4C1FB432" w14:textId="77777777" w:rsidR="005E2156" w:rsidRPr="005E2156" w:rsidRDefault="005E2156" w:rsidP="005E2156">
            <w:pPr>
              <w:textAlignment w:val="baseline"/>
              <w:rPr>
                <w:rFonts w:ascii="Segoe UI" w:eastAsia="Times New Roman" w:hAnsi="Segoe UI" w:cs="Segoe UI"/>
                <w:sz w:val="18"/>
                <w:szCs w:val="18"/>
                <w:lang w:eastAsia="en-GB"/>
              </w:rPr>
            </w:pPr>
            <w:r w:rsidRPr="005E2156">
              <w:rPr>
                <w:rFonts w:ascii="Calibri" w:eastAsia="Times New Roman" w:hAnsi="Calibri" w:cs="Calibri"/>
                <w:sz w:val="15"/>
                <w:szCs w:val="15"/>
                <w:lang w:eastAsia="en-GB"/>
              </w:rPr>
              <w:t>conjunctions ‘but, so’ </w:t>
            </w:r>
          </w:p>
          <w:p w14:paraId="7750C6A4" w14:textId="77777777" w:rsidR="005E2156" w:rsidRPr="005E2156" w:rsidRDefault="005E2156" w:rsidP="005E2156">
            <w:pPr>
              <w:textAlignment w:val="baseline"/>
              <w:rPr>
                <w:rFonts w:ascii="Segoe UI" w:eastAsia="Times New Roman" w:hAnsi="Segoe UI" w:cs="Segoe UI"/>
                <w:sz w:val="18"/>
                <w:szCs w:val="18"/>
                <w:lang w:eastAsia="en-GB"/>
              </w:rPr>
            </w:pPr>
            <w:r w:rsidRPr="005E2156">
              <w:rPr>
                <w:rFonts w:ascii="Calibri" w:eastAsia="Times New Roman" w:hAnsi="Calibri" w:cs="Calibri"/>
                <w:sz w:val="15"/>
                <w:szCs w:val="15"/>
                <w:lang w:eastAsia="en-GB"/>
              </w:rPr>
              <w:lastRenderedPageBreak/>
              <w:t>conjunctions ‘because, when’ </w:t>
            </w:r>
          </w:p>
          <w:p w14:paraId="70E171AB" w14:textId="77777777" w:rsidR="0023292B" w:rsidRDefault="005E2156" w:rsidP="005E2156">
            <w:pPr>
              <w:textAlignment w:val="baseline"/>
              <w:rPr>
                <w:rFonts w:ascii="Calibri" w:eastAsia="Times New Roman" w:hAnsi="Calibri" w:cs="Calibri"/>
                <w:sz w:val="15"/>
                <w:szCs w:val="15"/>
                <w:lang w:eastAsia="en-GB"/>
              </w:rPr>
            </w:pPr>
            <w:r w:rsidRPr="005E2156">
              <w:rPr>
                <w:rFonts w:ascii="Calibri" w:eastAsia="Times New Roman" w:hAnsi="Calibri" w:cs="Calibri"/>
                <w:sz w:val="15"/>
                <w:szCs w:val="15"/>
                <w:lang w:eastAsia="en-GB"/>
              </w:rPr>
              <w:t>question sentences </w:t>
            </w:r>
          </w:p>
          <w:p w14:paraId="13D2A323" w14:textId="77777777" w:rsidR="0023292B" w:rsidRDefault="0023292B" w:rsidP="005E2156">
            <w:pPr>
              <w:textAlignment w:val="baseline"/>
              <w:rPr>
                <w:rFonts w:ascii="Calibri" w:eastAsia="Times New Roman" w:hAnsi="Calibri" w:cs="Calibri"/>
                <w:sz w:val="15"/>
                <w:szCs w:val="15"/>
                <w:lang w:eastAsia="en-GB"/>
              </w:rPr>
            </w:pPr>
            <w:r>
              <w:rPr>
                <w:rFonts w:ascii="Calibri" w:eastAsia="Times New Roman" w:hAnsi="Calibri" w:cs="Calibri"/>
                <w:sz w:val="15"/>
                <w:szCs w:val="15"/>
                <w:lang w:eastAsia="en-GB"/>
              </w:rPr>
              <w:t>time adverbials</w:t>
            </w:r>
          </w:p>
          <w:p w14:paraId="12C92C7E" w14:textId="77777777" w:rsidR="0023292B" w:rsidRPr="0023292B" w:rsidRDefault="0023292B" w:rsidP="005E2156">
            <w:pPr>
              <w:textAlignment w:val="baseline"/>
              <w:rPr>
                <w:rFonts w:ascii="Calibri" w:eastAsia="Times New Roman" w:hAnsi="Calibri" w:cs="Calibri"/>
                <w:sz w:val="15"/>
                <w:szCs w:val="15"/>
                <w:lang w:eastAsia="en-GB"/>
              </w:rPr>
            </w:pPr>
            <w:r>
              <w:rPr>
                <w:rFonts w:ascii="Calibri" w:eastAsia="Times New Roman" w:hAnsi="Calibri" w:cs="Calibri"/>
                <w:sz w:val="15"/>
                <w:szCs w:val="15"/>
                <w:lang w:eastAsia="en-GB"/>
              </w:rPr>
              <w:t>past tense sentences</w:t>
            </w:r>
          </w:p>
          <w:p w14:paraId="4ABC88C8" w14:textId="77777777" w:rsidR="005E2156" w:rsidRPr="005E2156" w:rsidRDefault="005E2156" w:rsidP="005E2156">
            <w:pPr>
              <w:textAlignment w:val="baseline"/>
              <w:rPr>
                <w:rFonts w:ascii="Calibri" w:eastAsia="Times New Roman" w:hAnsi="Calibri" w:cs="Calibri"/>
                <w:sz w:val="15"/>
                <w:szCs w:val="15"/>
                <w:lang w:eastAsia="en-GB"/>
              </w:rPr>
            </w:pPr>
          </w:p>
          <w:p w14:paraId="3DD84489" w14:textId="77777777" w:rsidR="00A61B74" w:rsidRDefault="00A61B74"/>
        </w:tc>
        <w:tc>
          <w:tcPr>
            <w:tcW w:w="2192" w:type="dxa"/>
            <w:shd w:val="clear" w:color="auto" w:fill="D9E2F3" w:themeFill="accent1" w:themeFillTint="33"/>
          </w:tcPr>
          <w:p w14:paraId="2CCA1A7B" w14:textId="77777777" w:rsidR="009031EA" w:rsidRDefault="009031EA" w:rsidP="009031EA">
            <w:pPr>
              <w:textAlignment w:val="baseline"/>
              <w:rPr>
                <w:rFonts w:ascii="Calibri" w:eastAsia="Times New Roman" w:hAnsi="Calibri" w:cs="Calibri"/>
                <w:sz w:val="15"/>
                <w:szCs w:val="15"/>
                <w:lang w:eastAsia="en-GB"/>
              </w:rPr>
            </w:pPr>
            <w:r w:rsidRPr="005E2156">
              <w:rPr>
                <w:rFonts w:ascii="Calibri" w:eastAsia="Times New Roman" w:hAnsi="Calibri" w:cs="Calibri"/>
                <w:sz w:val="15"/>
                <w:szCs w:val="15"/>
                <w:lang w:eastAsia="en-GB"/>
              </w:rPr>
              <w:lastRenderedPageBreak/>
              <w:t>conjunction ‘and’</w:t>
            </w:r>
          </w:p>
          <w:p w14:paraId="6066AAF0" w14:textId="77777777" w:rsidR="009031EA" w:rsidRDefault="009031EA" w:rsidP="009031EA">
            <w:pPr>
              <w:textAlignment w:val="baseline"/>
              <w:rPr>
                <w:rFonts w:ascii="Calibri" w:eastAsia="Times New Roman" w:hAnsi="Calibri" w:cs="Calibri"/>
                <w:sz w:val="15"/>
                <w:szCs w:val="15"/>
                <w:lang w:eastAsia="en-GB"/>
              </w:rPr>
            </w:pPr>
            <w:r>
              <w:rPr>
                <w:rFonts w:ascii="Calibri" w:eastAsia="Times New Roman" w:hAnsi="Calibri" w:cs="Calibri"/>
                <w:sz w:val="15"/>
                <w:szCs w:val="15"/>
                <w:lang w:eastAsia="en-GB"/>
              </w:rPr>
              <w:t xml:space="preserve">word classes - </w:t>
            </w:r>
            <w:r w:rsidRPr="005E2156">
              <w:rPr>
                <w:rFonts w:ascii="Calibri" w:eastAsia="Times New Roman" w:hAnsi="Calibri" w:cs="Calibri"/>
                <w:sz w:val="15"/>
                <w:szCs w:val="15"/>
                <w:lang w:eastAsia="en-GB"/>
              </w:rPr>
              <w:t>nouns, adjectives, verbs</w:t>
            </w:r>
          </w:p>
          <w:p w14:paraId="5DB89340" w14:textId="77777777" w:rsidR="009031EA" w:rsidRPr="005E2156" w:rsidRDefault="009031EA" w:rsidP="009031EA">
            <w:pPr>
              <w:textAlignment w:val="baseline"/>
              <w:rPr>
                <w:rFonts w:ascii="Segoe UI" w:eastAsia="Times New Roman" w:hAnsi="Segoe UI" w:cs="Segoe UI"/>
                <w:sz w:val="18"/>
                <w:szCs w:val="18"/>
                <w:lang w:eastAsia="en-GB"/>
              </w:rPr>
            </w:pPr>
            <w:r w:rsidRPr="005E2156">
              <w:rPr>
                <w:rFonts w:ascii="Calibri" w:eastAsia="Times New Roman" w:hAnsi="Calibri" w:cs="Calibri"/>
                <w:sz w:val="15"/>
                <w:szCs w:val="15"/>
                <w:lang w:eastAsia="en-GB"/>
              </w:rPr>
              <w:t>conjunctions ‘but, so’ </w:t>
            </w:r>
          </w:p>
          <w:p w14:paraId="0CF5E4D5" w14:textId="77777777" w:rsidR="009031EA" w:rsidRPr="005E2156" w:rsidRDefault="009031EA" w:rsidP="009031EA">
            <w:pPr>
              <w:textAlignment w:val="baseline"/>
              <w:rPr>
                <w:rFonts w:ascii="Segoe UI" w:eastAsia="Times New Roman" w:hAnsi="Segoe UI" w:cs="Segoe UI"/>
                <w:sz w:val="18"/>
                <w:szCs w:val="18"/>
                <w:lang w:eastAsia="en-GB"/>
              </w:rPr>
            </w:pPr>
            <w:r w:rsidRPr="005E2156">
              <w:rPr>
                <w:rFonts w:ascii="Calibri" w:eastAsia="Times New Roman" w:hAnsi="Calibri" w:cs="Calibri"/>
                <w:sz w:val="15"/>
                <w:szCs w:val="15"/>
                <w:lang w:eastAsia="en-GB"/>
              </w:rPr>
              <w:lastRenderedPageBreak/>
              <w:t>conjunctions ‘because, when’ </w:t>
            </w:r>
          </w:p>
          <w:p w14:paraId="5058660B" w14:textId="77777777" w:rsidR="009031EA" w:rsidRDefault="009031EA" w:rsidP="009031EA">
            <w:pPr>
              <w:textAlignment w:val="baseline"/>
              <w:rPr>
                <w:rFonts w:ascii="Calibri" w:eastAsia="Times New Roman" w:hAnsi="Calibri" w:cs="Calibri"/>
                <w:sz w:val="15"/>
                <w:szCs w:val="15"/>
                <w:lang w:eastAsia="en-GB"/>
              </w:rPr>
            </w:pPr>
            <w:r w:rsidRPr="005E2156">
              <w:rPr>
                <w:rFonts w:ascii="Calibri" w:eastAsia="Times New Roman" w:hAnsi="Calibri" w:cs="Calibri"/>
                <w:sz w:val="15"/>
                <w:szCs w:val="15"/>
                <w:lang w:eastAsia="en-GB"/>
              </w:rPr>
              <w:t>question sentences</w:t>
            </w:r>
          </w:p>
          <w:p w14:paraId="6A4F8358" w14:textId="77777777" w:rsidR="009031EA" w:rsidRDefault="009031EA" w:rsidP="009031EA">
            <w:pPr>
              <w:textAlignment w:val="baseline"/>
              <w:rPr>
                <w:rFonts w:ascii="Calibri" w:eastAsia="Times New Roman" w:hAnsi="Calibri" w:cs="Calibri"/>
                <w:sz w:val="15"/>
                <w:szCs w:val="15"/>
                <w:lang w:eastAsia="en-GB"/>
              </w:rPr>
            </w:pPr>
            <w:r>
              <w:rPr>
                <w:rFonts w:ascii="Calibri" w:eastAsia="Times New Roman" w:hAnsi="Calibri" w:cs="Calibri"/>
                <w:sz w:val="15"/>
                <w:szCs w:val="15"/>
                <w:lang w:eastAsia="en-GB"/>
              </w:rPr>
              <w:t>exclamation sentences</w:t>
            </w:r>
          </w:p>
          <w:p w14:paraId="076EAE86" w14:textId="77777777" w:rsidR="009031EA" w:rsidRDefault="009031EA" w:rsidP="009031EA">
            <w:pPr>
              <w:textAlignment w:val="baseline"/>
              <w:rPr>
                <w:rFonts w:ascii="Calibri" w:eastAsia="Times New Roman" w:hAnsi="Calibri" w:cs="Calibri"/>
                <w:sz w:val="15"/>
                <w:szCs w:val="15"/>
                <w:lang w:eastAsia="en-GB"/>
              </w:rPr>
            </w:pPr>
            <w:r>
              <w:rPr>
                <w:rFonts w:ascii="Calibri" w:eastAsia="Times New Roman" w:hAnsi="Calibri" w:cs="Calibri"/>
                <w:sz w:val="15"/>
                <w:szCs w:val="15"/>
                <w:lang w:eastAsia="en-GB"/>
              </w:rPr>
              <w:t>statement sentences</w:t>
            </w:r>
          </w:p>
          <w:p w14:paraId="3C29FF34" w14:textId="77777777" w:rsidR="009031EA" w:rsidRDefault="009031EA" w:rsidP="009031EA">
            <w:pPr>
              <w:textAlignment w:val="baseline"/>
              <w:rPr>
                <w:rFonts w:ascii="Calibri" w:eastAsia="Times New Roman" w:hAnsi="Calibri" w:cs="Calibri"/>
                <w:sz w:val="15"/>
                <w:szCs w:val="15"/>
                <w:lang w:eastAsia="en-GB"/>
              </w:rPr>
            </w:pPr>
            <w:r>
              <w:rPr>
                <w:rFonts w:ascii="Calibri" w:eastAsia="Times New Roman" w:hAnsi="Calibri" w:cs="Calibri"/>
                <w:sz w:val="15"/>
                <w:szCs w:val="15"/>
                <w:lang w:eastAsia="en-GB"/>
              </w:rPr>
              <w:t>commas in a list</w:t>
            </w:r>
          </w:p>
          <w:p w14:paraId="32305465" w14:textId="77777777" w:rsidR="00BD3B5D" w:rsidRPr="005E2156" w:rsidRDefault="00BD3B5D" w:rsidP="009031EA">
            <w:pPr>
              <w:textAlignment w:val="baseline"/>
              <w:rPr>
                <w:rFonts w:ascii="Calibri" w:eastAsia="Times New Roman" w:hAnsi="Calibri" w:cs="Calibri"/>
                <w:sz w:val="15"/>
                <w:szCs w:val="15"/>
                <w:lang w:eastAsia="en-GB"/>
              </w:rPr>
            </w:pPr>
            <w:r>
              <w:rPr>
                <w:rFonts w:ascii="Calibri" w:eastAsia="Times New Roman" w:hAnsi="Calibri" w:cs="Calibri"/>
                <w:sz w:val="15"/>
                <w:szCs w:val="15"/>
                <w:lang w:eastAsia="en-GB"/>
              </w:rPr>
              <w:t>present tense sentences</w:t>
            </w:r>
          </w:p>
          <w:p w14:paraId="03226CC1" w14:textId="77777777" w:rsidR="00A61B74" w:rsidRDefault="00A61B74" w:rsidP="009031EA"/>
        </w:tc>
        <w:tc>
          <w:tcPr>
            <w:tcW w:w="2186" w:type="dxa"/>
            <w:shd w:val="clear" w:color="auto" w:fill="D9E2F3" w:themeFill="accent1" w:themeFillTint="33"/>
          </w:tcPr>
          <w:p w14:paraId="5AB2D538" w14:textId="77777777" w:rsidR="00BD3B5D" w:rsidRDefault="00BD3B5D" w:rsidP="00BD3B5D">
            <w:pPr>
              <w:textAlignment w:val="baseline"/>
              <w:rPr>
                <w:rFonts w:ascii="Calibri" w:eastAsia="Times New Roman" w:hAnsi="Calibri" w:cs="Calibri"/>
                <w:sz w:val="15"/>
                <w:szCs w:val="15"/>
                <w:lang w:eastAsia="en-GB"/>
              </w:rPr>
            </w:pPr>
            <w:r w:rsidRPr="005E2156">
              <w:rPr>
                <w:rFonts w:ascii="Calibri" w:eastAsia="Times New Roman" w:hAnsi="Calibri" w:cs="Calibri"/>
                <w:sz w:val="15"/>
                <w:szCs w:val="15"/>
                <w:lang w:eastAsia="en-GB"/>
              </w:rPr>
              <w:lastRenderedPageBreak/>
              <w:t>conjunction ‘and’</w:t>
            </w:r>
          </w:p>
          <w:p w14:paraId="19AAAC86" w14:textId="77777777" w:rsidR="00BD3B5D" w:rsidRDefault="00BD3B5D" w:rsidP="00BD3B5D">
            <w:pPr>
              <w:textAlignment w:val="baseline"/>
              <w:rPr>
                <w:rFonts w:ascii="Calibri" w:eastAsia="Times New Roman" w:hAnsi="Calibri" w:cs="Calibri"/>
                <w:sz w:val="15"/>
                <w:szCs w:val="15"/>
                <w:lang w:eastAsia="en-GB"/>
              </w:rPr>
            </w:pPr>
            <w:r>
              <w:rPr>
                <w:rFonts w:ascii="Calibri" w:eastAsia="Times New Roman" w:hAnsi="Calibri" w:cs="Calibri"/>
                <w:sz w:val="15"/>
                <w:szCs w:val="15"/>
                <w:lang w:eastAsia="en-GB"/>
              </w:rPr>
              <w:t xml:space="preserve">word classes - </w:t>
            </w:r>
            <w:r w:rsidRPr="005E2156">
              <w:rPr>
                <w:rFonts w:ascii="Calibri" w:eastAsia="Times New Roman" w:hAnsi="Calibri" w:cs="Calibri"/>
                <w:sz w:val="15"/>
                <w:szCs w:val="15"/>
                <w:lang w:eastAsia="en-GB"/>
              </w:rPr>
              <w:t>nouns, adjectives, verbs</w:t>
            </w:r>
            <w:r>
              <w:rPr>
                <w:rFonts w:ascii="Calibri" w:eastAsia="Times New Roman" w:hAnsi="Calibri" w:cs="Calibri"/>
                <w:sz w:val="15"/>
                <w:szCs w:val="15"/>
                <w:lang w:eastAsia="en-GB"/>
              </w:rPr>
              <w:t>, adverbs</w:t>
            </w:r>
          </w:p>
          <w:p w14:paraId="43A95FBB" w14:textId="77777777" w:rsidR="00BD3B5D" w:rsidRPr="005E2156" w:rsidRDefault="00BD3B5D" w:rsidP="00BD3B5D">
            <w:pPr>
              <w:textAlignment w:val="baseline"/>
              <w:rPr>
                <w:rFonts w:ascii="Segoe UI" w:eastAsia="Times New Roman" w:hAnsi="Segoe UI" w:cs="Segoe UI"/>
                <w:sz w:val="18"/>
                <w:szCs w:val="18"/>
                <w:lang w:eastAsia="en-GB"/>
              </w:rPr>
            </w:pPr>
            <w:r w:rsidRPr="005E2156">
              <w:rPr>
                <w:rFonts w:ascii="Calibri" w:eastAsia="Times New Roman" w:hAnsi="Calibri" w:cs="Calibri"/>
                <w:sz w:val="15"/>
                <w:szCs w:val="15"/>
                <w:lang w:eastAsia="en-GB"/>
              </w:rPr>
              <w:t>conjunctions ‘but, so’ </w:t>
            </w:r>
          </w:p>
          <w:p w14:paraId="53CA549C" w14:textId="77777777" w:rsidR="00BD3B5D" w:rsidRPr="005E2156" w:rsidRDefault="00BD3B5D" w:rsidP="00BD3B5D">
            <w:pPr>
              <w:textAlignment w:val="baseline"/>
              <w:rPr>
                <w:rFonts w:ascii="Segoe UI" w:eastAsia="Times New Roman" w:hAnsi="Segoe UI" w:cs="Segoe UI"/>
                <w:sz w:val="18"/>
                <w:szCs w:val="18"/>
                <w:lang w:eastAsia="en-GB"/>
              </w:rPr>
            </w:pPr>
            <w:r w:rsidRPr="005E2156">
              <w:rPr>
                <w:rFonts w:ascii="Calibri" w:eastAsia="Times New Roman" w:hAnsi="Calibri" w:cs="Calibri"/>
                <w:sz w:val="15"/>
                <w:szCs w:val="15"/>
                <w:lang w:eastAsia="en-GB"/>
              </w:rPr>
              <w:lastRenderedPageBreak/>
              <w:t>conjunctions ‘because, when’ </w:t>
            </w:r>
          </w:p>
          <w:p w14:paraId="141CD00C" w14:textId="77777777" w:rsidR="00BD3B5D" w:rsidRDefault="00BD3B5D" w:rsidP="00BD3B5D">
            <w:pPr>
              <w:textAlignment w:val="baseline"/>
              <w:rPr>
                <w:rFonts w:ascii="Calibri" w:eastAsia="Times New Roman" w:hAnsi="Calibri" w:cs="Calibri"/>
                <w:sz w:val="15"/>
                <w:szCs w:val="15"/>
                <w:lang w:eastAsia="en-GB"/>
              </w:rPr>
            </w:pPr>
            <w:r w:rsidRPr="005E2156">
              <w:rPr>
                <w:rFonts w:ascii="Calibri" w:eastAsia="Times New Roman" w:hAnsi="Calibri" w:cs="Calibri"/>
                <w:sz w:val="15"/>
                <w:szCs w:val="15"/>
                <w:lang w:eastAsia="en-GB"/>
              </w:rPr>
              <w:t>question sentences</w:t>
            </w:r>
          </w:p>
          <w:p w14:paraId="30661B00" w14:textId="77777777" w:rsidR="00BD3B5D" w:rsidRDefault="00BD3B5D" w:rsidP="00BD3B5D">
            <w:pPr>
              <w:textAlignment w:val="baseline"/>
              <w:rPr>
                <w:rFonts w:ascii="Calibri" w:eastAsia="Times New Roman" w:hAnsi="Calibri" w:cs="Calibri"/>
                <w:sz w:val="15"/>
                <w:szCs w:val="15"/>
                <w:lang w:eastAsia="en-GB"/>
              </w:rPr>
            </w:pPr>
            <w:r>
              <w:rPr>
                <w:rFonts w:ascii="Calibri" w:eastAsia="Times New Roman" w:hAnsi="Calibri" w:cs="Calibri"/>
                <w:sz w:val="15"/>
                <w:szCs w:val="15"/>
                <w:lang w:eastAsia="en-GB"/>
              </w:rPr>
              <w:t>exclamation sentences</w:t>
            </w:r>
          </w:p>
          <w:p w14:paraId="5826A325" w14:textId="77777777" w:rsidR="00BD3B5D" w:rsidRDefault="00BD3B5D" w:rsidP="00BD3B5D">
            <w:pPr>
              <w:textAlignment w:val="baseline"/>
              <w:rPr>
                <w:rFonts w:ascii="Calibri" w:eastAsia="Times New Roman" w:hAnsi="Calibri" w:cs="Calibri"/>
                <w:sz w:val="15"/>
                <w:szCs w:val="15"/>
                <w:lang w:eastAsia="en-GB"/>
              </w:rPr>
            </w:pPr>
            <w:r>
              <w:rPr>
                <w:rFonts w:ascii="Calibri" w:eastAsia="Times New Roman" w:hAnsi="Calibri" w:cs="Calibri"/>
                <w:sz w:val="15"/>
                <w:szCs w:val="15"/>
                <w:lang w:eastAsia="en-GB"/>
              </w:rPr>
              <w:t>statement sentences</w:t>
            </w:r>
          </w:p>
          <w:p w14:paraId="5D4D9B9B" w14:textId="77777777" w:rsidR="00BD3B5D" w:rsidRDefault="00BD3B5D" w:rsidP="00BD3B5D">
            <w:pPr>
              <w:textAlignment w:val="baseline"/>
              <w:rPr>
                <w:rFonts w:ascii="Calibri" w:eastAsia="Times New Roman" w:hAnsi="Calibri" w:cs="Calibri"/>
                <w:sz w:val="15"/>
                <w:szCs w:val="15"/>
                <w:lang w:eastAsia="en-GB"/>
              </w:rPr>
            </w:pPr>
            <w:r>
              <w:rPr>
                <w:rFonts w:ascii="Calibri" w:eastAsia="Times New Roman" w:hAnsi="Calibri" w:cs="Calibri"/>
                <w:sz w:val="15"/>
                <w:szCs w:val="15"/>
                <w:lang w:eastAsia="en-GB"/>
              </w:rPr>
              <w:t>command sentences</w:t>
            </w:r>
          </w:p>
          <w:p w14:paraId="055768FF" w14:textId="77777777" w:rsidR="00BD3B5D" w:rsidRDefault="00BD3B5D" w:rsidP="00BD3B5D">
            <w:pPr>
              <w:textAlignment w:val="baseline"/>
              <w:rPr>
                <w:rFonts w:ascii="Calibri" w:eastAsia="Times New Roman" w:hAnsi="Calibri" w:cs="Calibri"/>
                <w:sz w:val="15"/>
                <w:szCs w:val="15"/>
                <w:lang w:eastAsia="en-GB"/>
              </w:rPr>
            </w:pPr>
            <w:r>
              <w:rPr>
                <w:rFonts w:ascii="Calibri" w:eastAsia="Times New Roman" w:hAnsi="Calibri" w:cs="Calibri"/>
                <w:sz w:val="15"/>
                <w:szCs w:val="15"/>
                <w:lang w:eastAsia="en-GB"/>
              </w:rPr>
              <w:t>commas in a list</w:t>
            </w:r>
          </w:p>
          <w:p w14:paraId="0563B065" w14:textId="77777777" w:rsidR="00BD3B5D" w:rsidRPr="005E2156" w:rsidRDefault="00BD3B5D" w:rsidP="00BD3B5D">
            <w:pPr>
              <w:textAlignment w:val="baseline"/>
              <w:rPr>
                <w:rFonts w:ascii="Calibri" w:eastAsia="Times New Roman" w:hAnsi="Calibri" w:cs="Calibri"/>
                <w:sz w:val="15"/>
                <w:szCs w:val="15"/>
                <w:lang w:eastAsia="en-GB"/>
              </w:rPr>
            </w:pPr>
            <w:r>
              <w:rPr>
                <w:rFonts w:ascii="Calibri" w:eastAsia="Times New Roman" w:hAnsi="Calibri" w:cs="Calibri"/>
                <w:sz w:val="15"/>
                <w:szCs w:val="15"/>
                <w:lang w:eastAsia="en-GB"/>
              </w:rPr>
              <w:t>past tense sentences</w:t>
            </w:r>
          </w:p>
          <w:p w14:paraId="5C72B72E" w14:textId="77777777" w:rsidR="00A61B74" w:rsidRDefault="00A61B74" w:rsidP="009031EA"/>
        </w:tc>
        <w:tc>
          <w:tcPr>
            <w:tcW w:w="2189" w:type="dxa"/>
            <w:shd w:val="clear" w:color="auto" w:fill="D9E2F3" w:themeFill="accent1" w:themeFillTint="33"/>
          </w:tcPr>
          <w:p w14:paraId="37EA4B29" w14:textId="77777777" w:rsidR="00BD3B5D" w:rsidRDefault="00BD3B5D" w:rsidP="00BD3B5D">
            <w:pPr>
              <w:textAlignment w:val="baseline"/>
              <w:rPr>
                <w:rFonts w:ascii="Calibri" w:eastAsia="Times New Roman" w:hAnsi="Calibri" w:cs="Calibri"/>
                <w:sz w:val="15"/>
                <w:szCs w:val="15"/>
                <w:lang w:eastAsia="en-GB"/>
              </w:rPr>
            </w:pPr>
            <w:r w:rsidRPr="005E2156">
              <w:rPr>
                <w:rFonts w:ascii="Calibri" w:eastAsia="Times New Roman" w:hAnsi="Calibri" w:cs="Calibri"/>
                <w:sz w:val="15"/>
                <w:szCs w:val="15"/>
                <w:lang w:eastAsia="en-GB"/>
              </w:rPr>
              <w:lastRenderedPageBreak/>
              <w:t>conjunction ‘and’</w:t>
            </w:r>
          </w:p>
          <w:p w14:paraId="32522981" w14:textId="77777777" w:rsidR="00BD3B5D" w:rsidRDefault="00BD3B5D" w:rsidP="00BD3B5D">
            <w:pPr>
              <w:textAlignment w:val="baseline"/>
              <w:rPr>
                <w:rFonts w:ascii="Calibri" w:eastAsia="Times New Roman" w:hAnsi="Calibri" w:cs="Calibri"/>
                <w:sz w:val="15"/>
                <w:szCs w:val="15"/>
                <w:lang w:eastAsia="en-GB"/>
              </w:rPr>
            </w:pPr>
            <w:r>
              <w:rPr>
                <w:rFonts w:ascii="Calibri" w:eastAsia="Times New Roman" w:hAnsi="Calibri" w:cs="Calibri"/>
                <w:sz w:val="15"/>
                <w:szCs w:val="15"/>
                <w:lang w:eastAsia="en-GB"/>
              </w:rPr>
              <w:t xml:space="preserve">word classes - </w:t>
            </w:r>
            <w:r w:rsidRPr="005E2156">
              <w:rPr>
                <w:rFonts w:ascii="Calibri" w:eastAsia="Times New Roman" w:hAnsi="Calibri" w:cs="Calibri"/>
                <w:sz w:val="15"/>
                <w:szCs w:val="15"/>
                <w:lang w:eastAsia="en-GB"/>
              </w:rPr>
              <w:t>nouns, adjectives, verbs</w:t>
            </w:r>
            <w:r>
              <w:rPr>
                <w:rFonts w:ascii="Calibri" w:eastAsia="Times New Roman" w:hAnsi="Calibri" w:cs="Calibri"/>
                <w:sz w:val="15"/>
                <w:szCs w:val="15"/>
                <w:lang w:eastAsia="en-GB"/>
              </w:rPr>
              <w:t>, adverbs</w:t>
            </w:r>
          </w:p>
          <w:p w14:paraId="150F09E4" w14:textId="77777777" w:rsidR="00BD3B5D" w:rsidRPr="005E2156" w:rsidRDefault="00BD3B5D" w:rsidP="00BD3B5D">
            <w:pPr>
              <w:textAlignment w:val="baseline"/>
              <w:rPr>
                <w:rFonts w:ascii="Segoe UI" w:eastAsia="Times New Roman" w:hAnsi="Segoe UI" w:cs="Segoe UI"/>
                <w:sz w:val="18"/>
                <w:szCs w:val="18"/>
                <w:lang w:eastAsia="en-GB"/>
              </w:rPr>
            </w:pPr>
            <w:r w:rsidRPr="005E2156">
              <w:rPr>
                <w:rFonts w:ascii="Calibri" w:eastAsia="Times New Roman" w:hAnsi="Calibri" w:cs="Calibri"/>
                <w:sz w:val="15"/>
                <w:szCs w:val="15"/>
                <w:lang w:eastAsia="en-GB"/>
              </w:rPr>
              <w:t>conjunctions ‘but, so’ </w:t>
            </w:r>
          </w:p>
          <w:p w14:paraId="7CFB2300" w14:textId="77777777" w:rsidR="00BD3B5D" w:rsidRPr="005E2156" w:rsidRDefault="00BD3B5D" w:rsidP="00BD3B5D">
            <w:pPr>
              <w:textAlignment w:val="baseline"/>
              <w:rPr>
                <w:rFonts w:ascii="Segoe UI" w:eastAsia="Times New Roman" w:hAnsi="Segoe UI" w:cs="Segoe UI"/>
                <w:sz w:val="18"/>
                <w:szCs w:val="18"/>
                <w:lang w:eastAsia="en-GB"/>
              </w:rPr>
            </w:pPr>
            <w:r w:rsidRPr="005E2156">
              <w:rPr>
                <w:rFonts w:ascii="Calibri" w:eastAsia="Times New Roman" w:hAnsi="Calibri" w:cs="Calibri"/>
                <w:sz w:val="15"/>
                <w:szCs w:val="15"/>
                <w:lang w:eastAsia="en-GB"/>
              </w:rPr>
              <w:lastRenderedPageBreak/>
              <w:t>conjunctions ‘because, when’ </w:t>
            </w:r>
          </w:p>
          <w:p w14:paraId="497AB986" w14:textId="77777777" w:rsidR="00BD3B5D" w:rsidRDefault="00BD3B5D" w:rsidP="00BD3B5D">
            <w:pPr>
              <w:textAlignment w:val="baseline"/>
              <w:rPr>
                <w:rFonts w:ascii="Calibri" w:eastAsia="Times New Roman" w:hAnsi="Calibri" w:cs="Calibri"/>
                <w:sz w:val="15"/>
                <w:szCs w:val="15"/>
                <w:lang w:eastAsia="en-GB"/>
              </w:rPr>
            </w:pPr>
            <w:r w:rsidRPr="005E2156">
              <w:rPr>
                <w:rFonts w:ascii="Calibri" w:eastAsia="Times New Roman" w:hAnsi="Calibri" w:cs="Calibri"/>
                <w:sz w:val="15"/>
                <w:szCs w:val="15"/>
                <w:lang w:eastAsia="en-GB"/>
              </w:rPr>
              <w:t>question sentences</w:t>
            </w:r>
          </w:p>
          <w:p w14:paraId="042C33B5" w14:textId="77777777" w:rsidR="00BD3B5D" w:rsidRDefault="00BD3B5D" w:rsidP="00BD3B5D">
            <w:pPr>
              <w:textAlignment w:val="baseline"/>
              <w:rPr>
                <w:rFonts w:ascii="Calibri" w:eastAsia="Times New Roman" w:hAnsi="Calibri" w:cs="Calibri"/>
                <w:sz w:val="15"/>
                <w:szCs w:val="15"/>
                <w:lang w:eastAsia="en-GB"/>
              </w:rPr>
            </w:pPr>
            <w:r>
              <w:rPr>
                <w:rFonts w:ascii="Calibri" w:eastAsia="Times New Roman" w:hAnsi="Calibri" w:cs="Calibri"/>
                <w:sz w:val="15"/>
                <w:szCs w:val="15"/>
                <w:lang w:eastAsia="en-GB"/>
              </w:rPr>
              <w:t>exclamation sentences</w:t>
            </w:r>
          </w:p>
          <w:p w14:paraId="2EC85B0E" w14:textId="77777777" w:rsidR="00BD3B5D" w:rsidRDefault="00BD3B5D" w:rsidP="00BD3B5D">
            <w:pPr>
              <w:textAlignment w:val="baseline"/>
              <w:rPr>
                <w:rFonts w:ascii="Calibri" w:eastAsia="Times New Roman" w:hAnsi="Calibri" w:cs="Calibri"/>
                <w:sz w:val="15"/>
                <w:szCs w:val="15"/>
                <w:lang w:eastAsia="en-GB"/>
              </w:rPr>
            </w:pPr>
            <w:r>
              <w:rPr>
                <w:rFonts w:ascii="Calibri" w:eastAsia="Times New Roman" w:hAnsi="Calibri" w:cs="Calibri"/>
                <w:sz w:val="15"/>
                <w:szCs w:val="15"/>
                <w:lang w:eastAsia="en-GB"/>
              </w:rPr>
              <w:t>statement sentences</w:t>
            </w:r>
          </w:p>
          <w:p w14:paraId="5759F9AF" w14:textId="77777777" w:rsidR="00BD3B5D" w:rsidRDefault="00BD3B5D" w:rsidP="00BD3B5D">
            <w:pPr>
              <w:textAlignment w:val="baseline"/>
              <w:rPr>
                <w:rFonts w:ascii="Calibri" w:eastAsia="Times New Roman" w:hAnsi="Calibri" w:cs="Calibri"/>
                <w:sz w:val="15"/>
                <w:szCs w:val="15"/>
                <w:lang w:eastAsia="en-GB"/>
              </w:rPr>
            </w:pPr>
            <w:r>
              <w:rPr>
                <w:rFonts w:ascii="Calibri" w:eastAsia="Times New Roman" w:hAnsi="Calibri" w:cs="Calibri"/>
                <w:sz w:val="15"/>
                <w:szCs w:val="15"/>
                <w:lang w:eastAsia="en-GB"/>
              </w:rPr>
              <w:t>commas in a list</w:t>
            </w:r>
          </w:p>
          <w:p w14:paraId="31CC80FF" w14:textId="77777777" w:rsidR="00A61B74" w:rsidRDefault="00A61B74" w:rsidP="00BD3B5D">
            <w:pPr>
              <w:textAlignment w:val="baseline"/>
            </w:pPr>
          </w:p>
        </w:tc>
        <w:tc>
          <w:tcPr>
            <w:tcW w:w="2192" w:type="dxa"/>
            <w:shd w:val="clear" w:color="auto" w:fill="D9E2F3" w:themeFill="accent1" w:themeFillTint="33"/>
          </w:tcPr>
          <w:p w14:paraId="0D7D88FC" w14:textId="77777777" w:rsidR="00FF4A26" w:rsidRDefault="00FF4A26" w:rsidP="00FF4A26">
            <w:pPr>
              <w:textAlignment w:val="baseline"/>
              <w:rPr>
                <w:rFonts w:ascii="Calibri" w:eastAsia="Times New Roman" w:hAnsi="Calibri" w:cs="Calibri"/>
                <w:sz w:val="15"/>
                <w:szCs w:val="15"/>
                <w:lang w:eastAsia="en-GB"/>
              </w:rPr>
            </w:pPr>
            <w:r w:rsidRPr="005E2156">
              <w:rPr>
                <w:rFonts w:ascii="Calibri" w:eastAsia="Times New Roman" w:hAnsi="Calibri" w:cs="Calibri"/>
                <w:sz w:val="15"/>
                <w:szCs w:val="15"/>
                <w:lang w:eastAsia="en-GB"/>
              </w:rPr>
              <w:lastRenderedPageBreak/>
              <w:t>conjunction ‘and’</w:t>
            </w:r>
          </w:p>
          <w:p w14:paraId="23FCF6ED" w14:textId="77777777" w:rsidR="00FF4A26" w:rsidRDefault="00FF4A26" w:rsidP="00FF4A26">
            <w:pPr>
              <w:textAlignment w:val="baseline"/>
              <w:rPr>
                <w:rFonts w:ascii="Calibri" w:eastAsia="Times New Roman" w:hAnsi="Calibri" w:cs="Calibri"/>
                <w:sz w:val="15"/>
                <w:szCs w:val="15"/>
                <w:lang w:eastAsia="en-GB"/>
              </w:rPr>
            </w:pPr>
            <w:r>
              <w:rPr>
                <w:rFonts w:ascii="Calibri" w:eastAsia="Times New Roman" w:hAnsi="Calibri" w:cs="Calibri"/>
                <w:sz w:val="15"/>
                <w:szCs w:val="15"/>
                <w:lang w:eastAsia="en-GB"/>
              </w:rPr>
              <w:t xml:space="preserve">word classes - </w:t>
            </w:r>
            <w:r w:rsidRPr="005E2156">
              <w:rPr>
                <w:rFonts w:ascii="Calibri" w:eastAsia="Times New Roman" w:hAnsi="Calibri" w:cs="Calibri"/>
                <w:sz w:val="15"/>
                <w:szCs w:val="15"/>
                <w:lang w:eastAsia="en-GB"/>
              </w:rPr>
              <w:t>nouns, adjectives, verbs</w:t>
            </w:r>
            <w:r>
              <w:rPr>
                <w:rFonts w:ascii="Calibri" w:eastAsia="Times New Roman" w:hAnsi="Calibri" w:cs="Calibri"/>
                <w:sz w:val="15"/>
                <w:szCs w:val="15"/>
                <w:lang w:eastAsia="en-GB"/>
              </w:rPr>
              <w:t>, adverbs</w:t>
            </w:r>
          </w:p>
          <w:p w14:paraId="3A99B199" w14:textId="77777777" w:rsidR="00FF4A26" w:rsidRPr="005E2156" w:rsidRDefault="00FF4A26" w:rsidP="00FF4A26">
            <w:pPr>
              <w:textAlignment w:val="baseline"/>
              <w:rPr>
                <w:rFonts w:ascii="Segoe UI" w:eastAsia="Times New Roman" w:hAnsi="Segoe UI" w:cs="Segoe UI"/>
                <w:sz w:val="18"/>
                <w:szCs w:val="18"/>
                <w:lang w:eastAsia="en-GB"/>
              </w:rPr>
            </w:pPr>
            <w:r w:rsidRPr="005E2156">
              <w:rPr>
                <w:rFonts w:ascii="Calibri" w:eastAsia="Times New Roman" w:hAnsi="Calibri" w:cs="Calibri"/>
                <w:sz w:val="15"/>
                <w:szCs w:val="15"/>
                <w:lang w:eastAsia="en-GB"/>
              </w:rPr>
              <w:t>conjunctions ‘but, so’ </w:t>
            </w:r>
          </w:p>
          <w:p w14:paraId="353F09B5" w14:textId="77777777" w:rsidR="00FF4A26" w:rsidRPr="005E2156" w:rsidRDefault="00FF4A26" w:rsidP="00FF4A26">
            <w:pPr>
              <w:textAlignment w:val="baseline"/>
              <w:rPr>
                <w:rFonts w:ascii="Segoe UI" w:eastAsia="Times New Roman" w:hAnsi="Segoe UI" w:cs="Segoe UI"/>
                <w:sz w:val="18"/>
                <w:szCs w:val="18"/>
                <w:lang w:eastAsia="en-GB"/>
              </w:rPr>
            </w:pPr>
            <w:r w:rsidRPr="005E2156">
              <w:rPr>
                <w:rFonts w:ascii="Calibri" w:eastAsia="Times New Roman" w:hAnsi="Calibri" w:cs="Calibri"/>
                <w:sz w:val="15"/>
                <w:szCs w:val="15"/>
                <w:lang w:eastAsia="en-GB"/>
              </w:rPr>
              <w:lastRenderedPageBreak/>
              <w:t>conjunctions ‘because, when’ </w:t>
            </w:r>
          </w:p>
          <w:p w14:paraId="4E643766" w14:textId="77777777" w:rsidR="00FF4A26" w:rsidRDefault="00FF4A26" w:rsidP="00FF4A26">
            <w:pPr>
              <w:textAlignment w:val="baseline"/>
              <w:rPr>
                <w:rFonts w:ascii="Calibri" w:eastAsia="Times New Roman" w:hAnsi="Calibri" w:cs="Calibri"/>
                <w:sz w:val="15"/>
                <w:szCs w:val="15"/>
                <w:lang w:eastAsia="en-GB"/>
              </w:rPr>
            </w:pPr>
            <w:r w:rsidRPr="005E2156">
              <w:rPr>
                <w:rFonts w:ascii="Calibri" w:eastAsia="Times New Roman" w:hAnsi="Calibri" w:cs="Calibri"/>
                <w:sz w:val="15"/>
                <w:szCs w:val="15"/>
                <w:lang w:eastAsia="en-GB"/>
              </w:rPr>
              <w:t>question sentences</w:t>
            </w:r>
          </w:p>
          <w:p w14:paraId="75AE2B4E" w14:textId="77777777" w:rsidR="00FF4A26" w:rsidRDefault="00FF4A26" w:rsidP="00FF4A26">
            <w:pPr>
              <w:textAlignment w:val="baseline"/>
              <w:rPr>
                <w:rFonts w:ascii="Calibri" w:eastAsia="Times New Roman" w:hAnsi="Calibri" w:cs="Calibri"/>
                <w:sz w:val="15"/>
                <w:szCs w:val="15"/>
                <w:lang w:eastAsia="en-GB"/>
              </w:rPr>
            </w:pPr>
            <w:r>
              <w:rPr>
                <w:rFonts w:ascii="Calibri" w:eastAsia="Times New Roman" w:hAnsi="Calibri" w:cs="Calibri"/>
                <w:sz w:val="15"/>
                <w:szCs w:val="15"/>
                <w:lang w:eastAsia="en-GB"/>
              </w:rPr>
              <w:t>exclamation sentences</w:t>
            </w:r>
          </w:p>
          <w:p w14:paraId="35C034B7" w14:textId="77777777" w:rsidR="00FF4A26" w:rsidRDefault="00FF4A26" w:rsidP="00FF4A26">
            <w:pPr>
              <w:textAlignment w:val="baseline"/>
              <w:rPr>
                <w:rFonts w:ascii="Calibri" w:eastAsia="Times New Roman" w:hAnsi="Calibri" w:cs="Calibri"/>
                <w:sz w:val="15"/>
                <w:szCs w:val="15"/>
                <w:lang w:eastAsia="en-GB"/>
              </w:rPr>
            </w:pPr>
            <w:r>
              <w:rPr>
                <w:rFonts w:ascii="Calibri" w:eastAsia="Times New Roman" w:hAnsi="Calibri" w:cs="Calibri"/>
                <w:sz w:val="15"/>
                <w:szCs w:val="15"/>
                <w:lang w:eastAsia="en-GB"/>
              </w:rPr>
              <w:t>statement sentences</w:t>
            </w:r>
          </w:p>
          <w:p w14:paraId="29B3212E" w14:textId="77777777" w:rsidR="00FF4A26" w:rsidRDefault="00FF4A26" w:rsidP="00FF4A26">
            <w:pPr>
              <w:textAlignment w:val="baseline"/>
              <w:rPr>
                <w:rFonts w:ascii="Calibri" w:eastAsia="Times New Roman" w:hAnsi="Calibri" w:cs="Calibri"/>
                <w:sz w:val="15"/>
                <w:szCs w:val="15"/>
                <w:lang w:eastAsia="en-GB"/>
              </w:rPr>
            </w:pPr>
            <w:r>
              <w:rPr>
                <w:rFonts w:ascii="Calibri" w:eastAsia="Times New Roman" w:hAnsi="Calibri" w:cs="Calibri"/>
                <w:sz w:val="15"/>
                <w:szCs w:val="15"/>
                <w:lang w:eastAsia="en-GB"/>
              </w:rPr>
              <w:t>commas in a list</w:t>
            </w:r>
          </w:p>
          <w:p w14:paraId="580CAD3D" w14:textId="77777777" w:rsidR="00FF4A26" w:rsidRDefault="00FF4A26" w:rsidP="00FF4A26">
            <w:pPr>
              <w:textAlignment w:val="baseline"/>
              <w:rPr>
                <w:rFonts w:ascii="Calibri" w:eastAsia="Times New Roman" w:hAnsi="Calibri" w:cs="Calibri"/>
                <w:sz w:val="15"/>
                <w:szCs w:val="15"/>
                <w:lang w:eastAsia="en-GB"/>
              </w:rPr>
            </w:pPr>
            <w:r>
              <w:rPr>
                <w:rFonts w:ascii="Calibri" w:eastAsia="Times New Roman" w:hAnsi="Calibri" w:cs="Calibri"/>
                <w:sz w:val="15"/>
                <w:szCs w:val="15"/>
                <w:lang w:eastAsia="en-GB"/>
              </w:rPr>
              <w:t>possessive apostrophe</w:t>
            </w:r>
          </w:p>
          <w:p w14:paraId="795EDA98" w14:textId="77777777" w:rsidR="00A61B74" w:rsidRDefault="00A61B74" w:rsidP="00BD3B5D"/>
        </w:tc>
      </w:tr>
      <w:tr w:rsidR="009031EA" w14:paraId="68EBBD65" w14:textId="77777777" w:rsidTr="00E93172">
        <w:tc>
          <w:tcPr>
            <w:tcW w:w="951" w:type="dxa"/>
            <w:vMerge/>
            <w:shd w:val="clear" w:color="auto" w:fill="4472C4" w:themeFill="accent1"/>
          </w:tcPr>
          <w:p w14:paraId="3C3A36C7" w14:textId="77777777" w:rsidR="009031EA" w:rsidRDefault="009031EA"/>
        </w:tc>
        <w:tc>
          <w:tcPr>
            <w:tcW w:w="1305" w:type="dxa"/>
            <w:shd w:val="clear" w:color="auto" w:fill="4472C4" w:themeFill="accent1"/>
          </w:tcPr>
          <w:p w14:paraId="20543814" w14:textId="77777777" w:rsidR="009031EA" w:rsidRDefault="009031EA">
            <w:r>
              <w:t>Spelling Y1</w:t>
            </w:r>
          </w:p>
        </w:tc>
        <w:tc>
          <w:tcPr>
            <w:tcW w:w="13132" w:type="dxa"/>
            <w:gridSpan w:val="6"/>
            <w:shd w:val="clear" w:color="auto" w:fill="D9E2F3" w:themeFill="accent1" w:themeFillTint="33"/>
          </w:tcPr>
          <w:p w14:paraId="59F80B31" w14:textId="77777777" w:rsidR="009031EA" w:rsidRDefault="009031EA" w:rsidP="009031EA">
            <w:pPr>
              <w:jc w:val="center"/>
              <w:rPr>
                <w:sz w:val="18"/>
              </w:rPr>
            </w:pPr>
            <w:r>
              <w:rPr>
                <w:sz w:val="18"/>
              </w:rPr>
              <w:t>Sounds and Spelling Patterns Covered Progressively Through RWI Phonics Programme</w:t>
            </w:r>
          </w:p>
          <w:p w14:paraId="1BD22BEC" w14:textId="77777777" w:rsidR="009031EA" w:rsidRPr="009031EA" w:rsidRDefault="009031EA" w:rsidP="009031EA">
            <w:pPr>
              <w:jc w:val="center"/>
              <w:rPr>
                <w:sz w:val="18"/>
              </w:rPr>
            </w:pPr>
          </w:p>
        </w:tc>
      </w:tr>
      <w:tr w:rsidR="00460E88" w14:paraId="2CD07C1A" w14:textId="77777777" w:rsidTr="00C70319">
        <w:tc>
          <w:tcPr>
            <w:tcW w:w="951" w:type="dxa"/>
            <w:vMerge/>
            <w:shd w:val="clear" w:color="auto" w:fill="4472C4" w:themeFill="accent1"/>
          </w:tcPr>
          <w:p w14:paraId="36CDC287" w14:textId="77777777" w:rsidR="00A61B74" w:rsidRDefault="00A61B74"/>
        </w:tc>
        <w:tc>
          <w:tcPr>
            <w:tcW w:w="1305" w:type="dxa"/>
            <w:shd w:val="clear" w:color="auto" w:fill="4472C4" w:themeFill="accent1"/>
          </w:tcPr>
          <w:p w14:paraId="0EAC9208" w14:textId="77777777" w:rsidR="00A61B74" w:rsidRDefault="00A61B74">
            <w:r>
              <w:t>Spelling Y2</w:t>
            </w:r>
          </w:p>
        </w:tc>
        <w:tc>
          <w:tcPr>
            <w:tcW w:w="2181" w:type="dxa"/>
            <w:shd w:val="clear" w:color="auto" w:fill="D9E2F3" w:themeFill="accent1" w:themeFillTint="33"/>
          </w:tcPr>
          <w:p w14:paraId="0D6B0058" w14:textId="77777777" w:rsidR="00C70319" w:rsidRPr="005E2156" w:rsidRDefault="00C70319" w:rsidP="00C70319">
            <w:pPr>
              <w:textAlignment w:val="baseline"/>
              <w:rPr>
                <w:rFonts w:ascii="Segoe UI" w:eastAsia="Times New Roman" w:hAnsi="Segoe UI" w:cs="Segoe UI"/>
                <w:sz w:val="18"/>
                <w:szCs w:val="18"/>
                <w:lang w:eastAsia="en-GB"/>
              </w:rPr>
            </w:pPr>
            <w:r w:rsidRPr="005E2156">
              <w:rPr>
                <w:rFonts w:ascii="Calibri" w:eastAsia="Times New Roman" w:hAnsi="Calibri" w:cs="Calibri"/>
                <w:sz w:val="15"/>
                <w:szCs w:val="15"/>
                <w:lang w:eastAsia="en-GB"/>
              </w:rPr>
              <w:t xml:space="preserve">Words ending in </w:t>
            </w:r>
            <w:r w:rsidRPr="005E2156">
              <w:rPr>
                <w:rFonts w:ascii="Calibri" w:eastAsia="Times New Roman" w:hAnsi="Calibri" w:cs="Calibri"/>
                <w:sz w:val="14"/>
                <w:szCs w:val="14"/>
                <w:lang w:eastAsia="en-GB"/>
              </w:rPr>
              <w:t>ff, ll, ck, ss, zz, ve </w:t>
            </w:r>
          </w:p>
          <w:p w14:paraId="5CF8F5BA" w14:textId="77777777" w:rsidR="00C70319" w:rsidRPr="005E2156" w:rsidRDefault="00C70319" w:rsidP="00C70319">
            <w:pPr>
              <w:textAlignment w:val="baseline"/>
              <w:rPr>
                <w:rFonts w:ascii="Segoe UI" w:eastAsia="Times New Roman" w:hAnsi="Segoe UI" w:cs="Segoe UI"/>
                <w:sz w:val="18"/>
                <w:szCs w:val="18"/>
                <w:lang w:eastAsia="en-GB"/>
              </w:rPr>
            </w:pPr>
            <w:r w:rsidRPr="005E2156">
              <w:rPr>
                <w:rFonts w:ascii="Calibri" w:eastAsia="Times New Roman" w:hAnsi="Calibri" w:cs="Calibri"/>
                <w:sz w:val="14"/>
                <w:szCs w:val="14"/>
                <w:lang w:eastAsia="en-GB"/>
              </w:rPr>
              <w:t>S and es endings </w:t>
            </w:r>
          </w:p>
          <w:p w14:paraId="55F7BE88" w14:textId="77777777" w:rsidR="009031EA" w:rsidRDefault="00C70319" w:rsidP="00C70319">
            <w:pPr>
              <w:textAlignment w:val="baseline"/>
              <w:rPr>
                <w:rFonts w:ascii="Calibri" w:eastAsia="Times New Roman" w:hAnsi="Calibri" w:cs="Calibri"/>
                <w:sz w:val="14"/>
                <w:szCs w:val="14"/>
                <w:lang w:eastAsia="en-GB"/>
              </w:rPr>
            </w:pPr>
            <w:r w:rsidRPr="005E2156">
              <w:rPr>
                <w:rFonts w:ascii="Calibri" w:eastAsia="Times New Roman" w:hAnsi="Calibri" w:cs="Calibri"/>
                <w:sz w:val="14"/>
                <w:szCs w:val="14"/>
                <w:lang w:eastAsia="en-GB"/>
              </w:rPr>
              <w:t>suffix ‘ed’ with all rules.</w:t>
            </w:r>
          </w:p>
          <w:p w14:paraId="1C5538B5" w14:textId="77777777" w:rsidR="009031EA" w:rsidRDefault="009031EA" w:rsidP="00C70319">
            <w:pPr>
              <w:textAlignment w:val="baseline"/>
              <w:rPr>
                <w:rFonts w:ascii="Calibri" w:eastAsia="Times New Roman" w:hAnsi="Calibri" w:cs="Calibri"/>
                <w:sz w:val="14"/>
                <w:szCs w:val="14"/>
                <w:lang w:eastAsia="en-GB"/>
              </w:rPr>
            </w:pPr>
          </w:p>
          <w:p w14:paraId="0C6D2E4E" w14:textId="77777777" w:rsidR="009031EA" w:rsidRPr="005E2156" w:rsidRDefault="009031EA" w:rsidP="00C70319">
            <w:pPr>
              <w:textAlignment w:val="baseline"/>
              <w:rPr>
                <w:rFonts w:ascii="Calibri" w:eastAsia="Times New Roman" w:hAnsi="Calibri" w:cs="Calibri"/>
                <w:sz w:val="14"/>
                <w:szCs w:val="14"/>
                <w:lang w:eastAsia="en-GB"/>
              </w:rPr>
            </w:pPr>
            <w:r>
              <w:rPr>
                <w:rFonts w:ascii="Calibri" w:eastAsia="Times New Roman" w:hAnsi="Calibri" w:cs="Calibri"/>
                <w:sz w:val="14"/>
                <w:szCs w:val="14"/>
                <w:lang w:eastAsia="en-GB"/>
              </w:rPr>
              <w:t>Revisiting Y1 CEWs</w:t>
            </w:r>
          </w:p>
          <w:p w14:paraId="539622CD" w14:textId="77777777" w:rsidR="00A61B74" w:rsidRDefault="00A61B74"/>
        </w:tc>
        <w:tc>
          <w:tcPr>
            <w:tcW w:w="2192" w:type="dxa"/>
            <w:shd w:val="clear" w:color="auto" w:fill="D9E2F3" w:themeFill="accent1" w:themeFillTint="33"/>
          </w:tcPr>
          <w:p w14:paraId="41C202B7" w14:textId="77777777" w:rsidR="00C70319" w:rsidRPr="005E2156" w:rsidRDefault="00C70319" w:rsidP="00C70319">
            <w:pPr>
              <w:textAlignment w:val="baseline"/>
              <w:rPr>
                <w:rFonts w:ascii="Segoe UI" w:eastAsia="Times New Roman" w:hAnsi="Segoe UI" w:cs="Segoe UI"/>
                <w:sz w:val="18"/>
                <w:szCs w:val="18"/>
                <w:lang w:eastAsia="en-GB"/>
              </w:rPr>
            </w:pPr>
            <w:r w:rsidRPr="005E2156">
              <w:rPr>
                <w:rFonts w:ascii="Calibri" w:eastAsia="Times New Roman" w:hAnsi="Calibri" w:cs="Calibri"/>
                <w:sz w:val="14"/>
                <w:szCs w:val="14"/>
                <w:lang w:eastAsia="en-GB"/>
              </w:rPr>
              <w:t>Prefix ‘un’ </w:t>
            </w:r>
          </w:p>
          <w:p w14:paraId="4AEF0411" w14:textId="77777777" w:rsidR="00C70319" w:rsidRPr="005E2156" w:rsidRDefault="00C70319" w:rsidP="00C70319">
            <w:pPr>
              <w:textAlignment w:val="baseline"/>
              <w:rPr>
                <w:rFonts w:ascii="Segoe UI" w:eastAsia="Times New Roman" w:hAnsi="Segoe UI" w:cs="Segoe UI"/>
                <w:sz w:val="18"/>
                <w:szCs w:val="18"/>
                <w:lang w:eastAsia="en-GB"/>
              </w:rPr>
            </w:pPr>
            <w:r w:rsidRPr="005E2156">
              <w:rPr>
                <w:rFonts w:ascii="Calibri" w:eastAsia="Times New Roman" w:hAnsi="Calibri" w:cs="Calibri"/>
                <w:sz w:val="14"/>
                <w:szCs w:val="14"/>
                <w:lang w:eastAsia="en-GB"/>
              </w:rPr>
              <w:t>Homophones and near homophones </w:t>
            </w:r>
          </w:p>
          <w:p w14:paraId="4E7BD4FE" w14:textId="77777777" w:rsidR="00C70319" w:rsidRPr="005E2156" w:rsidRDefault="00C70319" w:rsidP="00C70319">
            <w:pPr>
              <w:textAlignment w:val="baseline"/>
              <w:rPr>
                <w:rFonts w:ascii="Segoe UI" w:eastAsia="Times New Roman" w:hAnsi="Segoe UI" w:cs="Segoe UI"/>
                <w:sz w:val="18"/>
                <w:szCs w:val="18"/>
                <w:lang w:eastAsia="en-GB"/>
              </w:rPr>
            </w:pPr>
            <w:r w:rsidRPr="005E2156">
              <w:rPr>
                <w:rFonts w:ascii="Calibri" w:eastAsia="Times New Roman" w:hAnsi="Calibri" w:cs="Calibri"/>
                <w:sz w:val="14"/>
                <w:szCs w:val="14"/>
                <w:lang w:eastAsia="en-GB"/>
              </w:rPr>
              <w:t>‘I’ spelt ‘y’ at the end of words. </w:t>
            </w:r>
          </w:p>
          <w:p w14:paraId="7FA705C9" w14:textId="77777777" w:rsidR="00C70319" w:rsidRPr="005E2156" w:rsidRDefault="00C70319" w:rsidP="00C70319">
            <w:pPr>
              <w:textAlignment w:val="baseline"/>
              <w:rPr>
                <w:rFonts w:ascii="Segoe UI" w:eastAsia="Times New Roman" w:hAnsi="Segoe UI" w:cs="Segoe UI"/>
                <w:sz w:val="18"/>
                <w:szCs w:val="18"/>
                <w:lang w:eastAsia="en-GB"/>
              </w:rPr>
            </w:pPr>
            <w:r w:rsidRPr="005E2156">
              <w:rPr>
                <w:rFonts w:ascii="Calibri" w:eastAsia="Times New Roman" w:hAnsi="Calibri" w:cs="Calibri"/>
                <w:sz w:val="14"/>
                <w:szCs w:val="14"/>
                <w:lang w:eastAsia="en-GB"/>
              </w:rPr>
              <w:t>‘kn’ and ‘gn’ </w:t>
            </w:r>
          </w:p>
          <w:p w14:paraId="4595F757" w14:textId="77777777" w:rsidR="009031EA" w:rsidRDefault="00C70319" w:rsidP="00C70319">
            <w:pPr>
              <w:textAlignment w:val="baseline"/>
              <w:rPr>
                <w:rFonts w:ascii="Calibri" w:eastAsia="Times New Roman" w:hAnsi="Calibri" w:cs="Calibri"/>
                <w:sz w:val="14"/>
                <w:szCs w:val="14"/>
                <w:lang w:eastAsia="en-GB"/>
              </w:rPr>
            </w:pPr>
            <w:r w:rsidRPr="005E2156">
              <w:rPr>
                <w:rFonts w:ascii="Calibri" w:eastAsia="Times New Roman" w:hAnsi="Calibri" w:cs="Calibri"/>
                <w:sz w:val="14"/>
                <w:szCs w:val="14"/>
                <w:lang w:eastAsia="en-GB"/>
              </w:rPr>
              <w:t>‘wr’</w:t>
            </w:r>
          </w:p>
          <w:p w14:paraId="253EA03F" w14:textId="77777777" w:rsidR="009031EA" w:rsidRDefault="009031EA" w:rsidP="00C70319">
            <w:pPr>
              <w:textAlignment w:val="baseline"/>
              <w:rPr>
                <w:rFonts w:ascii="Calibri" w:eastAsia="Times New Roman" w:hAnsi="Calibri" w:cs="Calibri"/>
                <w:sz w:val="14"/>
                <w:szCs w:val="14"/>
                <w:lang w:eastAsia="en-GB"/>
              </w:rPr>
            </w:pPr>
          </w:p>
          <w:p w14:paraId="6E9649FB" w14:textId="77777777" w:rsidR="00A61B74" w:rsidRPr="00C70319" w:rsidRDefault="009031EA" w:rsidP="00C70319">
            <w:pPr>
              <w:textAlignment w:val="baseline"/>
              <w:rPr>
                <w:rFonts w:ascii="Segoe UI" w:eastAsia="Times New Roman" w:hAnsi="Segoe UI" w:cs="Segoe UI"/>
                <w:sz w:val="18"/>
                <w:szCs w:val="18"/>
                <w:lang w:eastAsia="en-GB"/>
              </w:rPr>
            </w:pPr>
            <w:r>
              <w:rPr>
                <w:rFonts w:ascii="Calibri" w:eastAsia="Times New Roman" w:hAnsi="Calibri" w:cs="Calibri"/>
                <w:sz w:val="14"/>
                <w:szCs w:val="14"/>
                <w:lang w:eastAsia="en-GB"/>
              </w:rPr>
              <w:t>Revisiting Y1 CEWs</w:t>
            </w:r>
            <w:r w:rsidR="00C70319" w:rsidRPr="005E2156">
              <w:rPr>
                <w:rFonts w:ascii="Calibri" w:eastAsia="Times New Roman" w:hAnsi="Calibri" w:cs="Calibri"/>
                <w:sz w:val="14"/>
                <w:szCs w:val="14"/>
                <w:lang w:eastAsia="en-GB"/>
              </w:rPr>
              <w:t> </w:t>
            </w:r>
          </w:p>
        </w:tc>
        <w:tc>
          <w:tcPr>
            <w:tcW w:w="2192" w:type="dxa"/>
            <w:shd w:val="clear" w:color="auto" w:fill="D9E2F3" w:themeFill="accent1" w:themeFillTint="33"/>
          </w:tcPr>
          <w:p w14:paraId="16A10BC3" w14:textId="77777777" w:rsidR="009031EA" w:rsidRDefault="009031EA">
            <w:pPr>
              <w:rPr>
                <w:rFonts w:ascii="Calibri" w:eastAsia="Times New Roman" w:hAnsi="Calibri" w:cs="Calibri"/>
                <w:sz w:val="15"/>
                <w:szCs w:val="15"/>
                <w:lang w:eastAsia="en-GB"/>
              </w:rPr>
            </w:pPr>
            <w:r w:rsidRPr="009031EA">
              <w:rPr>
                <w:rFonts w:ascii="Calibri" w:eastAsia="Times New Roman" w:hAnsi="Calibri" w:cs="Calibri"/>
                <w:sz w:val="15"/>
                <w:szCs w:val="15"/>
                <w:lang w:eastAsia="en-GB"/>
              </w:rPr>
              <w:t>Suffixes ‘ed’ ‘ing’ ‘er’</w:t>
            </w:r>
          </w:p>
          <w:p w14:paraId="3B4CE8C5" w14:textId="77777777" w:rsidR="009031EA" w:rsidRDefault="009031EA">
            <w:pPr>
              <w:rPr>
                <w:rFonts w:ascii="Calibri" w:eastAsia="Times New Roman" w:hAnsi="Calibri" w:cs="Calibri"/>
                <w:sz w:val="15"/>
                <w:szCs w:val="15"/>
                <w:lang w:eastAsia="en-GB"/>
              </w:rPr>
            </w:pPr>
          </w:p>
          <w:p w14:paraId="108A987F" w14:textId="77777777" w:rsidR="009031EA" w:rsidRPr="009031EA" w:rsidRDefault="009031EA">
            <w:pPr>
              <w:rPr>
                <w:rFonts w:ascii="Calibri" w:eastAsia="Times New Roman" w:hAnsi="Calibri" w:cs="Calibri"/>
                <w:sz w:val="15"/>
                <w:szCs w:val="15"/>
                <w:lang w:eastAsia="en-GB"/>
              </w:rPr>
            </w:pPr>
            <w:r>
              <w:rPr>
                <w:rFonts w:ascii="Calibri" w:eastAsia="Times New Roman" w:hAnsi="Calibri" w:cs="Calibri"/>
                <w:sz w:val="15"/>
                <w:szCs w:val="15"/>
                <w:lang w:eastAsia="en-GB"/>
              </w:rPr>
              <w:t>Y2 CEWs</w:t>
            </w:r>
          </w:p>
        </w:tc>
        <w:tc>
          <w:tcPr>
            <w:tcW w:w="2186" w:type="dxa"/>
            <w:shd w:val="clear" w:color="auto" w:fill="D9E2F3" w:themeFill="accent1" w:themeFillTint="33"/>
          </w:tcPr>
          <w:p w14:paraId="30090C31" w14:textId="77777777" w:rsidR="009031EA" w:rsidRPr="009031EA" w:rsidRDefault="009031EA" w:rsidP="009031EA">
            <w:pPr>
              <w:textAlignment w:val="baseline"/>
              <w:rPr>
                <w:rFonts w:ascii="Segoe UI" w:eastAsia="Times New Roman" w:hAnsi="Segoe UI" w:cs="Segoe UI"/>
                <w:sz w:val="18"/>
                <w:szCs w:val="18"/>
                <w:lang w:eastAsia="en-GB"/>
              </w:rPr>
            </w:pPr>
            <w:r w:rsidRPr="009031EA">
              <w:rPr>
                <w:rFonts w:ascii="Calibri" w:eastAsia="Times New Roman" w:hAnsi="Calibri" w:cs="Calibri"/>
                <w:sz w:val="15"/>
                <w:szCs w:val="15"/>
                <w:lang w:eastAsia="en-GB"/>
              </w:rPr>
              <w:t>Suffixes ‘er’ ‘est’ </w:t>
            </w:r>
          </w:p>
          <w:p w14:paraId="66257549" w14:textId="77777777" w:rsidR="009031EA" w:rsidRPr="009031EA" w:rsidRDefault="009031EA" w:rsidP="009031EA">
            <w:pPr>
              <w:textAlignment w:val="baseline"/>
              <w:rPr>
                <w:rFonts w:ascii="Segoe UI" w:eastAsia="Times New Roman" w:hAnsi="Segoe UI" w:cs="Segoe UI"/>
                <w:sz w:val="18"/>
                <w:szCs w:val="18"/>
                <w:lang w:eastAsia="en-GB"/>
              </w:rPr>
            </w:pPr>
            <w:r w:rsidRPr="009031EA">
              <w:rPr>
                <w:rFonts w:ascii="Calibri" w:eastAsia="Times New Roman" w:hAnsi="Calibri" w:cs="Calibri"/>
                <w:sz w:val="15"/>
                <w:szCs w:val="15"/>
                <w:lang w:eastAsia="en-GB"/>
              </w:rPr>
              <w:t> </w:t>
            </w:r>
          </w:p>
          <w:p w14:paraId="46116848" w14:textId="77777777" w:rsidR="009031EA" w:rsidRDefault="009031EA" w:rsidP="009031EA">
            <w:pPr>
              <w:rPr>
                <w:rFonts w:ascii="Calibri" w:eastAsia="Times New Roman" w:hAnsi="Calibri" w:cs="Calibri"/>
                <w:sz w:val="15"/>
                <w:szCs w:val="15"/>
                <w:lang w:eastAsia="en-GB"/>
              </w:rPr>
            </w:pPr>
            <w:r w:rsidRPr="009031EA">
              <w:rPr>
                <w:rFonts w:ascii="Calibri" w:eastAsia="Times New Roman" w:hAnsi="Calibri" w:cs="Calibri"/>
                <w:sz w:val="15"/>
                <w:szCs w:val="15"/>
                <w:lang w:eastAsia="en-GB"/>
              </w:rPr>
              <w:t>le, il, al at the end of words</w:t>
            </w:r>
          </w:p>
          <w:p w14:paraId="24DA682D" w14:textId="77777777" w:rsidR="009031EA" w:rsidRDefault="009031EA" w:rsidP="009031EA">
            <w:pPr>
              <w:rPr>
                <w:rFonts w:ascii="Calibri" w:eastAsia="Times New Roman" w:hAnsi="Calibri" w:cs="Calibri"/>
                <w:sz w:val="15"/>
                <w:szCs w:val="15"/>
                <w:lang w:eastAsia="en-GB"/>
              </w:rPr>
            </w:pPr>
          </w:p>
          <w:p w14:paraId="69DB4DE7" w14:textId="77777777" w:rsidR="009031EA" w:rsidRPr="009031EA" w:rsidRDefault="009031EA" w:rsidP="009031EA">
            <w:pPr>
              <w:rPr>
                <w:rFonts w:ascii="Calibri" w:eastAsia="Times New Roman" w:hAnsi="Calibri" w:cs="Calibri"/>
                <w:sz w:val="15"/>
                <w:szCs w:val="15"/>
                <w:lang w:eastAsia="en-GB"/>
              </w:rPr>
            </w:pPr>
            <w:r>
              <w:rPr>
                <w:rFonts w:ascii="Calibri" w:eastAsia="Times New Roman" w:hAnsi="Calibri" w:cs="Calibri"/>
                <w:sz w:val="15"/>
                <w:szCs w:val="15"/>
                <w:lang w:eastAsia="en-GB"/>
              </w:rPr>
              <w:t>Y2 CEWs</w:t>
            </w:r>
          </w:p>
        </w:tc>
        <w:tc>
          <w:tcPr>
            <w:tcW w:w="2189" w:type="dxa"/>
            <w:shd w:val="clear" w:color="auto" w:fill="D9E2F3" w:themeFill="accent1" w:themeFillTint="33"/>
          </w:tcPr>
          <w:p w14:paraId="1D4882AB" w14:textId="77777777" w:rsidR="009031EA" w:rsidRPr="009031EA" w:rsidRDefault="009031EA" w:rsidP="009031EA">
            <w:pPr>
              <w:textAlignment w:val="baseline"/>
              <w:rPr>
                <w:rFonts w:ascii="Segoe UI" w:eastAsia="Times New Roman" w:hAnsi="Segoe UI" w:cs="Segoe UI"/>
                <w:sz w:val="18"/>
                <w:szCs w:val="18"/>
                <w:lang w:eastAsia="en-GB"/>
              </w:rPr>
            </w:pPr>
            <w:r w:rsidRPr="009031EA">
              <w:rPr>
                <w:rFonts w:ascii="Calibri" w:eastAsia="Times New Roman" w:hAnsi="Calibri" w:cs="Calibri"/>
                <w:b/>
                <w:bCs/>
                <w:sz w:val="15"/>
                <w:szCs w:val="15"/>
                <w:lang w:eastAsia="en-GB"/>
              </w:rPr>
              <w:t>‘</w:t>
            </w:r>
            <w:r w:rsidRPr="009031EA">
              <w:rPr>
                <w:rFonts w:ascii="Calibri" w:eastAsia="Times New Roman" w:hAnsi="Calibri" w:cs="Calibri"/>
                <w:sz w:val="15"/>
                <w:szCs w:val="15"/>
                <w:lang w:eastAsia="en-GB"/>
              </w:rPr>
              <w:t>s’ spelt ‘c’ </w:t>
            </w:r>
          </w:p>
          <w:p w14:paraId="01C9953E" w14:textId="77777777" w:rsidR="009031EA" w:rsidRPr="009031EA" w:rsidRDefault="009031EA" w:rsidP="009031EA">
            <w:pPr>
              <w:textAlignment w:val="baseline"/>
              <w:rPr>
                <w:rFonts w:ascii="Segoe UI" w:eastAsia="Times New Roman" w:hAnsi="Segoe UI" w:cs="Segoe UI"/>
                <w:sz w:val="18"/>
                <w:szCs w:val="18"/>
                <w:lang w:eastAsia="en-GB"/>
              </w:rPr>
            </w:pPr>
            <w:r w:rsidRPr="009031EA">
              <w:rPr>
                <w:rFonts w:ascii="Calibri" w:eastAsia="Times New Roman" w:hAnsi="Calibri" w:cs="Calibri"/>
                <w:sz w:val="15"/>
                <w:szCs w:val="15"/>
                <w:lang w:eastAsia="en-GB"/>
              </w:rPr>
              <w:t>‘or’ spelt ‘a’ </w:t>
            </w:r>
          </w:p>
          <w:p w14:paraId="2D6F2B10" w14:textId="77777777" w:rsidR="009031EA" w:rsidRPr="009031EA" w:rsidRDefault="009031EA" w:rsidP="009031EA">
            <w:pPr>
              <w:textAlignment w:val="baseline"/>
              <w:rPr>
                <w:rFonts w:ascii="Segoe UI" w:eastAsia="Times New Roman" w:hAnsi="Segoe UI" w:cs="Segoe UI"/>
                <w:sz w:val="18"/>
                <w:szCs w:val="18"/>
                <w:lang w:eastAsia="en-GB"/>
              </w:rPr>
            </w:pPr>
            <w:r w:rsidRPr="009031EA">
              <w:rPr>
                <w:rFonts w:ascii="Calibri" w:eastAsia="Times New Roman" w:hAnsi="Calibri" w:cs="Calibri"/>
                <w:sz w:val="15"/>
                <w:szCs w:val="15"/>
                <w:lang w:eastAsia="en-GB"/>
              </w:rPr>
              <w:t>Contraction words </w:t>
            </w:r>
          </w:p>
          <w:p w14:paraId="1CD3DFDB" w14:textId="77777777" w:rsidR="009031EA" w:rsidRDefault="009031EA" w:rsidP="009031EA">
            <w:pPr>
              <w:textAlignment w:val="baseline"/>
              <w:rPr>
                <w:rFonts w:ascii="Calibri" w:eastAsia="Times New Roman" w:hAnsi="Calibri" w:cs="Calibri"/>
                <w:sz w:val="15"/>
                <w:szCs w:val="15"/>
                <w:lang w:eastAsia="en-GB"/>
              </w:rPr>
            </w:pPr>
            <w:r w:rsidRPr="009031EA">
              <w:rPr>
                <w:rFonts w:ascii="Calibri" w:eastAsia="Times New Roman" w:hAnsi="Calibri" w:cs="Calibri"/>
                <w:sz w:val="15"/>
                <w:szCs w:val="15"/>
                <w:lang w:eastAsia="en-GB"/>
              </w:rPr>
              <w:t>Suffixes ‘ful’ ‘less’ ‘ment’ ‘ness’</w:t>
            </w:r>
          </w:p>
          <w:p w14:paraId="073F9347" w14:textId="77777777" w:rsidR="009031EA" w:rsidRDefault="009031EA" w:rsidP="009031EA">
            <w:pPr>
              <w:textAlignment w:val="baseline"/>
              <w:rPr>
                <w:rFonts w:ascii="Calibri" w:eastAsia="Times New Roman" w:hAnsi="Calibri" w:cs="Calibri"/>
                <w:sz w:val="15"/>
                <w:szCs w:val="15"/>
                <w:lang w:eastAsia="en-GB"/>
              </w:rPr>
            </w:pPr>
          </w:p>
          <w:p w14:paraId="2D01BF8B" w14:textId="77777777" w:rsidR="009031EA" w:rsidRPr="009031EA" w:rsidRDefault="009031EA" w:rsidP="009031EA">
            <w:pPr>
              <w:textAlignment w:val="baseline"/>
              <w:rPr>
                <w:rFonts w:ascii="Calibri" w:eastAsia="Times New Roman" w:hAnsi="Calibri" w:cs="Calibri"/>
                <w:sz w:val="15"/>
                <w:szCs w:val="15"/>
                <w:lang w:eastAsia="en-GB"/>
              </w:rPr>
            </w:pPr>
            <w:r>
              <w:rPr>
                <w:rFonts w:ascii="Calibri" w:eastAsia="Times New Roman" w:hAnsi="Calibri" w:cs="Calibri"/>
                <w:sz w:val="15"/>
                <w:szCs w:val="15"/>
                <w:lang w:eastAsia="en-GB"/>
              </w:rPr>
              <w:t>Y2 CEWs</w:t>
            </w:r>
          </w:p>
          <w:p w14:paraId="371E0C8A" w14:textId="77777777" w:rsidR="00A61B74" w:rsidRDefault="00A61B74"/>
        </w:tc>
        <w:tc>
          <w:tcPr>
            <w:tcW w:w="2192" w:type="dxa"/>
            <w:shd w:val="clear" w:color="auto" w:fill="D9E2F3" w:themeFill="accent1" w:themeFillTint="33"/>
          </w:tcPr>
          <w:p w14:paraId="16D3EA32" w14:textId="77777777" w:rsidR="009031EA" w:rsidRPr="009031EA" w:rsidRDefault="009031EA" w:rsidP="009031EA">
            <w:pPr>
              <w:textAlignment w:val="baseline"/>
              <w:rPr>
                <w:rFonts w:ascii="Segoe UI" w:eastAsia="Times New Roman" w:hAnsi="Segoe UI" w:cs="Segoe UI"/>
                <w:sz w:val="18"/>
                <w:szCs w:val="18"/>
                <w:lang w:eastAsia="en-GB"/>
              </w:rPr>
            </w:pPr>
            <w:r w:rsidRPr="009031EA">
              <w:rPr>
                <w:rFonts w:ascii="Calibri" w:eastAsia="Times New Roman" w:hAnsi="Calibri" w:cs="Calibri"/>
                <w:sz w:val="15"/>
                <w:szCs w:val="15"/>
                <w:lang w:eastAsia="en-GB"/>
              </w:rPr>
              <w:t>Suffix ‘ly’ </w:t>
            </w:r>
          </w:p>
          <w:p w14:paraId="5ACC2E65" w14:textId="77777777" w:rsidR="009031EA" w:rsidRPr="009031EA" w:rsidRDefault="009031EA" w:rsidP="009031EA">
            <w:pPr>
              <w:textAlignment w:val="baseline"/>
              <w:rPr>
                <w:rFonts w:ascii="Segoe UI" w:eastAsia="Times New Roman" w:hAnsi="Segoe UI" w:cs="Segoe UI"/>
                <w:sz w:val="18"/>
                <w:szCs w:val="18"/>
                <w:lang w:eastAsia="en-GB"/>
              </w:rPr>
            </w:pPr>
            <w:r w:rsidRPr="009031EA">
              <w:rPr>
                <w:rFonts w:ascii="Calibri" w:eastAsia="Times New Roman" w:hAnsi="Calibri" w:cs="Calibri"/>
                <w:sz w:val="15"/>
                <w:szCs w:val="15"/>
                <w:lang w:eastAsia="en-GB"/>
              </w:rPr>
              <w:t>tion </w:t>
            </w:r>
          </w:p>
          <w:p w14:paraId="661CB54D" w14:textId="77777777" w:rsidR="009031EA" w:rsidRPr="009031EA" w:rsidRDefault="009031EA" w:rsidP="009031EA">
            <w:pPr>
              <w:textAlignment w:val="baseline"/>
              <w:rPr>
                <w:rFonts w:ascii="Segoe UI" w:eastAsia="Times New Roman" w:hAnsi="Segoe UI" w:cs="Segoe UI"/>
                <w:sz w:val="18"/>
                <w:szCs w:val="18"/>
                <w:lang w:eastAsia="en-GB"/>
              </w:rPr>
            </w:pPr>
            <w:r w:rsidRPr="009031EA">
              <w:rPr>
                <w:rFonts w:ascii="Calibri" w:eastAsia="Times New Roman" w:hAnsi="Calibri" w:cs="Calibri"/>
                <w:sz w:val="15"/>
                <w:szCs w:val="15"/>
                <w:lang w:eastAsia="en-GB"/>
              </w:rPr>
              <w:t>‘ee’ spelt ‘ey’ </w:t>
            </w:r>
          </w:p>
          <w:p w14:paraId="7664384A" w14:textId="77777777" w:rsidR="009031EA" w:rsidRPr="009031EA" w:rsidRDefault="009031EA" w:rsidP="009031EA">
            <w:pPr>
              <w:textAlignment w:val="baseline"/>
              <w:rPr>
                <w:rFonts w:ascii="Segoe UI" w:eastAsia="Times New Roman" w:hAnsi="Segoe UI" w:cs="Segoe UI"/>
                <w:sz w:val="18"/>
                <w:szCs w:val="18"/>
                <w:lang w:eastAsia="en-GB"/>
              </w:rPr>
            </w:pPr>
            <w:r w:rsidRPr="009031EA">
              <w:rPr>
                <w:rFonts w:ascii="Calibri" w:eastAsia="Times New Roman" w:hAnsi="Calibri" w:cs="Calibri"/>
                <w:sz w:val="15"/>
                <w:szCs w:val="15"/>
                <w:lang w:eastAsia="en-GB"/>
              </w:rPr>
              <w:t>‘er’ spelt ‘or’ </w:t>
            </w:r>
          </w:p>
          <w:p w14:paraId="7DD06F9B" w14:textId="77777777" w:rsidR="009031EA" w:rsidRDefault="009031EA" w:rsidP="009031EA">
            <w:pPr>
              <w:rPr>
                <w:rFonts w:ascii="Calibri" w:eastAsia="Times New Roman" w:hAnsi="Calibri" w:cs="Calibri"/>
                <w:sz w:val="15"/>
                <w:szCs w:val="15"/>
                <w:lang w:eastAsia="en-GB"/>
              </w:rPr>
            </w:pPr>
            <w:r w:rsidRPr="009031EA">
              <w:rPr>
                <w:rFonts w:ascii="Calibri" w:eastAsia="Times New Roman" w:hAnsi="Calibri" w:cs="Calibri"/>
                <w:sz w:val="15"/>
                <w:szCs w:val="15"/>
                <w:lang w:eastAsia="en-GB"/>
              </w:rPr>
              <w:t>Possessive apostrophe </w:t>
            </w:r>
          </w:p>
          <w:p w14:paraId="40568FE9" w14:textId="77777777" w:rsidR="009031EA" w:rsidRDefault="009031EA" w:rsidP="009031EA">
            <w:pPr>
              <w:rPr>
                <w:rFonts w:ascii="Calibri" w:eastAsia="Times New Roman" w:hAnsi="Calibri" w:cs="Calibri"/>
                <w:sz w:val="15"/>
                <w:szCs w:val="15"/>
                <w:lang w:eastAsia="en-GB"/>
              </w:rPr>
            </w:pPr>
          </w:p>
          <w:p w14:paraId="53DBA833" w14:textId="77777777" w:rsidR="009031EA" w:rsidRPr="009031EA" w:rsidRDefault="009031EA" w:rsidP="009031EA">
            <w:pPr>
              <w:rPr>
                <w:rFonts w:ascii="Calibri" w:eastAsia="Times New Roman" w:hAnsi="Calibri" w:cs="Calibri"/>
                <w:sz w:val="15"/>
                <w:szCs w:val="15"/>
                <w:lang w:eastAsia="en-GB"/>
              </w:rPr>
            </w:pPr>
            <w:r>
              <w:rPr>
                <w:rFonts w:ascii="Calibri" w:eastAsia="Times New Roman" w:hAnsi="Calibri" w:cs="Calibri"/>
                <w:sz w:val="15"/>
                <w:szCs w:val="15"/>
                <w:lang w:eastAsia="en-GB"/>
              </w:rPr>
              <w:t>Y2 CEWs</w:t>
            </w:r>
          </w:p>
        </w:tc>
      </w:tr>
      <w:tr w:rsidR="00C70319" w14:paraId="703F93D8" w14:textId="77777777" w:rsidTr="00C70319">
        <w:tc>
          <w:tcPr>
            <w:tcW w:w="951" w:type="dxa"/>
            <w:vMerge/>
            <w:shd w:val="clear" w:color="auto" w:fill="4472C4" w:themeFill="accent1"/>
          </w:tcPr>
          <w:p w14:paraId="5535C789" w14:textId="77777777" w:rsidR="00C70319" w:rsidRDefault="00C70319"/>
        </w:tc>
        <w:tc>
          <w:tcPr>
            <w:tcW w:w="1305" w:type="dxa"/>
            <w:shd w:val="clear" w:color="auto" w:fill="4472C4" w:themeFill="accent1"/>
          </w:tcPr>
          <w:p w14:paraId="0B34C7A9" w14:textId="77777777" w:rsidR="00C70319" w:rsidRDefault="00C70319">
            <w:r>
              <w:t>Reading Y1</w:t>
            </w:r>
          </w:p>
        </w:tc>
        <w:tc>
          <w:tcPr>
            <w:tcW w:w="13132" w:type="dxa"/>
            <w:gridSpan w:val="6"/>
            <w:shd w:val="clear" w:color="auto" w:fill="D9E2F3" w:themeFill="accent1" w:themeFillTint="33"/>
          </w:tcPr>
          <w:p w14:paraId="02DC5FA9" w14:textId="77777777" w:rsidR="00C70319" w:rsidRPr="00611453" w:rsidRDefault="00C70319" w:rsidP="00C70319">
            <w:pPr>
              <w:jc w:val="center"/>
              <w:rPr>
                <w:sz w:val="16"/>
              </w:rPr>
            </w:pPr>
            <w:r w:rsidRPr="00611453">
              <w:rPr>
                <w:sz w:val="16"/>
              </w:rPr>
              <w:t>Following RWI Phonics and Story Book Sessions</w:t>
            </w:r>
          </w:p>
          <w:p w14:paraId="5B4E91E3" w14:textId="77777777" w:rsidR="009031EA" w:rsidRPr="00611453" w:rsidRDefault="009031EA" w:rsidP="00C70319">
            <w:pPr>
              <w:jc w:val="center"/>
              <w:rPr>
                <w:sz w:val="16"/>
              </w:rPr>
            </w:pPr>
          </w:p>
        </w:tc>
      </w:tr>
      <w:tr w:rsidR="00DD1DD1" w14:paraId="5C620BCE" w14:textId="77777777" w:rsidTr="00C70319">
        <w:tc>
          <w:tcPr>
            <w:tcW w:w="951" w:type="dxa"/>
            <w:vMerge/>
            <w:shd w:val="clear" w:color="auto" w:fill="4472C4" w:themeFill="accent1"/>
          </w:tcPr>
          <w:p w14:paraId="09FD042A" w14:textId="77777777" w:rsidR="00DD1DD1" w:rsidRDefault="00DD1DD1"/>
        </w:tc>
        <w:tc>
          <w:tcPr>
            <w:tcW w:w="1305" w:type="dxa"/>
            <w:shd w:val="clear" w:color="auto" w:fill="4472C4" w:themeFill="accent1"/>
          </w:tcPr>
          <w:p w14:paraId="4A95811F" w14:textId="77777777" w:rsidR="00DD1DD1" w:rsidRDefault="00DD1DD1"/>
        </w:tc>
        <w:tc>
          <w:tcPr>
            <w:tcW w:w="2181" w:type="dxa"/>
            <w:shd w:val="clear" w:color="auto" w:fill="D9E2F3" w:themeFill="accent1" w:themeFillTint="33"/>
          </w:tcPr>
          <w:p w14:paraId="7BB8261B" w14:textId="77777777" w:rsidR="00DD1DD1" w:rsidRPr="00611453" w:rsidRDefault="002F74C8">
            <w:pPr>
              <w:rPr>
                <w:rFonts w:cstheme="minorHAnsi"/>
                <w:noProof/>
                <w:sz w:val="16"/>
              </w:rPr>
            </w:pPr>
            <w:r w:rsidRPr="00611453">
              <w:rPr>
                <w:rFonts w:cstheme="minorHAnsi"/>
                <w:noProof/>
                <w:sz w:val="16"/>
              </w:rPr>
              <w:t>Read Purple Storybooks.</w:t>
            </w:r>
          </w:p>
          <w:p w14:paraId="64874F23" w14:textId="7BD7EB4D" w:rsidR="002F74C8" w:rsidRPr="00611453" w:rsidRDefault="002F74C8">
            <w:pPr>
              <w:rPr>
                <w:rFonts w:cstheme="minorHAnsi"/>
                <w:noProof/>
                <w:sz w:val="16"/>
              </w:rPr>
            </w:pPr>
            <w:r w:rsidRPr="00611453">
              <w:rPr>
                <w:rFonts w:cstheme="minorHAnsi"/>
                <w:noProof/>
                <w:sz w:val="16"/>
              </w:rPr>
              <w:t>Read Set 2 sounds.</w:t>
            </w:r>
          </w:p>
        </w:tc>
        <w:tc>
          <w:tcPr>
            <w:tcW w:w="2192" w:type="dxa"/>
            <w:shd w:val="clear" w:color="auto" w:fill="D9E2F3" w:themeFill="accent1" w:themeFillTint="33"/>
          </w:tcPr>
          <w:p w14:paraId="3F9AF4BC" w14:textId="77777777" w:rsidR="00DD1DD1" w:rsidRPr="00611453" w:rsidRDefault="002F74C8">
            <w:pPr>
              <w:rPr>
                <w:rFonts w:cstheme="minorHAnsi"/>
                <w:noProof/>
                <w:sz w:val="16"/>
              </w:rPr>
            </w:pPr>
            <w:r w:rsidRPr="00611453">
              <w:rPr>
                <w:rFonts w:cstheme="minorHAnsi"/>
                <w:noProof/>
                <w:sz w:val="16"/>
              </w:rPr>
              <w:t>Read Pink Storybooks.</w:t>
            </w:r>
          </w:p>
          <w:p w14:paraId="35F3D97E" w14:textId="72B9D1FE" w:rsidR="002F74C8" w:rsidRPr="00611453" w:rsidRDefault="002F74C8">
            <w:pPr>
              <w:rPr>
                <w:rFonts w:cstheme="minorHAnsi"/>
                <w:noProof/>
                <w:sz w:val="16"/>
              </w:rPr>
            </w:pPr>
            <w:r w:rsidRPr="00611453">
              <w:rPr>
                <w:rFonts w:cstheme="minorHAnsi"/>
                <w:noProof/>
                <w:sz w:val="16"/>
              </w:rPr>
              <w:t>Read 9 Set 3 sounds.</w:t>
            </w:r>
          </w:p>
        </w:tc>
        <w:tc>
          <w:tcPr>
            <w:tcW w:w="2192" w:type="dxa"/>
            <w:shd w:val="clear" w:color="auto" w:fill="D9E2F3" w:themeFill="accent1" w:themeFillTint="33"/>
          </w:tcPr>
          <w:p w14:paraId="2EB7AAFA" w14:textId="77777777" w:rsidR="002F74C8" w:rsidRPr="00611453" w:rsidRDefault="002F74C8">
            <w:pPr>
              <w:rPr>
                <w:rFonts w:cstheme="minorHAnsi"/>
                <w:noProof/>
                <w:sz w:val="16"/>
              </w:rPr>
            </w:pPr>
            <w:r w:rsidRPr="00611453">
              <w:rPr>
                <w:rFonts w:cstheme="minorHAnsi"/>
                <w:noProof/>
                <w:sz w:val="16"/>
              </w:rPr>
              <w:t>Read Orange storybooks.</w:t>
            </w:r>
          </w:p>
          <w:p w14:paraId="66EB8033" w14:textId="6B2219AC" w:rsidR="002F74C8" w:rsidRPr="00611453" w:rsidRDefault="002F74C8">
            <w:pPr>
              <w:rPr>
                <w:rFonts w:cstheme="minorHAnsi"/>
                <w:noProof/>
                <w:sz w:val="16"/>
              </w:rPr>
            </w:pPr>
            <w:r w:rsidRPr="00611453">
              <w:rPr>
                <w:rFonts w:cstheme="minorHAnsi"/>
                <w:noProof/>
                <w:sz w:val="16"/>
              </w:rPr>
              <w:t>Read 17 set 3 sounds.</w:t>
            </w:r>
          </w:p>
        </w:tc>
        <w:tc>
          <w:tcPr>
            <w:tcW w:w="2186" w:type="dxa"/>
            <w:shd w:val="clear" w:color="auto" w:fill="D9E2F3" w:themeFill="accent1" w:themeFillTint="33"/>
          </w:tcPr>
          <w:p w14:paraId="45B8CAE3" w14:textId="77777777" w:rsidR="002F74C8" w:rsidRPr="00611453" w:rsidRDefault="002F74C8" w:rsidP="002F74C8">
            <w:pPr>
              <w:rPr>
                <w:rFonts w:cstheme="minorHAnsi"/>
                <w:sz w:val="16"/>
              </w:rPr>
            </w:pPr>
            <w:r w:rsidRPr="00611453">
              <w:rPr>
                <w:rFonts w:cstheme="minorHAnsi"/>
                <w:sz w:val="16"/>
              </w:rPr>
              <w:t xml:space="preserve">Read Yellow Storybooks </w:t>
            </w:r>
          </w:p>
          <w:p w14:paraId="5D4C3417" w14:textId="77777777" w:rsidR="002F74C8" w:rsidRPr="00611453" w:rsidRDefault="002F74C8" w:rsidP="002F74C8">
            <w:pPr>
              <w:rPr>
                <w:rFonts w:cstheme="minorHAnsi"/>
                <w:sz w:val="16"/>
              </w:rPr>
            </w:pPr>
          </w:p>
          <w:p w14:paraId="73A22507" w14:textId="4F773716" w:rsidR="00DD1DD1" w:rsidRPr="00611453" w:rsidRDefault="002F74C8" w:rsidP="002F74C8">
            <w:pPr>
              <w:rPr>
                <w:rFonts w:cstheme="minorHAnsi"/>
                <w:noProof/>
                <w:sz w:val="16"/>
              </w:rPr>
            </w:pPr>
            <w:r w:rsidRPr="00611453">
              <w:rPr>
                <w:rFonts w:cstheme="minorHAnsi"/>
                <w:sz w:val="16"/>
              </w:rPr>
              <w:t xml:space="preserve">Read all Set 3 sounds and additional graphemes (e-e, </w:t>
            </w:r>
            <w:proofErr w:type="spellStart"/>
            <w:r w:rsidRPr="00611453">
              <w:rPr>
                <w:rFonts w:cstheme="minorHAnsi"/>
                <w:sz w:val="16"/>
              </w:rPr>
              <w:t>ie</w:t>
            </w:r>
            <w:proofErr w:type="spellEnd"/>
            <w:r w:rsidRPr="00611453">
              <w:rPr>
                <w:rFonts w:cstheme="minorHAnsi"/>
                <w:sz w:val="16"/>
              </w:rPr>
              <w:t xml:space="preserve">, </w:t>
            </w:r>
            <w:proofErr w:type="spellStart"/>
            <w:r w:rsidRPr="00611453">
              <w:rPr>
                <w:rFonts w:cstheme="minorHAnsi"/>
                <w:sz w:val="16"/>
              </w:rPr>
              <w:t>ue</w:t>
            </w:r>
            <w:proofErr w:type="spellEnd"/>
            <w:r w:rsidRPr="00611453">
              <w:rPr>
                <w:rFonts w:cstheme="minorHAnsi"/>
                <w:sz w:val="16"/>
              </w:rPr>
              <w:t xml:space="preserve">, au, </w:t>
            </w:r>
            <w:proofErr w:type="spellStart"/>
            <w:r w:rsidRPr="00611453">
              <w:rPr>
                <w:rFonts w:cstheme="minorHAnsi"/>
                <w:sz w:val="16"/>
              </w:rPr>
              <w:t>kn</w:t>
            </w:r>
            <w:proofErr w:type="spellEnd"/>
            <w:r w:rsidRPr="00611453">
              <w:rPr>
                <w:rFonts w:cstheme="minorHAnsi"/>
                <w:sz w:val="16"/>
              </w:rPr>
              <w:t xml:space="preserve">, </w:t>
            </w:r>
            <w:proofErr w:type="spellStart"/>
            <w:r w:rsidRPr="00611453">
              <w:rPr>
                <w:rFonts w:cstheme="minorHAnsi"/>
                <w:sz w:val="16"/>
              </w:rPr>
              <w:t>wh</w:t>
            </w:r>
            <w:proofErr w:type="spellEnd"/>
            <w:r w:rsidRPr="00611453">
              <w:rPr>
                <w:rFonts w:cstheme="minorHAnsi"/>
                <w:sz w:val="16"/>
              </w:rPr>
              <w:t xml:space="preserve">, </w:t>
            </w:r>
            <w:proofErr w:type="spellStart"/>
            <w:r w:rsidRPr="00611453">
              <w:rPr>
                <w:rFonts w:cstheme="minorHAnsi"/>
                <w:sz w:val="16"/>
              </w:rPr>
              <w:t>ph</w:t>
            </w:r>
            <w:proofErr w:type="spellEnd"/>
            <w:r w:rsidRPr="00611453">
              <w:rPr>
                <w:rFonts w:cstheme="minorHAnsi"/>
                <w:sz w:val="16"/>
              </w:rPr>
              <w:t>)</w:t>
            </w:r>
          </w:p>
        </w:tc>
        <w:tc>
          <w:tcPr>
            <w:tcW w:w="2189" w:type="dxa"/>
            <w:shd w:val="clear" w:color="auto" w:fill="D9E2F3" w:themeFill="accent1" w:themeFillTint="33"/>
          </w:tcPr>
          <w:p w14:paraId="2E736B17" w14:textId="1FA639D1" w:rsidR="00DD1DD1" w:rsidRPr="00611453" w:rsidRDefault="002F74C8">
            <w:pPr>
              <w:rPr>
                <w:rFonts w:cstheme="minorHAnsi"/>
                <w:noProof/>
                <w:sz w:val="16"/>
              </w:rPr>
            </w:pPr>
            <w:r w:rsidRPr="00611453">
              <w:rPr>
                <w:rFonts w:cstheme="minorHAnsi"/>
                <w:noProof/>
                <w:sz w:val="16"/>
              </w:rPr>
              <w:t>Read Yellow Storybooks.</w:t>
            </w:r>
          </w:p>
        </w:tc>
        <w:tc>
          <w:tcPr>
            <w:tcW w:w="2192" w:type="dxa"/>
            <w:shd w:val="clear" w:color="auto" w:fill="D9E2F3" w:themeFill="accent1" w:themeFillTint="33"/>
          </w:tcPr>
          <w:p w14:paraId="1CE01A6A" w14:textId="161117F7" w:rsidR="00DD1DD1" w:rsidRPr="00611453" w:rsidRDefault="002F74C8">
            <w:pPr>
              <w:rPr>
                <w:rFonts w:cstheme="minorHAnsi"/>
                <w:noProof/>
                <w:sz w:val="16"/>
              </w:rPr>
            </w:pPr>
            <w:r w:rsidRPr="00611453">
              <w:rPr>
                <w:rFonts w:cstheme="minorHAnsi"/>
                <w:noProof/>
                <w:sz w:val="16"/>
              </w:rPr>
              <w:t>Read Blue Storybooks.</w:t>
            </w:r>
          </w:p>
        </w:tc>
      </w:tr>
      <w:tr w:rsidR="00460E88" w14:paraId="72A53CBD" w14:textId="77777777" w:rsidTr="00C70319">
        <w:tc>
          <w:tcPr>
            <w:tcW w:w="951" w:type="dxa"/>
            <w:vMerge/>
            <w:shd w:val="clear" w:color="auto" w:fill="4472C4" w:themeFill="accent1"/>
          </w:tcPr>
          <w:p w14:paraId="5217C944" w14:textId="77777777" w:rsidR="00A61B74" w:rsidRDefault="00A61B74"/>
        </w:tc>
        <w:tc>
          <w:tcPr>
            <w:tcW w:w="1305" w:type="dxa"/>
            <w:shd w:val="clear" w:color="auto" w:fill="4472C4" w:themeFill="accent1"/>
          </w:tcPr>
          <w:p w14:paraId="75912305" w14:textId="77777777" w:rsidR="00A61B74" w:rsidRDefault="00C70319">
            <w:r>
              <w:t>Core Reading Text Y2</w:t>
            </w:r>
          </w:p>
        </w:tc>
        <w:tc>
          <w:tcPr>
            <w:tcW w:w="2181" w:type="dxa"/>
            <w:shd w:val="clear" w:color="auto" w:fill="D9E2F3" w:themeFill="accent1" w:themeFillTint="33"/>
          </w:tcPr>
          <w:p w14:paraId="5BF9778B" w14:textId="77777777" w:rsidR="00C70319" w:rsidRDefault="00C70319">
            <w:r>
              <w:rPr>
                <w:noProof/>
              </w:rPr>
              <w:drawing>
                <wp:inline distT="0" distB="0" distL="0" distR="0" wp14:anchorId="750FD3D2" wp14:editId="7B3E0304">
                  <wp:extent cx="660400" cy="588169"/>
                  <wp:effectExtent l="0" t="0" r="6350" b="2540"/>
                  <wp:docPr id="16" name="Picture 16" descr="C:\Users\kking\AppData\Local\Microsoft\Windows\INetCache\Content.MSO\213B01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ing\AppData\Local\Microsoft\Windows\INetCache\Content.MSO\213B01BC.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351" cy="592578"/>
                          </a:xfrm>
                          <a:prstGeom prst="rect">
                            <a:avLst/>
                          </a:prstGeom>
                          <a:noFill/>
                          <a:ln>
                            <a:noFill/>
                          </a:ln>
                        </pic:spPr>
                      </pic:pic>
                    </a:graphicData>
                  </a:graphic>
                </wp:inline>
              </w:drawing>
            </w:r>
          </w:p>
          <w:p w14:paraId="0C6BEBBC" w14:textId="77777777" w:rsidR="00A61B74" w:rsidRPr="00C70319" w:rsidRDefault="00C70319">
            <w:pPr>
              <w:rPr>
                <w:sz w:val="16"/>
              </w:rPr>
            </w:pPr>
            <w:r w:rsidRPr="00C70319">
              <w:rPr>
                <w:sz w:val="16"/>
              </w:rPr>
              <w:t>The Room on the Broom</w:t>
            </w:r>
          </w:p>
          <w:p w14:paraId="233F55C7" w14:textId="77777777" w:rsidR="00C70319" w:rsidRPr="00C70319" w:rsidRDefault="00C70319">
            <w:pPr>
              <w:rPr>
                <w:sz w:val="16"/>
              </w:rPr>
            </w:pPr>
            <w:r w:rsidRPr="00C70319">
              <w:rPr>
                <w:sz w:val="16"/>
              </w:rPr>
              <w:t>Julia Donaldson</w:t>
            </w:r>
          </w:p>
          <w:p w14:paraId="4FCA7BE6" w14:textId="77777777" w:rsidR="00C70319" w:rsidRPr="00C70319" w:rsidRDefault="00C70319">
            <w:pPr>
              <w:rPr>
                <w:sz w:val="16"/>
              </w:rPr>
            </w:pPr>
            <w:r w:rsidRPr="00C70319">
              <w:rPr>
                <w:noProof/>
                <w:sz w:val="16"/>
              </w:rPr>
              <w:drawing>
                <wp:inline distT="0" distB="0" distL="0" distR="0" wp14:anchorId="1506A7AB" wp14:editId="3B5AFE4C">
                  <wp:extent cx="487627" cy="615950"/>
                  <wp:effectExtent l="0" t="0" r="8255" b="0"/>
                  <wp:docPr id="17" name="Picture 17" descr="Famous Explorers: Christopher Columbus and Neil Armstrong: Band 09/Gold (Collins Big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ous Explorers: Christopher Columbus and Neil Armstrong: Band 09/Gold (Collins Big Ca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4555" cy="624701"/>
                          </a:xfrm>
                          <a:prstGeom prst="rect">
                            <a:avLst/>
                          </a:prstGeom>
                          <a:noFill/>
                          <a:ln>
                            <a:noFill/>
                          </a:ln>
                        </pic:spPr>
                      </pic:pic>
                    </a:graphicData>
                  </a:graphic>
                </wp:inline>
              </w:drawing>
            </w:r>
          </w:p>
          <w:p w14:paraId="260000C5" w14:textId="77777777" w:rsidR="00C70319" w:rsidRPr="00C70319" w:rsidRDefault="00C70319">
            <w:pPr>
              <w:rPr>
                <w:sz w:val="16"/>
              </w:rPr>
            </w:pPr>
            <w:r w:rsidRPr="00C70319">
              <w:rPr>
                <w:sz w:val="16"/>
              </w:rPr>
              <w:t>Famous Explorers</w:t>
            </w:r>
          </w:p>
          <w:p w14:paraId="692A53B7" w14:textId="77777777" w:rsidR="00C70319" w:rsidRPr="00C70319" w:rsidRDefault="00C70319">
            <w:pPr>
              <w:rPr>
                <w:sz w:val="16"/>
              </w:rPr>
            </w:pPr>
            <w:r w:rsidRPr="00C70319">
              <w:rPr>
                <w:sz w:val="16"/>
              </w:rPr>
              <w:t>Collins Big Cat</w:t>
            </w:r>
          </w:p>
          <w:p w14:paraId="17DA7EA1" w14:textId="77777777" w:rsidR="00C70319" w:rsidRPr="00C70319" w:rsidRDefault="00C70319">
            <w:pPr>
              <w:rPr>
                <w:sz w:val="16"/>
              </w:rPr>
            </w:pPr>
            <w:r w:rsidRPr="00C70319">
              <w:rPr>
                <w:noProof/>
                <w:sz w:val="16"/>
              </w:rPr>
              <w:drawing>
                <wp:inline distT="0" distB="0" distL="0" distR="0" wp14:anchorId="2CDA85C6" wp14:editId="564AC070">
                  <wp:extent cx="546100" cy="655320"/>
                  <wp:effectExtent l="0" t="0" r="6350" b="0"/>
                  <wp:docPr id="18" name="Picture 18" descr="C:\Users\kking\AppData\Local\Microsoft\Windows\INetCache\Content.MSO\BF571D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king\AppData\Local\Microsoft\Windows\INetCache\Content.MSO\BF571D23.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326" cy="655591"/>
                          </a:xfrm>
                          <a:prstGeom prst="rect">
                            <a:avLst/>
                          </a:prstGeom>
                          <a:noFill/>
                          <a:ln>
                            <a:noFill/>
                          </a:ln>
                        </pic:spPr>
                      </pic:pic>
                    </a:graphicData>
                  </a:graphic>
                </wp:inline>
              </w:drawing>
            </w:r>
          </w:p>
          <w:p w14:paraId="3438B696" w14:textId="77777777" w:rsidR="00C70319" w:rsidRDefault="00C70319">
            <w:r w:rsidRPr="00C70319">
              <w:rPr>
                <w:sz w:val="16"/>
              </w:rPr>
              <w:t>Cherry Moon Poetry- Life is Big</w:t>
            </w:r>
          </w:p>
        </w:tc>
        <w:tc>
          <w:tcPr>
            <w:tcW w:w="2192" w:type="dxa"/>
            <w:shd w:val="clear" w:color="auto" w:fill="D9E2F3" w:themeFill="accent1" w:themeFillTint="33"/>
          </w:tcPr>
          <w:p w14:paraId="7EC178FF" w14:textId="77777777" w:rsidR="00C70319" w:rsidRDefault="00C70319">
            <w:pPr>
              <w:rPr>
                <w:sz w:val="16"/>
              </w:rPr>
            </w:pPr>
            <w:r>
              <w:rPr>
                <w:noProof/>
                <w:sz w:val="16"/>
              </w:rPr>
              <w:drawing>
                <wp:inline distT="0" distB="0" distL="0" distR="0" wp14:anchorId="0CC57BC8" wp14:editId="0F2A5B23">
                  <wp:extent cx="609600" cy="609600"/>
                  <wp:effectExtent l="0" t="0" r="0" b="0"/>
                  <wp:docPr id="19" name="Picture 19" descr="C:\Users\kking\AppData\Local\Microsoft\Windows\INetCache\Content.MSO\23BC36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king\AppData\Local\Microsoft\Windows\INetCache\Content.MSO\23BC3629.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5F4BCD0A" w14:textId="77777777" w:rsidR="00A61B74" w:rsidRPr="00C70319" w:rsidRDefault="00C70319">
            <w:pPr>
              <w:rPr>
                <w:sz w:val="16"/>
              </w:rPr>
            </w:pPr>
            <w:r w:rsidRPr="00C70319">
              <w:rPr>
                <w:sz w:val="16"/>
              </w:rPr>
              <w:t>The Day the Crayons Quit</w:t>
            </w:r>
          </w:p>
          <w:p w14:paraId="7A05E2F4" w14:textId="77777777" w:rsidR="00C70319" w:rsidRPr="00C70319" w:rsidRDefault="00C70319">
            <w:pPr>
              <w:rPr>
                <w:sz w:val="16"/>
              </w:rPr>
            </w:pPr>
            <w:r w:rsidRPr="00C70319">
              <w:rPr>
                <w:sz w:val="16"/>
              </w:rPr>
              <w:t>Drew Daywalt</w:t>
            </w:r>
          </w:p>
          <w:p w14:paraId="4EE0A12D" w14:textId="77777777" w:rsidR="00C70319" w:rsidRDefault="00C70319">
            <w:pPr>
              <w:rPr>
                <w:sz w:val="16"/>
              </w:rPr>
            </w:pPr>
            <w:r>
              <w:rPr>
                <w:noProof/>
              </w:rPr>
              <w:drawing>
                <wp:inline distT="0" distB="0" distL="0" distR="0" wp14:anchorId="66F6F905" wp14:editId="2BBC3492">
                  <wp:extent cx="577850" cy="728382"/>
                  <wp:effectExtent l="0" t="0" r="0" b="0"/>
                  <wp:docPr id="20" name="Picture 20" descr="Plants - Amazing Life 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nts - Amazing Life Cycl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0988" cy="732337"/>
                          </a:xfrm>
                          <a:prstGeom prst="rect">
                            <a:avLst/>
                          </a:prstGeom>
                          <a:noFill/>
                          <a:ln>
                            <a:noFill/>
                          </a:ln>
                        </pic:spPr>
                      </pic:pic>
                    </a:graphicData>
                  </a:graphic>
                </wp:inline>
              </w:drawing>
            </w:r>
          </w:p>
          <w:p w14:paraId="1A9422FA" w14:textId="77777777" w:rsidR="00C70319" w:rsidRDefault="00C70319">
            <w:pPr>
              <w:rPr>
                <w:sz w:val="16"/>
              </w:rPr>
            </w:pPr>
            <w:r w:rsidRPr="00C70319">
              <w:rPr>
                <w:sz w:val="16"/>
              </w:rPr>
              <w:t>Amazing Life Cycles Plants</w:t>
            </w:r>
          </w:p>
          <w:p w14:paraId="400E8C50" w14:textId="77777777" w:rsidR="00C70319" w:rsidRDefault="00460E88">
            <w:pPr>
              <w:rPr>
                <w:sz w:val="16"/>
              </w:rPr>
            </w:pPr>
            <w:r>
              <w:rPr>
                <w:noProof/>
              </w:rPr>
              <w:drawing>
                <wp:inline distT="0" distB="0" distL="0" distR="0" wp14:anchorId="6E399343" wp14:editId="31D36375">
                  <wp:extent cx="508000" cy="596206"/>
                  <wp:effectExtent l="0" t="0" r="6350" b="0"/>
                  <wp:docPr id="21" name="Picture 21" descr="Poems Aloud by Joseph Coelho | Quarto At A Glance | The Quarto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ems Aloud by Joseph Coelho | Quarto At A Glance | The Quarto Grou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0509" cy="599151"/>
                          </a:xfrm>
                          <a:prstGeom prst="rect">
                            <a:avLst/>
                          </a:prstGeom>
                          <a:noFill/>
                          <a:ln>
                            <a:noFill/>
                          </a:ln>
                        </pic:spPr>
                      </pic:pic>
                    </a:graphicData>
                  </a:graphic>
                </wp:inline>
              </w:drawing>
            </w:r>
          </w:p>
          <w:p w14:paraId="0929BB72" w14:textId="77777777" w:rsidR="00C70319" w:rsidRPr="00C70319" w:rsidRDefault="00C70319">
            <w:pPr>
              <w:rPr>
                <w:sz w:val="16"/>
              </w:rPr>
            </w:pPr>
            <w:r w:rsidRPr="00C70319">
              <w:rPr>
                <w:sz w:val="16"/>
              </w:rPr>
              <w:t>Poem</w:t>
            </w:r>
            <w:r w:rsidR="00460E88">
              <w:rPr>
                <w:sz w:val="16"/>
              </w:rPr>
              <w:t xml:space="preserve">s </w:t>
            </w:r>
            <w:r w:rsidRPr="00C70319">
              <w:rPr>
                <w:sz w:val="16"/>
              </w:rPr>
              <w:t>Aloud - Feelings</w:t>
            </w:r>
          </w:p>
        </w:tc>
        <w:tc>
          <w:tcPr>
            <w:tcW w:w="2192" w:type="dxa"/>
            <w:shd w:val="clear" w:color="auto" w:fill="D9E2F3" w:themeFill="accent1" w:themeFillTint="33"/>
          </w:tcPr>
          <w:p w14:paraId="2108CAD9" w14:textId="77777777" w:rsidR="00460E88" w:rsidRDefault="00460E88">
            <w:pPr>
              <w:rPr>
                <w:sz w:val="16"/>
              </w:rPr>
            </w:pPr>
            <w:r>
              <w:rPr>
                <w:noProof/>
                <w:sz w:val="16"/>
              </w:rPr>
              <w:drawing>
                <wp:inline distT="0" distB="0" distL="0" distR="0" wp14:anchorId="159B4B8F" wp14:editId="01AE6E71">
                  <wp:extent cx="698500" cy="541657"/>
                  <wp:effectExtent l="0" t="0" r="6350" b="0"/>
                  <wp:docPr id="22" name="Picture 22" descr="C:\Users\kking\AppData\Local\Microsoft\Windows\INetCache\Content.MSO\E37579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king\AppData\Local\Microsoft\Windows\INetCache\Content.MSO\E3757985.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8703" cy="549569"/>
                          </a:xfrm>
                          <a:prstGeom prst="rect">
                            <a:avLst/>
                          </a:prstGeom>
                          <a:noFill/>
                          <a:ln>
                            <a:noFill/>
                          </a:ln>
                        </pic:spPr>
                      </pic:pic>
                    </a:graphicData>
                  </a:graphic>
                </wp:inline>
              </w:drawing>
            </w:r>
          </w:p>
          <w:p w14:paraId="695AB6C7" w14:textId="77777777" w:rsidR="00A61B74" w:rsidRPr="00C70319" w:rsidRDefault="00C70319">
            <w:pPr>
              <w:rPr>
                <w:sz w:val="16"/>
              </w:rPr>
            </w:pPr>
            <w:r w:rsidRPr="00C70319">
              <w:rPr>
                <w:sz w:val="16"/>
              </w:rPr>
              <w:t>Gorilla</w:t>
            </w:r>
          </w:p>
          <w:p w14:paraId="5822E93A" w14:textId="77777777" w:rsidR="00C70319" w:rsidRPr="00C70319" w:rsidRDefault="00C70319">
            <w:pPr>
              <w:rPr>
                <w:sz w:val="16"/>
              </w:rPr>
            </w:pPr>
            <w:r w:rsidRPr="00C70319">
              <w:rPr>
                <w:sz w:val="16"/>
              </w:rPr>
              <w:t>Anthony Browne</w:t>
            </w:r>
          </w:p>
          <w:p w14:paraId="4E5A365A" w14:textId="77777777" w:rsidR="00460E88" w:rsidRDefault="00460E88">
            <w:pPr>
              <w:rPr>
                <w:sz w:val="16"/>
              </w:rPr>
            </w:pPr>
            <w:r>
              <w:rPr>
                <w:noProof/>
                <w:sz w:val="16"/>
              </w:rPr>
              <w:drawing>
                <wp:inline distT="0" distB="0" distL="0" distR="0" wp14:anchorId="1BCF8F17" wp14:editId="04B11504">
                  <wp:extent cx="666750" cy="798801"/>
                  <wp:effectExtent l="0" t="0" r="0" b="1905"/>
                  <wp:docPr id="23" name="Picture 23" descr="C:\Users\kking\AppData\Local\Microsoft\Windows\INetCache\Content.MSO\E86A6A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king\AppData\Local\Microsoft\Windows\INetCache\Content.MSO\E86A6ADB.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2927" cy="806202"/>
                          </a:xfrm>
                          <a:prstGeom prst="rect">
                            <a:avLst/>
                          </a:prstGeom>
                          <a:noFill/>
                          <a:ln>
                            <a:noFill/>
                          </a:ln>
                        </pic:spPr>
                      </pic:pic>
                    </a:graphicData>
                  </a:graphic>
                </wp:inline>
              </w:drawing>
            </w:r>
          </w:p>
          <w:p w14:paraId="75E40431" w14:textId="77777777" w:rsidR="00C70319" w:rsidRDefault="00C70319">
            <w:pPr>
              <w:rPr>
                <w:sz w:val="16"/>
              </w:rPr>
            </w:pPr>
            <w:r w:rsidRPr="00C70319">
              <w:rPr>
                <w:sz w:val="16"/>
              </w:rPr>
              <w:t>It all Starts with a Seed</w:t>
            </w:r>
          </w:p>
          <w:p w14:paraId="4781C26A" w14:textId="77777777" w:rsidR="00460E88" w:rsidRPr="00C70319" w:rsidRDefault="00460E88">
            <w:pPr>
              <w:rPr>
                <w:sz w:val="16"/>
              </w:rPr>
            </w:pPr>
            <w:r>
              <w:rPr>
                <w:noProof/>
                <w:sz w:val="16"/>
              </w:rPr>
              <w:drawing>
                <wp:inline distT="0" distB="0" distL="0" distR="0" wp14:anchorId="187FF2A7" wp14:editId="7F8CACFB">
                  <wp:extent cx="558800" cy="689740"/>
                  <wp:effectExtent l="0" t="0" r="0" b="0"/>
                  <wp:docPr id="24" name="Picture 24" descr="C:\Users\kking\AppData\Local\Microsoft\Windows\INetCache\Content.MSO\B9A8A4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king\AppData\Local\Microsoft\Windows\INetCache\Content.MSO\B9A8A4A1.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27" cy="692736"/>
                          </a:xfrm>
                          <a:prstGeom prst="rect">
                            <a:avLst/>
                          </a:prstGeom>
                          <a:noFill/>
                          <a:ln>
                            <a:noFill/>
                          </a:ln>
                        </pic:spPr>
                      </pic:pic>
                    </a:graphicData>
                  </a:graphic>
                </wp:inline>
              </w:drawing>
            </w:r>
          </w:p>
          <w:p w14:paraId="580C24AA" w14:textId="77777777" w:rsidR="00C70319" w:rsidRPr="00C70319" w:rsidRDefault="00C70319">
            <w:pPr>
              <w:rPr>
                <w:sz w:val="16"/>
              </w:rPr>
            </w:pPr>
            <w:r w:rsidRPr="00C70319">
              <w:rPr>
                <w:sz w:val="16"/>
              </w:rPr>
              <w:t>Chocolate Cake – Michael Rosen</w:t>
            </w:r>
          </w:p>
        </w:tc>
        <w:tc>
          <w:tcPr>
            <w:tcW w:w="2186" w:type="dxa"/>
            <w:shd w:val="clear" w:color="auto" w:fill="D9E2F3" w:themeFill="accent1" w:themeFillTint="33"/>
          </w:tcPr>
          <w:p w14:paraId="64E76486" w14:textId="77777777" w:rsidR="00460E88" w:rsidRDefault="00460E88">
            <w:pPr>
              <w:rPr>
                <w:sz w:val="16"/>
              </w:rPr>
            </w:pPr>
            <w:r>
              <w:rPr>
                <w:noProof/>
                <w:sz w:val="16"/>
              </w:rPr>
              <w:drawing>
                <wp:inline distT="0" distB="0" distL="0" distR="0" wp14:anchorId="52D521DA" wp14:editId="55808E06">
                  <wp:extent cx="527050" cy="669829"/>
                  <wp:effectExtent l="0" t="0" r="6350" b="0"/>
                  <wp:docPr id="25" name="Picture 25" descr="C:\Users\kking\AppData\Local\Microsoft\Windows\INetCache\Content.MSO\A5CFF0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king\AppData\Local\Microsoft\Windows\INetCache\Content.MSO\A5CFF057.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2945" cy="677321"/>
                          </a:xfrm>
                          <a:prstGeom prst="rect">
                            <a:avLst/>
                          </a:prstGeom>
                          <a:noFill/>
                          <a:ln>
                            <a:noFill/>
                          </a:ln>
                        </pic:spPr>
                      </pic:pic>
                    </a:graphicData>
                  </a:graphic>
                </wp:inline>
              </w:drawing>
            </w:r>
          </w:p>
          <w:p w14:paraId="1C084F8F" w14:textId="77777777" w:rsidR="00A61B74" w:rsidRPr="00C70319" w:rsidRDefault="00C70319">
            <w:pPr>
              <w:rPr>
                <w:sz w:val="16"/>
              </w:rPr>
            </w:pPr>
            <w:r w:rsidRPr="00C70319">
              <w:rPr>
                <w:sz w:val="16"/>
              </w:rPr>
              <w:t>Amazing Grace</w:t>
            </w:r>
          </w:p>
          <w:p w14:paraId="05E0E37D" w14:textId="77777777" w:rsidR="00C70319" w:rsidRDefault="00C70319">
            <w:pPr>
              <w:rPr>
                <w:sz w:val="16"/>
              </w:rPr>
            </w:pPr>
            <w:r w:rsidRPr="00C70319">
              <w:rPr>
                <w:sz w:val="16"/>
              </w:rPr>
              <w:t>Mary Hoffman</w:t>
            </w:r>
          </w:p>
          <w:p w14:paraId="1F83F147" w14:textId="77777777" w:rsidR="00460E88" w:rsidRPr="00C70319" w:rsidRDefault="00460E88">
            <w:pPr>
              <w:rPr>
                <w:sz w:val="16"/>
              </w:rPr>
            </w:pPr>
            <w:r>
              <w:rPr>
                <w:noProof/>
                <w:sz w:val="16"/>
              </w:rPr>
              <w:drawing>
                <wp:inline distT="0" distB="0" distL="0" distR="0" wp14:anchorId="3FD55040" wp14:editId="75747972">
                  <wp:extent cx="584107" cy="857250"/>
                  <wp:effectExtent l="0" t="0" r="6985" b="0"/>
                  <wp:docPr id="26" name="Picture 26" descr="C:\Users\kking\AppData\Local\Microsoft\Windows\INetCache\Content.MSO\94C653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king\AppData\Local\Microsoft\Windows\INetCache\Content.MSO\94C6537D.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7868" cy="862770"/>
                          </a:xfrm>
                          <a:prstGeom prst="rect">
                            <a:avLst/>
                          </a:prstGeom>
                          <a:noFill/>
                          <a:ln>
                            <a:noFill/>
                          </a:ln>
                        </pic:spPr>
                      </pic:pic>
                    </a:graphicData>
                  </a:graphic>
                </wp:inline>
              </w:drawing>
            </w:r>
          </w:p>
          <w:p w14:paraId="23CBF37B" w14:textId="77777777" w:rsidR="00C70319" w:rsidRDefault="00C70319">
            <w:pPr>
              <w:rPr>
                <w:sz w:val="16"/>
              </w:rPr>
            </w:pPr>
            <w:r w:rsidRPr="00C70319">
              <w:rPr>
                <w:sz w:val="16"/>
              </w:rPr>
              <w:t>The Big Book of Blooms</w:t>
            </w:r>
          </w:p>
          <w:p w14:paraId="6248827C" w14:textId="77777777" w:rsidR="00460E88" w:rsidRPr="00C70319" w:rsidRDefault="00460E88">
            <w:pPr>
              <w:rPr>
                <w:sz w:val="16"/>
              </w:rPr>
            </w:pPr>
            <w:r>
              <w:rPr>
                <w:noProof/>
                <w:sz w:val="16"/>
              </w:rPr>
              <w:drawing>
                <wp:inline distT="0" distB="0" distL="0" distR="0" wp14:anchorId="1063EE39" wp14:editId="64B6B215">
                  <wp:extent cx="541558" cy="806450"/>
                  <wp:effectExtent l="0" t="0" r="0" b="0"/>
                  <wp:docPr id="27" name="Picture 27" descr="C:\Users\kking\AppData\Local\Microsoft\Windows\INetCache\Content.MSO\FB5F6F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king\AppData\Local\Microsoft\Windows\INetCache\Content.MSO\FB5F6F93.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0352" cy="819545"/>
                          </a:xfrm>
                          <a:prstGeom prst="rect">
                            <a:avLst/>
                          </a:prstGeom>
                          <a:noFill/>
                          <a:ln>
                            <a:noFill/>
                          </a:ln>
                        </pic:spPr>
                      </pic:pic>
                    </a:graphicData>
                  </a:graphic>
                </wp:inline>
              </w:drawing>
            </w:r>
          </w:p>
          <w:p w14:paraId="12C2AFDB" w14:textId="77777777" w:rsidR="00C70319" w:rsidRPr="00C70319" w:rsidRDefault="00C70319">
            <w:pPr>
              <w:rPr>
                <w:sz w:val="16"/>
              </w:rPr>
            </w:pPr>
            <w:r w:rsidRPr="00C70319">
              <w:rPr>
                <w:sz w:val="16"/>
              </w:rPr>
              <w:t>I’m Riding on a Giant</w:t>
            </w:r>
          </w:p>
        </w:tc>
        <w:tc>
          <w:tcPr>
            <w:tcW w:w="2189" w:type="dxa"/>
            <w:shd w:val="clear" w:color="auto" w:fill="D9E2F3" w:themeFill="accent1" w:themeFillTint="33"/>
          </w:tcPr>
          <w:p w14:paraId="51E1321C" w14:textId="77777777" w:rsidR="00460E88" w:rsidRDefault="00460E88">
            <w:pPr>
              <w:rPr>
                <w:sz w:val="16"/>
              </w:rPr>
            </w:pPr>
            <w:r>
              <w:rPr>
                <w:noProof/>
                <w:sz w:val="16"/>
              </w:rPr>
              <w:drawing>
                <wp:inline distT="0" distB="0" distL="0" distR="0" wp14:anchorId="4FDAC45E" wp14:editId="16AC23D7">
                  <wp:extent cx="514350" cy="788544"/>
                  <wp:effectExtent l="0" t="0" r="0" b="0"/>
                  <wp:docPr id="28" name="Picture 28" descr="C:\Users\kking\AppData\Local\Microsoft\Windows\INetCache\Content.MSO\DB5AE2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king\AppData\Local\Microsoft\Windows\INetCache\Content.MSO\DB5AE219.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6875" cy="792415"/>
                          </a:xfrm>
                          <a:prstGeom prst="rect">
                            <a:avLst/>
                          </a:prstGeom>
                          <a:noFill/>
                          <a:ln>
                            <a:noFill/>
                          </a:ln>
                        </pic:spPr>
                      </pic:pic>
                    </a:graphicData>
                  </a:graphic>
                </wp:inline>
              </w:drawing>
            </w:r>
          </w:p>
          <w:p w14:paraId="474C35F0" w14:textId="77777777" w:rsidR="00A61B74" w:rsidRPr="00C70319" w:rsidRDefault="00C70319">
            <w:pPr>
              <w:rPr>
                <w:sz w:val="16"/>
              </w:rPr>
            </w:pPr>
            <w:r w:rsidRPr="00C70319">
              <w:rPr>
                <w:sz w:val="16"/>
              </w:rPr>
              <w:t>The Owl who was Afraid of the Dark</w:t>
            </w:r>
          </w:p>
          <w:p w14:paraId="51BE02E4" w14:textId="77777777" w:rsidR="00C70319" w:rsidRPr="00C70319" w:rsidRDefault="00C70319">
            <w:pPr>
              <w:rPr>
                <w:sz w:val="16"/>
              </w:rPr>
            </w:pPr>
            <w:r w:rsidRPr="00C70319">
              <w:rPr>
                <w:sz w:val="16"/>
              </w:rPr>
              <w:t>Jill Tomlinson</w:t>
            </w:r>
          </w:p>
          <w:p w14:paraId="0181C258" w14:textId="77777777" w:rsidR="00460E88" w:rsidRDefault="00460E88">
            <w:pPr>
              <w:rPr>
                <w:sz w:val="16"/>
              </w:rPr>
            </w:pPr>
            <w:r>
              <w:rPr>
                <w:noProof/>
                <w:sz w:val="16"/>
              </w:rPr>
              <w:drawing>
                <wp:inline distT="0" distB="0" distL="0" distR="0" wp14:anchorId="64E7B2D7" wp14:editId="27C4C3BD">
                  <wp:extent cx="611389" cy="704850"/>
                  <wp:effectExtent l="0" t="0" r="0" b="0"/>
                  <wp:docPr id="29" name="Picture 29" descr="C:\Users\kking\AppData\Local\Microsoft\Windows\INetCache\Content.MSO\2CD1A4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king\AppData\Local\Microsoft\Windows\INetCache\Content.MSO\2CD1A48F.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4157" cy="708042"/>
                          </a:xfrm>
                          <a:prstGeom prst="rect">
                            <a:avLst/>
                          </a:prstGeom>
                          <a:noFill/>
                          <a:ln>
                            <a:noFill/>
                          </a:ln>
                        </pic:spPr>
                      </pic:pic>
                    </a:graphicData>
                  </a:graphic>
                </wp:inline>
              </w:drawing>
            </w:r>
          </w:p>
          <w:p w14:paraId="6A095174" w14:textId="77777777" w:rsidR="00C70319" w:rsidRPr="00C70319" w:rsidRDefault="00C70319">
            <w:pPr>
              <w:rPr>
                <w:sz w:val="16"/>
              </w:rPr>
            </w:pPr>
            <w:r w:rsidRPr="00C70319">
              <w:rPr>
                <w:sz w:val="16"/>
              </w:rPr>
              <w:t>Everything you know about mini-beasts is wrong</w:t>
            </w:r>
          </w:p>
          <w:p w14:paraId="0286C4C9" w14:textId="77777777" w:rsidR="00460E88" w:rsidRDefault="00460E88">
            <w:pPr>
              <w:rPr>
                <w:sz w:val="16"/>
              </w:rPr>
            </w:pPr>
          </w:p>
          <w:p w14:paraId="0737F258" w14:textId="77777777" w:rsidR="00460E88" w:rsidRDefault="00460E88">
            <w:pPr>
              <w:rPr>
                <w:sz w:val="16"/>
              </w:rPr>
            </w:pPr>
          </w:p>
          <w:p w14:paraId="0858CA9A" w14:textId="77777777" w:rsidR="00460E88" w:rsidRDefault="00460E88">
            <w:pPr>
              <w:rPr>
                <w:sz w:val="16"/>
              </w:rPr>
            </w:pPr>
          </w:p>
          <w:p w14:paraId="51613BFE" w14:textId="77777777" w:rsidR="00C70319" w:rsidRPr="00C70319" w:rsidRDefault="00C70319">
            <w:pPr>
              <w:rPr>
                <w:sz w:val="16"/>
              </w:rPr>
            </w:pPr>
            <w:r w:rsidRPr="00C70319">
              <w:rPr>
                <w:sz w:val="16"/>
              </w:rPr>
              <w:t>Spider Web Mornings</w:t>
            </w:r>
          </w:p>
        </w:tc>
        <w:tc>
          <w:tcPr>
            <w:tcW w:w="2192" w:type="dxa"/>
            <w:shd w:val="clear" w:color="auto" w:fill="D9E2F3" w:themeFill="accent1" w:themeFillTint="33"/>
          </w:tcPr>
          <w:p w14:paraId="1A4769DA" w14:textId="77777777" w:rsidR="00460E88" w:rsidRDefault="00460E88">
            <w:pPr>
              <w:rPr>
                <w:sz w:val="16"/>
              </w:rPr>
            </w:pPr>
            <w:r>
              <w:rPr>
                <w:noProof/>
                <w:sz w:val="16"/>
              </w:rPr>
              <w:drawing>
                <wp:inline distT="0" distB="0" distL="0" distR="0" wp14:anchorId="4295F723" wp14:editId="0E36CC84">
                  <wp:extent cx="546739" cy="838200"/>
                  <wp:effectExtent l="0" t="0" r="5715" b="0"/>
                  <wp:docPr id="31" name="Picture 31" descr="C:\Users\kking\AppData\Local\Microsoft\Windows\INetCache\Content.MSO\236D0B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king\AppData\Local\Microsoft\Windows\INetCache\Content.MSO\236D0B4B.t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2235" cy="846626"/>
                          </a:xfrm>
                          <a:prstGeom prst="rect">
                            <a:avLst/>
                          </a:prstGeom>
                          <a:noFill/>
                          <a:ln>
                            <a:noFill/>
                          </a:ln>
                        </pic:spPr>
                      </pic:pic>
                    </a:graphicData>
                  </a:graphic>
                </wp:inline>
              </w:drawing>
            </w:r>
          </w:p>
          <w:p w14:paraId="40B49654" w14:textId="77777777" w:rsidR="00A61B74" w:rsidRPr="00C70319" w:rsidRDefault="00C70319">
            <w:pPr>
              <w:rPr>
                <w:sz w:val="16"/>
              </w:rPr>
            </w:pPr>
            <w:r w:rsidRPr="00C70319">
              <w:rPr>
                <w:sz w:val="16"/>
              </w:rPr>
              <w:t>The Hodgeheg</w:t>
            </w:r>
          </w:p>
          <w:p w14:paraId="6AF7EEF4" w14:textId="77777777" w:rsidR="00C70319" w:rsidRPr="00C70319" w:rsidRDefault="00C70319">
            <w:pPr>
              <w:rPr>
                <w:sz w:val="16"/>
              </w:rPr>
            </w:pPr>
            <w:r w:rsidRPr="00C70319">
              <w:rPr>
                <w:sz w:val="16"/>
              </w:rPr>
              <w:t>Dick King-Smith</w:t>
            </w:r>
          </w:p>
          <w:p w14:paraId="4496E9B2" w14:textId="77777777" w:rsidR="00460E88" w:rsidRDefault="00460E88">
            <w:pPr>
              <w:rPr>
                <w:sz w:val="16"/>
              </w:rPr>
            </w:pPr>
            <w:r>
              <w:rPr>
                <w:noProof/>
                <w:sz w:val="16"/>
              </w:rPr>
              <w:drawing>
                <wp:inline distT="0" distB="0" distL="0" distR="0" wp14:anchorId="67508C6A" wp14:editId="18279BA5">
                  <wp:extent cx="615950" cy="733559"/>
                  <wp:effectExtent l="0" t="0" r="0" b="9525"/>
                  <wp:docPr id="32" name="Picture 32" descr="C:\Users\kking\AppData\Local\Microsoft\Windows\INetCache\Content.MSO\C88CCE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king\AppData\Local\Microsoft\Windows\INetCache\Content.MSO\C88CCE91.t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1407" cy="740058"/>
                          </a:xfrm>
                          <a:prstGeom prst="rect">
                            <a:avLst/>
                          </a:prstGeom>
                          <a:noFill/>
                          <a:ln>
                            <a:noFill/>
                          </a:ln>
                        </pic:spPr>
                      </pic:pic>
                    </a:graphicData>
                  </a:graphic>
                </wp:inline>
              </w:drawing>
            </w:r>
          </w:p>
          <w:p w14:paraId="6C903099" w14:textId="77777777" w:rsidR="00C70319" w:rsidRPr="00C70319" w:rsidRDefault="00C70319">
            <w:pPr>
              <w:rPr>
                <w:sz w:val="16"/>
              </w:rPr>
            </w:pPr>
            <w:r w:rsidRPr="00C70319">
              <w:rPr>
                <w:sz w:val="16"/>
              </w:rPr>
              <w:t>Very Important Sport</w:t>
            </w:r>
          </w:p>
        </w:tc>
      </w:tr>
      <w:tr w:rsidR="009031EA" w14:paraId="49C392F7" w14:textId="77777777" w:rsidTr="00E93172">
        <w:tc>
          <w:tcPr>
            <w:tcW w:w="951" w:type="dxa"/>
            <w:vMerge/>
            <w:shd w:val="clear" w:color="auto" w:fill="4472C4" w:themeFill="accent1"/>
          </w:tcPr>
          <w:p w14:paraId="481812E0" w14:textId="77777777" w:rsidR="009031EA" w:rsidRDefault="009031EA"/>
        </w:tc>
        <w:tc>
          <w:tcPr>
            <w:tcW w:w="1305" w:type="dxa"/>
            <w:shd w:val="clear" w:color="auto" w:fill="4472C4" w:themeFill="accent1"/>
          </w:tcPr>
          <w:p w14:paraId="5E98EAB9" w14:textId="77777777" w:rsidR="009031EA" w:rsidRDefault="009031EA">
            <w:r>
              <w:t>Reading Skills Y2</w:t>
            </w:r>
          </w:p>
        </w:tc>
        <w:tc>
          <w:tcPr>
            <w:tcW w:w="13132" w:type="dxa"/>
            <w:gridSpan w:val="6"/>
            <w:shd w:val="clear" w:color="auto" w:fill="D9E2F3" w:themeFill="accent1" w:themeFillTint="33"/>
          </w:tcPr>
          <w:p w14:paraId="2B71A2C2" w14:textId="77777777" w:rsidR="006028A5" w:rsidRPr="00B062A7" w:rsidRDefault="006028A5" w:rsidP="006028A5">
            <w:pPr>
              <w:pStyle w:val="ListParagraph"/>
              <w:numPr>
                <w:ilvl w:val="0"/>
                <w:numId w:val="1"/>
              </w:numPr>
              <w:spacing w:after="0" w:line="240" w:lineRule="auto"/>
              <w:ind w:left="170" w:hanging="113"/>
              <w:rPr>
                <w:rFonts w:ascii="Calibri" w:hAnsi="Calibri" w:cs="Calibri"/>
                <w:sz w:val="16"/>
                <w:szCs w:val="16"/>
              </w:rPr>
            </w:pPr>
            <w:r w:rsidRPr="00B062A7">
              <w:rPr>
                <w:rFonts w:ascii="Calibri" w:hAnsi="Calibri" w:cs="Calibri"/>
                <w:sz w:val="16"/>
                <w:szCs w:val="16"/>
              </w:rPr>
              <w:t xml:space="preserve">Continue to apply phonic knowledge and skills as the route to decode words until automatic decoding has become embedded and reading is fluent. </w:t>
            </w:r>
          </w:p>
          <w:p w14:paraId="417DC75D" w14:textId="77777777" w:rsidR="006028A5" w:rsidRPr="00B062A7" w:rsidRDefault="006028A5" w:rsidP="006028A5">
            <w:pPr>
              <w:pStyle w:val="ListParagraph"/>
              <w:numPr>
                <w:ilvl w:val="0"/>
                <w:numId w:val="1"/>
              </w:numPr>
              <w:spacing w:after="0" w:line="240" w:lineRule="auto"/>
              <w:ind w:left="170" w:hanging="113"/>
              <w:rPr>
                <w:rFonts w:ascii="Calibri" w:hAnsi="Calibri" w:cs="Calibri"/>
                <w:sz w:val="16"/>
                <w:szCs w:val="16"/>
              </w:rPr>
            </w:pPr>
            <w:r w:rsidRPr="00B062A7">
              <w:rPr>
                <w:rFonts w:ascii="Calibri" w:hAnsi="Calibri" w:cs="Calibri"/>
                <w:sz w:val="16"/>
                <w:szCs w:val="16"/>
              </w:rPr>
              <w:t>Read accurately by blending the sounds in words that contain the graphemes taught so far, especially recognising alternative sounds for graphemes.</w:t>
            </w:r>
          </w:p>
          <w:p w14:paraId="1156214A" w14:textId="77777777" w:rsidR="006028A5" w:rsidRPr="00B062A7" w:rsidRDefault="006028A5" w:rsidP="006028A5">
            <w:pPr>
              <w:pStyle w:val="ListParagraph"/>
              <w:numPr>
                <w:ilvl w:val="0"/>
                <w:numId w:val="1"/>
              </w:numPr>
              <w:spacing w:after="0" w:line="240" w:lineRule="auto"/>
              <w:ind w:left="170" w:hanging="113"/>
              <w:rPr>
                <w:rFonts w:ascii="Calibri" w:hAnsi="Calibri" w:cs="Calibri"/>
                <w:sz w:val="16"/>
                <w:szCs w:val="16"/>
              </w:rPr>
            </w:pPr>
            <w:r w:rsidRPr="00B062A7">
              <w:rPr>
                <w:rFonts w:ascii="Calibri" w:hAnsi="Calibri" w:cs="Calibri"/>
                <w:sz w:val="16"/>
                <w:szCs w:val="16"/>
              </w:rPr>
              <w:t xml:space="preserve">Read accurately most words of two or more syllables that contain the same graphemes as above. </w:t>
            </w:r>
          </w:p>
          <w:p w14:paraId="3047D9F1" w14:textId="77777777" w:rsidR="006028A5" w:rsidRPr="00B062A7" w:rsidRDefault="006028A5" w:rsidP="006028A5">
            <w:pPr>
              <w:pStyle w:val="ListParagraph"/>
              <w:numPr>
                <w:ilvl w:val="0"/>
                <w:numId w:val="1"/>
              </w:numPr>
              <w:spacing w:after="0" w:line="240" w:lineRule="auto"/>
              <w:ind w:left="170" w:hanging="113"/>
              <w:rPr>
                <w:rFonts w:ascii="Calibri" w:hAnsi="Calibri" w:cs="Calibri"/>
                <w:sz w:val="16"/>
                <w:szCs w:val="16"/>
              </w:rPr>
            </w:pPr>
            <w:r w:rsidRPr="00B062A7">
              <w:rPr>
                <w:rFonts w:ascii="Calibri" w:hAnsi="Calibri" w:cs="Calibri"/>
                <w:sz w:val="16"/>
                <w:szCs w:val="16"/>
              </w:rPr>
              <w:t>Read further common exception words, noting unusual correspondences between spelling and sound and where these occur in the word.</w:t>
            </w:r>
          </w:p>
          <w:p w14:paraId="4F80C605" w14:textId="77777777" w:rsidR="006028A5" w:rsidRPr="00B062A7" w:rsidRDefault="006028A5" w:rsidP="006028A5">
            <w:pPr>
              <w:rPr>
                <w:rFonts w:ascii="Calibri" w:hAnsi="Calibri" w:cs="Calibri"/>
                <w:b/>
                <w:sz w:val="16"/>
                <w:szCs w:val="16"/>
              </w:rPr>
            </w:pPr>
          </w:p>
          <w:p w14:paraId="1A3994FF" w14:textId="77777777" w:rsidR="006028A5" w:rsidRPr="00B062A7" w:rsidRDefault="006028A5" w:rsidP="006028A5">
            <w:pPr>
              <w:pStyle w:val="ListParagraph"/>
              <w:numPr>
                <w:ilvl w:val="1"/>
                <w:numId w:val="2"/>
              </w:numPr>
              <w:spacing w:after="0" w:line="240" w:lineRule="auto"/>
              <w:ind w:left="170" w:hanging="113"/>
              <w:rPr>
                <w:rFonts w:ascii="Calibri" w:hAnsi="Calibri" w:cs="Calibri"/>
                <w:sz w:val="16"/>
                <w:szCs w:val="16"/>
              </w:rPr>
            </w:pPr>
            <w:r w:rsidRPr="00B062A7">
              <w:rPr>
                <w:rFonts w:ascii="Calibri" w:hAnsi="Calibri" w:cs="Calibri"/>
                <w:sz w:val="16"/>
                <w:szCs w:val="16"/>
              </w:rPr>
              <w:t>Read words containing common suffixes.</w:t>
            </w:r>
          </w:p>
          <w:p w14:paraId="2E15B2AF" w14:textId="77777777" w:rsidR="006028A5" w:rsidRPr="00B062A7" w:rsidRDefault="006028A5" w:rsidP="006028A5">
            <w:pPr>
              <w:pStyle w:val="ListParagraph"/>
              <w:numPr>
                <w:ilvl w:val="1"/>
                <w:numId w:val="2"/>
              </w:numPr>
              <w:spacing w:after="0" w:line="240" w:lineRule="auto"/>
              <w:ind w:left="170" w:hanging="113"/>
              <w:rPr>
                <w:rFonts w:ascii="Calibri" w:hAnsi="Calibri" w:cs="Calibri"/>
                <w:sz w:val="16"/>
                <w:szCs w:val="16"/>
              </w:rPr>
            </w:pPr>
            <w:r w:rsidRPr="00B062A7">
              <w:rPr>
                <w:rFonts w:ascii="Calibri" w:hAnsi="Calibri" w:cs="Calibri"/>
                <w:sz w:val="16"/>
                <w:szCs w:val="16"/>
              </w:rPr>
              <w:t>Discuss and clarify the meanings of words, linking new meanings to known vocabulary.</w:t>
            </w:r>
          </w:p>
          <w:p w14:paraId="1174B852" w14:textId="77777777" w:rsidR="006028A5" w:rsidRDefault="006028A5" w:rsidP="006028A5">
            <w:pPr>
              <w:pStyle w:val="ListParagraph"/>
              <w:numPr>
                <w:ilvl w:val="1"/>
                <w:numId w:val="2"/>
              </w:numPr>
              <w:spacing w:after="0" w:line="240" w:lineRule="auto"/>
              <w:ind w:left="170" w:hanging="113"/>
              <w:rPr>
                <w:rFonts w:ascii="Calibri" w:hAnsi="Calibri" w:cs="Calibri"/>
                <w:sz w:val="16"/>
                <w:szCs w:val="16"/>
              </w:rPr>
            </w:pPr>
            <w:r w:rsidRPr="00B062A7">
              <w:rPr>
                <w:rFonts w:ascii="Calibri" w:hAnsi="Calibri" w:cs="Calibri"/>
                <w:sz w:val="16"/>
                <w:szCs w:val="16"/>
              </w:rPr>
              <w:t>Discuss their favourite words and phrases.</w:t>
            </w:r>
          </w:p>
          <w:p w14:paraId="45CFE5F9" w14:textId="77777777" w:rsidR="006028A5" w:rsidRDefault="006028A5" w:rsidP="006028A5">
            <w:pPr>
              <w:pStyle w:val="ListParagraph"/>
              <w:numPr>
                <w:ilvl w:val="1"/>
                <w:numId w:val="2"/>
              </w:numPr>
              <w:spacing w:after="0" w:line="240" w:lineRule="auto"/>
              <w:ind w:left="170" w:hanging="113"/>
              <w:rPr>
                <w:rFonts w:ascii="Calibri" w:hAnsi="Calibri" w:cs="Calibri"/>
                <w:sz w:val="16"/>
                <w:szCs w:val="16"/>
              </w:rPr>
            </w:pPr>
            <w:r>
              <w:rPr>
                <w:rFonts w:ascii="Calibri" w:hAnsi="Calibri" w:cs="Calibri"/>
                <w:sz w:val="16"/>
                <w:szCs w:val="16"/>
              </w:rPr>
              <w:t>Recognise recurring language in stories and poems.</w:t>
            </w:r>
          </w:p>
          <w:p w14:paraId="53B66689" w14:textId="77777777" w:rsidR="006028A5" w:rsidRPr="00B062A7" w:rsidRDefault="006028A5" w:rsidP="006028A5">
            <w:pPr>
              <w:pStyle w:val="ListParagraph"/>
              <w:numPr>
                <w:ilvl w:val="1"/>
                <w:numId w:val="2"/>
              </w:numPr>
              <w:spacing w:after="0" w:line="240" w:lineRule="auto"/>
              <w:ind w:left="170" w:hanging="113"/>
              <w:rPr>
                <w:rFonts w:ascii="Calibri" w:hAnsi="Calibri" w:cs="Calibri"/>
                <w:sz w:val="16"/>
                <w:szCs w:val="16"/>
              </w:rPr>
            </w:pPr>
            <w:r>
              <w:rPr>
                <w:rFonts w:ascii="Calibri" w:hAnsi="Calibri" w:cs="Calibri"/>
                <w:sz w:val="16"/>
                <w:szCs w:val="16"/>
              </w:rPr>
              <w:t>Learn Tier Two Vocabulary through reading lessons and use this vocabulary orally and in written sentences.</w:t>
            </w:r>
          </w:p>
          <w:p w14:paraId="178870E3" w14:textId="77777777" w:rsidR="006028A5" w:rsidRPr="00B062A7" w:rsidRDefault="006028A5" w:rsidP="006028A5">
            <w:pPr>
              <w:pStyle w:val="ListParagraph"/>
              <w:ind w:left="0"/>
              <w:rPr>
                <w:rFonts w:ascii="Calibri" w:hAnsi="Calibri" w:cs="Calibri"/>
                <w:b/>
                <w:sz w:val="16"/>
                <w:szCs w:val="16"/>
              </w:rPr>
            </w:pPr>
          </w:p>
          <w:p w14:paraId="685F6325" w14:textId="77777777" w:rsidR="006028A5" w:rsidRPr="00B062A7" w:rsidRDefault="006028A5" w:rsidP="006028A5">
            <w:pPr>
              <w:pStyle w:val="ListParagraph"/>
              <w:numPr>
                <w:ilvl w:val="0"/>
                <w:numId w:val="3"/>
              </w:numPr>
              <w:spacing w:after="0" w:line="240" w:lineRule="auto"/>
              <w:ind w:left="170" w:hanging="113"/>
              <w:rPr>
                <w:rFonts w:ascii="Calibri" w:hAnsi="Calibri" w:cs="Calibri"/>
                <w:sz w:val="16"/>
                <w:szCs w:val="16"/>
              </w:rPr>
            </w:pPr>
            <w:r w:rsidRPr="00B062A7">
              <w:rPr>
                <w:rFonts w:ascii="Calibri" w:hAnsi="Calibri" w:cs="Calibri"/>
                <w:sz w:val="16"/>
                <w:szCs w:val="16"/>
              </w:rPr>
              <w:t xml:space="preserve">Read most words quickly and accurately, without overt sounding and blending, when they have been frequently encountered. </w:t>
            </w:r>
          </w:p>
          <w:p w14:paraId="2E6B6280" w14:textId="77777777" w:rsidR="006028A5" w:rsidRPr="00B062A7" w:rsidRDefault="006028A5" w:rsidP="006028A5">
            <w:pPr>
              <w:pStyle w:val="ListParagraph"/>
              <w:numPr>
                <w:ilvl w:val="0"/>
                <w:numId w:val="3"/>
              </w:numPr>
              <w:spacing w:after="0" w:line="240" w:lineRule="auto"/>
              <w:ind w:left="170" w:hanging="113"/>
              <w:rPr>
                <w:rFonts w:ascii="Calibri" w:hAnsi="Calibri" w:cs="Calibri"/>
                <w:sz w:val="16"/>
                <w:szCs w:val="16"/>
              </w:rPr>
            </w:pPr>
            <w:r w:rsidRPr="00B062A7">
              <w:rPr>
                <w:rFonts w:ascii="Calibri" w:hAnsi="Calibri" w:cs="Calibri"/>
                <w:sz w:val="16"/>
                <w:szCs w:val="16"/>
              </w:rPr>
              <w:t>Read aloud books closely matched to their improving phonic knowledge, sounding out unfamiliar words accurately, automatically and without undue hesitation.</w:t>
            </w:r>
          </w:p>
          <w:p w14:paraId="68AE9D18" w14:textId="77777777" w:rsidR="006028A5" w:rsidRDefault="006028A5" w:rsidP="006028A5">
            <w:pPr>
              <w:pStyle w:val="ListParagraph"/>
              <w:numPr>
                <w:ilvl w:val="0"/>
                <w:numId w:val="3"/>
              </w:numPr>
              <w:spacing w:after="0" w:line="240" w:lineRule="auto"/>
              <w:ind w:left="170" w:hanging="113"/>
              <w:rPr>
                <w:rFonts w:ascii="Calibri" w:hAnsi="Calibri" w:cs="Calibri"/>
                <w:sz w:val="16"/>
                <w:szCs w:val="16"/>
              </w:rPr>
            </w:pPr>
            <w:r w:rsidRPr="00B062A7">
              <w:rPr>
                <w:rFonts w:ascii="Calibri" w:hAnsi="Calibri" w:cs="Calibri"/>
                <w:sz w:val="16"/>
                <w:szCs w:val="16"/>
              </w:rPr>
              <w:t xml:space="preserve">Re-read books that are consistent with their improving phonic knowledge, to build up their fluency and confidence in word reading. </w:t>
            </w:r>
          </w:p>
          <w:p w14:paraId="0DCD7E55" w14:textId="77777777" w:rsidR="006028A5" w:rsidRPr="006028A5" w:rsidRDefault="006028A5" w:rsidP="006028A5">
            <w:pPr>
              <w:pStyle w:val="ListParagraph"/>
              <w:numPr>
                <w:ilvl w:val="0"/>
                <w:numId w:val="3"/>
              </w:numPr>
              <w:spacing w:after="0" w:line="240" w:lineRule="auto"/>
              <w:ind w:left="170" w:hanging="113"/>
              <w:rPr>
                <w:rFonts w:ascii="Calibri" w:hAnsi="Calibri" w:cs="Calibri"/>
                <w:sz w:val="16"/>
                <w:szCs w:val="16"/>
              </w:rPr>
            </w:pPr>
            <w:r w:rsidRPr="006028A5">
              <w:rPr>
                <w:rFonts w:ascii="Calibri" w:hAnsi="Calibri" w:cs="Calibri"/>
                <w:sz w:val="16"/>
                <w:szCs w:val="16"/>
              </w:rPr>
              <w:t>Recite some poems leant by heart with appropriate intonation to make the meaning clear.</w:t>
            </w:r>
          </w:p>
          <w:p w14:paraId="1F7449D7" w14:textId="77777777" w:rsidR="006028A5" w:rsidRPr="00B062A7" w:rsidRDefault="006028A5" w:rsidP="006028A5">
            <w:pPr>
              <w:rPr>
                <w:rFonts w:ascii="Calibri" w:hAnsi="Calibri" w:cs="Calibri"/>
                <w:b/>
                <w:sz w:val="16"/>
                <w:szCs w:val="16"/>
              </w:rPr>
            </w:pPr>
          </w:p>
          <w:p w14:paraId="4B41711B" w14:textId="77777777" w:rsidR="006028A5" w:rsidRPr="00B062A7" w:rsidRDefault="006028A5" w:rsidP="006028A5">
            <w:pPr>
              <w:pStyle w:val="ListParagraph"/>
              <w:numPr>
                <w:ilvl w:val="1"/>
                <w:numId w:val="4"/>
              </w:numPr>
              <w:spacing w:after="0" w:line="240" w:lineRule="auto"/>
              <w:ind w:left="170" w:hanging="113"/>
              <w:rPr>
                <w:rFonts w:ascii="Calibri" w:hAnsi="Calibri" w:cs="Calibri"/>
                <w:sz w:val="16"/>
                <w:szCs w:val="16"/>
              </w:rPr>
            </w:pPr>
            <w:r w:rsidRPr="00B062A7">
              <w:rPr>
                <w:rFonts w:ascii="Calibri" w:hAnsi="Calibri" w:cs="Calibri"/>
                <w:sz w:val="16"/>
                <w:szCs w:val="16"/>
              </w:rPr>
              <w:t>Draw on what they already know or on background information and vocabulary provided by the teacher.</w:t>
            </w:r>
          </w:p>
          <w:p w14:paraId="289CF4E6" w14:textId="77777777" w:rsidR="006028A5" w:rsidRDefault="006028A5" w:rsidP="006028A5">
            <w:pPr>
              <w:pStyle w:val="ListParagraph"/>
              <w:numPr>
                <w:ilvl w:val="1"/>
                <w:numId w:val="4"/>
              </w:numPr>
              <w:spacing w:after="0" w:line="240" w:lineRule="auto"/>
              <w:ind w:left="170" w:hanging="113"/>
              <w:rPr>
                <w:rFonts w:ascii="Calibri" w:hAnsi="Calibri" w:cs="Calibri"/>
                <w:sz w:val="16"/>
                <w:szCs w:val="16"/>
              </w:rPr>
            </w:pPr>
            <w:r w:rsidRPr="00B062A7">
              <w:rPr>
                <w:rFonts w:ascii="Calibri" w:hAnsi="Calibri" w:cs="Calibri"/>
                <w:sz w:val="16"/>
                <w:szCs w:val="16"/>
              </w:rPr>
              <w:t xml:space="preserve">Discussing the sequence of events in books and how items of information are related. </w:t>
            </w:r>
          </w:p>
          <w:p w14:paraId="286BD819" w14:textId="77777777" w:rsidR="00F417F9" w:rsidRDefault="00F417F9" w:rsidP="006028A5">
            <w:pPr>
              <w:pStyle w:val="ListParagraph"/>
              <w:numPr>
                <w:ilvl w:val="1"/>
                <w:numId w:val="4"/>
              </w:numPr>
              <w:spacing w:after="0" w:line="240" w:lineRule="auto"/>
              <w:ind w:left="170" w:hanging="113"/>
              <w:rPr>
                <w:rFonts w:ascii="Calibri" w:hAnsi="Calibri" w:cs="Calibri"/>
                <w:sz w:val="16"/>
                <w:szCs w:val="16"/>
              </w:rPr>
            </w:pPr>
            <w:r>
              <w:rPr>
                <w:rFonts w:ascii="Calibri" w:hAnsi="Calibri" w:cs="Calibri"/>
                <w:sz w:val="16"/>
                <w:szCs w:val="16"/>
              </w:rPr>
              <w:t>Re-tell using a wider variety of story language.</w:t>
            </w:r>
          </w:p>
          <w:p w14:paraId="4C4E07EE" w14:textId="77777777" w:rsidR="00F417F9" w:rsidRDefault="00F417F9" w:rsidP="00F417F9">
            <w:pPr>
              <w:pStyle w:val="ListParagraph"/>
              <w:numPr>
                <w:ilvl w:val="1"/>
                <w:numId w:val="4"/>
              </w:numPr>
              <w:spacing w:after="0" w:line="240" w:lineRule="auto"/>
              <w:ind w:left="170" w:hanging="113"/>
              <w:rPr>
                <w:rFonts w:ascii="Calibri" w:hAnsi="Calibri" w:cs="Calibri"/>
                <w:sz w:val="16"/>
                <w:szCs w:val="16"/>
              </w:rPr>
            </w:pPr>
            <w:r>
              <w:rPr>
                <w:rFonts w:ascii="Calibri" w:hAnsi="Calibri" w:cs="Calibri"/>
                <w:sz w:val="16"/>
                <w:szCs w:val="16"/>
              </w:rPr>
              <w:t>Order events from the text.</w:t>
            </w:r>
          </w:p>
          <w:p w14:paraId="68930EEC" w14:textId="77777777" w:rsidR="00F417F9" w:rsidRPr="00F417F9" w:rsidRDefault="00F417F9" w:rsidP="00F417F9">
            <w:pPr>
              <w:pStyle w:val="ListParagraph"/>
              <w:numPr>
                <w:ilvl w:val="1"/>
                <w:numId w:val="4"/>
              </w:numPr>
              <w:spacing w:after="0" w:line="240" w:lineRule="auto"/>
              <w:ind w:left="170" w:hanging="113"/>
              <w:rPr>
                <w:rFonts w:ascii="Calibri" w:hAnsi="Calibri" w:cs="Calibri"/>
                <w:sz w:val="16"/>
                <w:szCs w:val="16"/>
              </w:rPr>
            </w:pPr>
            <w:r>
              <w:rPr>
                <w:rFonts w:ascii="Calibri" w:hAnsi="Calibri" w:cs="Calibri"/>
                <w:sz w:val="16"/>
                <w:szCs w:val="16"/>
              </w:rPr>
              <w:t>Begin to discuss how events are linked focusing on the main content of the story.</w:t>
            </w:r>
          </w:p>
          <w:p w14:paraId="6CB06F4A" w14:textId="77777777" w:rsidR="006028A5" w:rsidRPr="00B062A7" w:rsidRDefault="006028A5" w:rsidP="006028A5">
            <w:pPr>
              <w:ind w:left="170" w:hanging="113"/>
              <w:contextualSpacing/>
              <w:rPr>
                <w:rFonts w:ascii="Calibri" w:hAnsi="Calibri" w:cs="Calibri"/>
                <w:sz w:val="16"/>
                <w:szCs w:val="16"/>
              </w:rPr>
            </w:pPr>
            <w:r w:rsidRPr="00B062A7">
              <w:rPr>
                <w:rFonts w:ascii="Calibri" w:hAnsi="Calibri" w:cs="Calibri"/>
                <w:sz w:val="16"/>
                <w:szCs w:val="16"/>
              </w:rPr>
              <w:t>•</w:t>
            </w:r>
            <w:r w:rsidRPr="00B062A7">
              <w:rPr>
                <w:rFonts w:ascii="Calibri" w:hAnsi="Calibri" w:cs="Calibri"/>
                <w:sz w:val="16"/>
                <w:szCs w:val="16"/>
              </w:rPr>
              <w:tab/>
              <w:t>Check that the text makes sense to them as they read and correcting inaccurate reading.</w:t>
            </w:r>
          </w:p>
          <w:p w14:paraId="47AA57E1" w14:textId="77777777" w:rsidR="006028A5" w:rsidRPr="00B062A7" w:rsidRDefault="006028A5" w:rsidP="006028A5">
            <w:pPr>
              <w:rPr>
                <w:rFonts w:ascii="Calibri" w:hAnsi="Calibri" w:cs="Calibri"/>
                <w:b/>
                <w:sz w:val="16"/>
                <w:szCs w:val="16"/>
              </w:rPr>
            </w:pPr>
          </w:p>
          <w:p w14:paraId="6CFA1F16" w14:textId="77777777" w:rsidR="006028A5" w:rsidRPr="00B062A7" w:rsidRDefault="006028A5" w:rsidP="006028A5">
            <w:pPr>
              <w:pStyle w:val="ListParagraph"/>
              <w:numPr>
                <w:ilvl w:val="1"/>
                <w:numId w:val="4"/>
              </w:numPr>
              <w:spacing w:after="0" w:line="240" w:lineRule="auto"/>
              <w:ind w:left="170" w:hanging="113"/>
              <w:rPr>
                <w:rFonts w:ascii="Calibri" w:hAnsi="Calibri" w:cs="Calibri"/>
                <w:sz w:val="16"/>
                <w:szCs w:val="16"/>
              </w:rPr>
            </w:pPr>
            <w:r w:rsidRPr="00B062A7">
              <w:rPr>
                <w:rFonts w:ascii="Calibri" w:hAnsi="Calibri" w:cs="Calibri"/>
                <w:sz w:val="16"/>
                <w:szCs w:val="16"/>
              </w:rPr>
              <w:t xml:space="preserve">Participate in discussion about books, poems and other works that are read to them and those that they can read for themselves, taking turns and listening to what others say. </w:t>
            </w:r>
          </w:p>
          <w:p w14:paraId="528792B7" w14:textId="77777777" w:rsidR="006028A5" w:rsidRDefault="006028A5" w:rsidP="006028A5">
            <w:pPr>
              <w:ind w:left="170" w:hanging="113"/>
              <w:contextualSpacing/>
              <w:rPr>
                <w:rFonts w:ascii="Calibri" w:hAnsi="Calibri" w:cs="Calibri"/>
                <w:sz w:val="16"/>
                <w:szCs w:val="16"/>
              </w:rPr>
            </w:pPr>
            <w:r w:rsidRPr="00B062A7">
              <w:rPr>
                <w:rFonts w:ascii="Calibri" w:hAnsi="Calibri" w:cs="Calibri"/>
                <w:sz w:val="16"/>
                <w:szCs w:val="16"/>
              </w:rPr>
              <w:t>•</w:t>
            </w:r>
            <w:r w:rsidRPr="00B062A7">
              <w:rPr>
                <w:rFonts w:ascii="Calibri" w:hAnsi="Calibri" w:cs="Calibri"/>
                <w:sz w:val="16"/>
                <w:szCs w:val="16"/>
              </w:rPr>
              <w:tab/>
              <w:t>Explain and discuss their understanding of books, poems and other material, both those that they listen to and those that they read for themselves</w:t>
            </w:r>
            <w:r>
              <w:rPr>
                <w:rFonts w:ascii="Calibri" w:hAnsi="Calibri" w:cs="Calibri"/>
                <w:sz w:val="16"/>
                <w:szCs w:val="16"/>
              </w:rPr>
              <w:t>.</w:t>
            </w:r>
          </w:p>
          <w:p w14:paraId="36145CE9" w14:textId="77777777" w:rsidR="006028A5" w:rsidRDefault="00F417F9" w:rsidP="006028A5">
            <w:pPr>
              <w:pStyle w:val="ListParagraph"/>
              <w:numPr>
                <w:ilvl w:val="0"/>
                <w:numId w:val="4"/>
              </w:numPr>
              <w:spacing w:after="0" w:line="240" w:lineRule="auto"/>
              <w:rPr>
                <w:rFonts w:ascii="Calibri" w:hAnsi="Calibri" w:cs="Calibri"/>
                <w:sz w:val="16"/>
                <w:szCs w:val="16"/>
              </w:rPr>
            </w:pPr>
            <w:r>
              <w:rPr>
                <w:rFonts w:ascii="Calibri" w:hAnsi="Calibri" w:cs="Calibri"/>
                <w:sz w:val="16"/>
                <w:szCs w:val="16"/>
              </w:rPr>
              <w:t>Express own views about a book or a poem.</w:t>
            </w:r>
          </w:p>
          <w:p w14:paraId="463D15BC" w14:textId="19DE34E1" w:rsidR="00F417F9" w:rsidRPr="006028A5" w:rsidRDefault="00F417F9" w:rsidP="006028A5">
            <w:pPr>
              <w:pStyle w:val="ListParagraph"/>
              <w:numPr>
                <w:ilvl w:val="0"/>
                <w:numId w:val="4"/>
              </w:numPr>
              <w:spacing w:after="0" w:line="240" w:lineRule="auto"/>
              <w:rPr>
                <w:rFonts w:ascii="Calibri" w:hAnsi="Calibri" w:cs="Calibri"/>
                <w:sz w:val="16"/>
                <w:szCs w:val="16"/>
              </w:rPr>
            </w:pPr>
            <w:r>
              <w:rPr>
                <w:rFonts w:ascii="Calibri" w:hAnsi="Calibri" w:cs="Calibri"/>
                <w:sz w:val="16"/>
                <w:szCs w:val="16"/>
              </w:rPr>
              <w:t xml:space="preserve">Discuss some </w:t>
            </w:r>
            <w:r w:rsidR="004076E7">
              <w:rPr>
                <w:rFonts w:ascii="Calibri" w:hAnsi="Calibri" w:cs="Calibri"/>
                <w:sz w:val="16"/>
                <w:szCs w:val="16"/>
              </w:rPr>
              <w:t>similarities between</w:t>
            </w:r>
            <w:r>
              <w:rPr>
                <w:rFonts w:ascii="Calibri" w:hAnsi="Calibri" w:cs="Calibri"/>
                <w:sz w:val="16"/>
                <w:szCs w:val="16"/>
              </w:rPr>
              <w:t xml:space="preserve"> books.</w:t>
            </w:r>
          </w:p>
          <w:p w14:paraId="3077A4E4" w14:textId="77777777" w:rsidR="006028A5" w:rsidRPr="006028A5" w:rsidRDefault="006028A5" w:rsidP="006028A5">
            <w:pPr>
              <w:contextualSpacing/>
              <w:rPr>
                <w:rFonts w:ascii="Calibri" w:hAnsi="Calibri" w:cs="Calibri"/>
                <w:sz w:val="16"/>
                <w:szCs w:val="16"/>
              </w:rPr>
            </w:pPr>
          </w:p>
          <w:p w14:paraId="78FD7F43" w14:textId="77777777" w:rsidR="006028A5" w:rsidRPr="00B062A7" w:rsidRDefault="006028A5" w:rsidP="006028A5">
            <w:pPr>
              <w:ind w:left="170" w:hanging="113"/>
              <w:contextualSpacing/>
              <w:rPr>
                <w:rFonts w:ascii="Calibri" w:hAnsi="Calibri" w:cs="Calibri"/>
                <w:sz w:val="16"/>
                <w:szCs w:val="16"/>
              </w:rPr>
            </w:pPr>
            <w:r w:rsidRPr="00B062A7">
              <w:rPr>
                <w:rFonts w:ascii="Calibri" w:hAnsi="Calibri" w:cs="Calibri"/>
                <w:sz w:val="16"/>
                <w:szCs w:val="16"/>
              </w:rPr>
              <w:t>•</w:t>
            </w:r>
            <w:r w:rsidRPr="00B062A7">
              <w:rPr>
                <w:rFonts w:ascii="Calibri" w:hAnsi="Calibri" w:cs="Calibri"/>
                <w:sz w:val="16"/>
                <w:szCs w:val="16"/>
              </w:rPr>
              <w:tab/>
              <w:t>Ask and answer questions.</w:t>
            </w:r>
          </w:p>
          <w:p w14:paraId="300835A3" w14:textId="77777777" w:rsidR="006028A5" w:rsidRDefault="006028A5" w:rsidP="006028A5">
            <w:pPr>
              <w:pStyle w:val="ListParagraph"/>
              <w:numPr>
                <w:ilvl w:val="1"/>
                <w:numId w:val="4"/>
              </w:numPr>
              <w:spacing w:after="0" w:line="240" w:lineRule="auto"/>
              <w:ind w:left="170" w:hanging="113"/>
              <w:rPr>
                <w:rFonts w:ascii="Calibri" w:hAnsi="Calibri" w:cs="Calibri"/>
                <w:sz w:val="16"/>
                <w:szCs w:val="16"/>
              </w:rPr>
            </w:pPr>
            <w:r w:rsidRPr="00B062A7">
              <w:rPr>
                <w:rFonts w:ascii="Calibri" w:hAnsi="Calibri" w:cs="Calibri"/>
                <w:sz w:val="16"/>
                <w:szCs w:val="16"/>
              </w:rPr>
              <w:t>Predict what might happen on the basis of what has been read so far.</w:t>
            </w:r>
          </w:p>
          <w:p w14:paraId="45FE7147" w14:textId="77777777" w:rsidR="006028A5" w:rsidRDefault="006028A5" w:rsidP="006028A5">
            <w:pPr>
              <w:pStyle w:val="ListParagraph"/>
              <w:numPr>
                <w:ilvl w:val="1"/>
                <w:numId w:val="4"/>
              </w:numPr>
              <w:spacing w:after="0" w:line="240" w:lineRule="auto"/>
              <w:ind w:left="170" w:hanging="113"/>
              <w:rPr>
                <w:rFonts w:ascii="Calibri" w:hAnsi="Calibri" w:cs="Calibri"/>
                <w:sz w:val="16"/>
                <w:szCs w:val="16"/>
              </w:rPr>
            </w:pPr>
            <w:r>
              <w:rPr>
                <w:rFonts w:ascii="Calibri" w:hAnsi="Calibri" w:cs="Calibri"/>
                <w:sz w:val="16"/>
                <w:szCs w:val="16"/>
              </w:rPr>
              <w:t>Make predictions using their own knowledge as well as what has happened so far to make logical predictions and give explanations of them.</w:t>
            </w:r>
          </w:p>
          <w:p w14:paraId="4D4C7A13" w14:textId="77777777" w:rsidR="006028A5" w:rsidRDefault="006028A5" w:rsidP="006028A5">
            <w:pPr>
              <w:pStyle w:val="ListParagraph"/>
              <w:spacing w:after="0" w:line="240" w:lineRule="auto"/>
              <w:ind w:left="170"/>
              <w:rPr>
                <w:rFonts w:ascii="Calibri" w:hAnsi="Calibri" w:cs="Calibri"/>
                <w:sz w:val="16"/>
                <w:szCs w:val="16"/>
              </w:rPr>
            </w:pPr>
          </w:p>
          <w:p w14:paraId="09F3F71C" w14:textId="77777777" w:rsidR="006028A5" w:rsidRPr="006028A5" w:rsidRDefault="006028A5" w:rsidP="006028A5">
            <w:pPr>
              <w:pStyle w:val="ListParagraph"/>
              <w:numPr>
                <w:ilvl w:val="1"/>
                <w:numId w:val="4"/>
              </w:numPr>
              <w:spacing w:after="0" w:line="240" w:lineRule="auto"/>
              <w:ind w:left="170" w:hanging="113"/>
              <w:rPr>
                <w:rFonts w:ascii="Calibri" w:hAnsi="Calibri" w:cs="Calibri"/>
                <w:sz w:val="16"/>
                <w:szCs w:val="16"/>
              </w:rPr>
            </w:pPr>
            <w:r w:rsidRPr="006028A5">
              <w:rPr>
                <w:rFonts w:ascii="Calibri" w:hAnsi="Calibri" w:cs="Calibri"/>
                <w:sz w:val="16"/>
                <w:szCs w:val="16"/>
              </w:rPr>
              <w:t xml:space="preserve">Make inferences on </w:t>
            </w:r>
            <w:r>
              <w:rPr>
                <w:rFonts w:ascii="Calibri" w:hAnsi="Calibri" w:cs="Calibri"/>
                <w:sz w:val="16"/>
                <w:szCs w:val="16"/>
              </w:rPr>
              <w:t>characters’ feelings using</w:t>
            </w:r>
            <w:r w:rsidRPr="006028A5">
              <w:rPr>
                <w:rFonts w:ascii="Calibri" w:hAnsi="Calibri" w:cs="Calibri"/>
                <w:sz w:val="16"/>
                <w:szCs w:val="16"/>
              </w:rPr>
              <w:t xml:space="preserve"> what </w:t>
            </w:r>
            <w:r>
              <w:rPr>
                <w:rFonts w:ascii="Calibri" w:hAnsi="Calibri" w:cs="Calibri"/>
                <w:sz w:val="16"/>
                <w:szCs w:val="16"/>
              </w:rPr>
              <w:t>they say and do.</w:t>
            </w:r>
          </w:p>
          <w:p w14:paraId="6F5B963B" w14:textId="77777777" w:rsidR="006028A5" w:rsidRDefault="006028A5" w:rsidP="006028A5">
            <w:pPr>
              <w:pStyle w:val="ListParagraph"/>
              <w:numPr>
                <w:ilvl w:val="1"/>
                <w:numId w:val="4"/>
              </w:numPr>
              <w:spacing w:after="0" w:line="240" w:lineRule="auto"/>
              <w:ind w:left="170" w:hanging="113"/>
              <w:rPr>
                <w:rFonts w:ascii="Calibri" w:hAnsi="Calibri" w:cs="Calibri"/>
                <w:sz w:val="16"/>
                <w:szCs w:val="16"/>
              </w:rPr>
            </w:pPr>
            <w:r>
              <w:rPr>
                <w:rFonts w:ascii="Calibri" w:hAnsi="Calibri" w:cs="Calibri"/>
                <w:sz w:val="16"/>
                <w:szCs w:val="16"/>
              </w:rPr>
              <w:t>Infer basic points and begin, with support to pick up on more subtle references.</w:t>
            </w:r>
          </w:p>
          <w:p w14:paraId="279F43F4" w14:textId="77777777" w:rsidR="006028A5" w:rsidRDefault="006028A5" w:rsidP="006028A5">
            <w:pPr>
              <w:pStyle w:val="ListParagraph"/>
              <w:numPr>
                <w:ilvl w:val="1"/>
                <w:numId w:val="4"/>
              </w:numPr>
              <w:spacing w:after="0" w:line="240" w:lineRule="auto"/>
              <w:ind w:left="170" w:hanging="113"/>
              <w:rPr>
                <w:rFonts w:ascii="Calibri" w:hAnsi="Calibri" w:cs="Calibri"/>
                <w:sz w:val="16"/>
                <w:szCs w:val="16"/>
              </w:rPr>
            </w:pPr>
            <w:r>
              <w:rPr>
                <w:rFonts w:ascii="Calibri" w:hAnsi="Calibri" w:cs="Calibri"/>
                <w:sz w:val="16"/>
                <w:szCs w:val="16"/>
              </w:rPr>
              <w:t>Use pictures or words to make inferences.</w:t>
            </w:r>
          </w:p>
          <w:p w14:paraId="23FEBE7C" w14:textId="77777777" w:rsidR="00F417F9" w:rsidRPr="00F417F9" w:rsidRDefault="00F417F9" w:rsidP="00F417F9">
            <w:pPr>
              <w:ind w:left="57"/>
              <w:rPr>
                <w:rFonts w:ascii="Calibri" w:hAnsi="Calibri" w:cs="Calibri"/>
                <w:sz w:val="16"/>
                <w:szCs w:val="16"/>
              </w:rPr>
            </w:pPr>
          </w:p>
          <w:p w14:paraId="7EDE6286" w14:textId="77777777" w:rsidR="00F417F9" w:rsidRPr="00F417F9" w:rsidRDefault="00F417F9" w:rsidP="00F417F9">
            <w:pPr>
              <w:pStyle w:val="ListParagraph"/>
              <w:numPr>
                <w:ilvl w:val="1"/>
                <w:numId w:val="4"/>
              </w:numPr>
              <w:spacing w:after="0" w:line="240" w:lineRule="auto"/>
              <w:ind w:left="170" w:hanging="113"/>
              <w:rPr>
                <w:rFonts w:ascii="Calibri" w:hAnsi="Calibri" w:cs="Calibri"/>
                <w:sz w:val="16"/>
                <w:szCs w:val="16"/>
              </w:rPr>
            </w:pPr>
            <w:r>
              <w:rPr>
                <w:rFonts w:ascii="Calibri" w:hAnsi="Calibri" w:cs="Calibri"/>
                <w:sz w:val="16"/>
                <w:szCs w:val="16"/>
              </w:rPr>
              <w:t>Independently read and answer simple questions about what they have just read.</w:t>
            </w:r>
          </w:p>
          <w:p w14:paraId="3476B9D3" w14:textId="77777777" w:rsidR="009031EA" w:rsidRPr="00F417F9" w:rsidRDefault="00F417F9" w:rsidP="00F417F9">
            <w:pPr>
              <w:pStyle w:val="ListParagraph"/>
              <w:numPr>
                <w:ilvl w:val="1"/>
                <w:numId w:val="4"/>
              </w:numPr>
              <w:spacing w:after="0" w:line="240" w:lineRule="auto"/>
              <w:ind w:left="170" w:hanging="113"/>
              <w:rPr>
                <w:rFonts w:ascii="Calibri" w:hAnsi="Calibri" w:cs="Calibri"/>
                <w:sz w:val="16"/>
                <w:szCs w:val="16"/>
              </w:rPr>
            </w:pPr>
            <w:r>
              <w:rPr>
                <w:rFonts w:ascii="Calibri" w:hAnsi="Calibri" w:cs="Calibri"/>
                <w:sz w:val="16"/>
                <w:szCs w:val="16"/>
              </w:rPr>
              <w:t>Ask and answer retrieval questions.</w:t>
            </w:r>
            <w:r w:rsidR="009031EA" w:rsidRPr="00F417F9">
              <w:rPr>
                <w:sz w:val="14"/>
              </w:rPr>
              <w:t xml:space="preserve"> </w:t>
            </w:r>
            <w:r>
              <w:t xml:space="preserve"> </w:t>
            </w:r>
          </w:p>
        </w:tc>
      </w:tr>
      <w:tr w:rsidR="00460E88" w14:paraId="74FC89CB" w14:textId="77777777" w:rsidTr="00C70319">
        <w:tc>
          <w:tcPr>
            <w:tcW w:w="951" w:type="dxa"/>
            <w:vMerge/>
            <w:shd w:val="clear" w:color="auto" w:fill="4472C4" w:themeFill="accent1"/>
          </w:tcPr>
          <w:p w14:paraId="6EE9FA39" w14:textId="77777777" w:rsidR="00A61B74" w:rsidRDefault="00A61B74"/>
        </w:tc>
        <w:tc>
          <w:tcPr>
            <w:tcW w:w="1305" w:type="dxa"/>
            <w:shd w:val="clear" w:color="auto" w:fill="4472C4" w:themeFill="accent1"/>
          </w:tcPr>
          <w:p w14:paraId="21315D83" w14:textId="77777777" w:rsidR="00A61B74" w:rsidRDefault="00A61B74"/>
        </w:tc>
        <w:tc>
          <w:tcPr>
            <w:tcW w:w="2181" w:type="dxa"/>
            <w:shd w:val="clear" w:color="auto" w:fill="D9E2F3" w:themeFill="accent1" w:themeFillTint="33"/>
          </w:tcPr>
          <w:p w14:paraId="7DDD275A" w14:textId="77777777" w:rsidR="00A61B74" w:rsidRDefault="00A61B74"/>
        </w:tc>
        <w:tc>
          <w:tcPr>
            <w:tcW w:w="2192" w:type="dxa"/>
            <w:shd w:val="clear" w:color="auto" w:fill="D9E2F3" w:themeFill="accent1" w:themeFillTint="33"/>
          </w:tcPr>
          <w:p w14:paraId="283BB3D0" w14:textId="77777777" w:rsidR="00A61B74" w:rsidRDefault="00A61B74"/>
        </w:tc>
        <w:tc>
          <w:tcPr>
            <w:tcW w:w="2192" w:type="dxa"/>
            <w:shd w:val="clear" w:color="auto" w:fill="D9E2F3" w:themeFill="accent1" w:themeFillTint="33"/>
          </w:tcPr>
          <w:p w14:paraId="156DFFD1" w14:textId="77777777" w:rsidR="00A61B74" w:rsidRDefault="00A61B74"/>
        </w:tc>
        <w:tc>
          <w:tcPr>
            <w:tcW w:w="2186" w:type="dxa"/>
            <w:shd w:val="clear" w:color="auto" w:fill="D9E2F3" w:themeFill="accent1" w:themeFillTint="33"/>
          </w:tcPr>
          <w:p w14:paraId="37FBB2D1" w14:textId="77777777" w:rsidR="00A61B74" w:rsidRDefault="00A61B74"/>
        </w:tc>
        <w:tc>
          <w:tcPr>
            <w:tcW w:w="2189" w:type="dxa"/>
            <w:shd w:val="clear" w:color="auto" w:fill="D9E2F3" w:themeFill="accent1" w:themeFillTint="33"/>
          </w:tcPr>
          <w:p w14:paraId="4E07D71D" w14:textId="77777777" w:rsidR="00A61B74" w:rsidRDefault="00A61B74"/>
        </w:tc>
        <w:tc>
          <w:tcPr>
            <w:tcW w:w="2192" w:type="dxa"/>
            <w:shd w:val="clear" w:color="auto" w:fill="D9E2F3" w:themeFill="accent1" w:themeFillTint="33"/>
          </w:tcPr>
          <w:p w14:paraId="1DD44F8D" w14:textId="77777777" w:rsidR="00A61B74" w:rsidRDefault="00A61B74"/>
        </w:tc>
      </w:tr>
    </w:tbl>
    <w:p w14:paraId="7F708082" w14:textId="1ACC3348" w:rsidR="00F417F9" w:rsidRDefault="00F417F9"/>
    <w:p w14:paraId="26D811BF" w14:textId="4A2D95E4" w:rsidR="00611453" w:rsidRDefault="00611453"/>
    <w:p w14:paraId="51DC2CEF" w14:textId="77777777" w:rsidR="00611453" w:rsidRDefault="00611453"/>
    <w:tbl>
      <w:tblPr>
        <w:tblStyle w:val="TableGrid"/>
        <w:tblW w:w="0" w:type="auto"/>
        <w:tblLook w:val="04A0" w:firstRow="1" w:lastRow="0" w:firstColumn="1" w:lastColumn="0" w:noHBand="0" w:noVBand="1"/>
      </w:tblPr>
      <w:tblGrid>
        <w:gridCol w:w="844"/>
        <w:gridCol w:w="1305"/>
        <w:gridCol w:w="2213"/>
        <w:gridCol w:w="2203"/>
        <w:gridCol w:w="2206"/>
        <w:gridCol w:w="2199"/>
        <w:gridCol w:w="2214"/>
        <w:gridCol w:w="2204"/>
      </w:tblGrid>
      <w:tr w:rsidR="00414A32" w14:paraId="736C3331" w14:textId="77777777" w:rsidTr="00414A32">
        <w:tc>
          <w:tcPr>
            <w:tcW w:w="844" w:type="dxa"/>
            <w:vMerge w:val="restart"/>
            <w:shd w:val="clear" w:color="auto" w:fill="FFC000" w:themeFill="accent4"/>
          </w:tcPr>
          <w:p w14:paraId="19FF03C0" w14:textId="5D83039C" w:rsidR="00414A32" w:rsidRDefault="00414A32" w:rsidP="00E93172">
            <w:r w:rsidRPr="00414A32">
              <w:rPr>
                <w:sz w:val="32"/>
              </w:rPr>
              <w:lastRenderedPageBreak/>
              <w:t>Year 3/4</w:t>
            </w:r>
          </w:p>
        </w:tc>
        <w:tc>
          <w:tcPr>
            <w:tcW w:w="1305" w:type="dxa"/>
            <w:shd w:val="clear" w:color="auto" w:fill="FFC000" w:themeFill="accent4"/>
          </w:tcPr>
          <w:p w14:paraId="673F8E6D" w14:textId="77777777" w:rsidR="00414A32" w:rsidRDefault="00414A32" w:rsidP="00E93172"/>
        </w:tc>
        <w:tc>
          <w:tcPr>
            <w:tcW w:w="4416" w:type="dxa"/>
            <w:gridSpan w:val="2"/>
            <w:shd w:val="clear" w:color="auto" w:fill="FFC000" w:themeFill="accent4"/>
          </w:tcPr>
          <w:p w14:paraId="0C47D5D9" w14:textId="77777777" w:rsidR="00414A32" w:rsidRPr="00A61B74" w:rsidRDefault="00414A32" w:rsidP="00E93172">
            <w:pPr>
              <w:jc w:val="center"/>
              <w:rPr>
                <w:sz w:val="32"/>
              </w:rPr>
            </w:pPr>
            <w:r>
              <w:rPr>
                <w:sz w:val="32"/>
              </w:rPr>
              <w:t xml:space="preserve">Autumn </w:t>
            </w:r>
          </w:p>
        </w:tc>
        <w:tc>
          <w:tcPr>
            <w:tcW w:w="4405" w:type="dxa"/>
            <w:gridSpan w:val="2"/>
            <w:shd w:val="clear" w:color="auto" w:fill="FFC000" w:themeFill="accent4"/>
          </w:tcPr>
          <w:p w14:paraId="3AE3AF0A" w14:textId="77777777" w:rsidR="00414A32" w:rsidRPr="00A61B74" w:rsidRDefault="00414A32" w:rsidP="00E93172">
            <w:pPr>
              <w:jc w:val="center"/>
              <w:rPr>
                <w:sz w:val="32"/>
              </w:rPr>
            </w:pPr>
            <w:r>
              <w:rPr>
                <w:sz w:val="32"/>
              </w:rPr>
              <w:t>Spring</w:t>
            </w:r>
          </w:p>
        </w:tc>
        <w:tc>
          <w:tcPr>
            <w:tcW w:w="4418" w:type="dxa"/>
            <w:gridSpan w:val="2"/>
            <w:shd w:val="clear" w:color="auto" w:fill="FFC000" w:themeFill="accent4"/>
          </w:tcPr>
          <w:p w14:paraId="4BBED7DE" w14:textId="77777777" w:rsidR="00414A32" w:rsidRPr="00A61B74" w:rsidRDefault="00414A32" w:rsidP="00E93172">
            <w:pPr>
              <w:jc w:val="center"/>
              <w:rPr>
                <w:sz w:val="32"/>
              </w:rPr>
            </w:pPr>
            <w:r>
              <w:rPr>
                <w:sz w:val="32"/>
              </w:rPr>
              <w:t>Summer</w:t>
            </w:r>
          </w:p>
        </w:tc>
      </w:tr>
      <w:tr w:rsidR="00871965" w14:paraId="12535977" w14:textId="77777777" w:rsidTr="00414A32">
        <w:tc>
          <w:tcPr>
            <w:tcW w:w="844" w:type="dxa"/>
            <w:vMerge/>
            <w:shd w:val="clear" w:color="auto" w:fill="FFC000" w:themeFill="accent4"/>
          </w:tcPr>
          <w:p w14:paraId="18F4CCF3" w14:textId="77777777" w:rsidR="00414A32" w:rsidRDefault="00414A32" w:rsidP="00E93172"/>
        </w:tc>
        <w:tc>
          <w:tcPr>
            <w:tcW w:w="1305" w:type="dxa"/>
            <w:shd w:val="clear" w:color="auto" w:fill="FFC000" w:themeFill="accent4"/>
          </w:tcPr>
          <w:p w14:paraId="02673A5B" w14:textId="77777777" w:rsidR="00414A32" w:rsidRDefault="00414A32" w:rsidP="00E93172">
            <w:r>
              <w:t>Core Text Writing</w:t>
            </w:r>
          </w:p>
        </w:tc>
        <w:tc>
          <w:tcPr>
            <w:tcW w:w="2213" w:type="dxa"/>
            <w:shd w:val="clear" w:color="auto" w:fill="D9E2F3" w:themeFill="accent1" w:themeFillTint="33"/>
          </w:tcPr>
          <w:p w14:paraId="4D3671C0" w14:textId="77777777" w:rsidR="00414A32" w:rsidRDefault="004D1756" w:rsidP="00E93172">
            <w:r w:rsidRPr="004D1756">
              <w:rPr>
                <w:noProof/>
              </w:rPr>
              <w:drawing>
                <wp:inline distT="0" distB="0" distL="0" distR="0" wp14:anchorId="392A45D2" wp14:editId="1D202134">
                  <wp:extent cx="975445" cy="228619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75445" cy="2286198"/>
                          </a:xfrm>
                          <a:prstGeom prst="rect">
                            <a:avLst/>
                          </a:prstGeom>
                        </pic:spPr>
                      </pic:pic>
                    </a:graphicData>
                  </a:graphic>
                </wp:inline>
              </w:drawing>
            </w:r>
          </w:p>
        </w:tc>
        <w:tc>
          <w:tcPr>
            <w:tcW w:w="2203" w:type="dxa"/>
            <w:shd w:val="clear" w:color="auto" w:fill="D9E2F3" w:themeFill="accent1" w:themeFillTint="33"/>
          </w:tcPr>
          <w:p w14:paraId="3CB6B18A" w14:textId="77777777" w:rsidR="00A92194" w:rsidRDefault="004D1756" w:rsidP="00E93172">
            <w:r w:rsidRPr="004D1756">
              <w:rPr>
                <w:noProof/>
              </w:rPr>
              <w:drawing>
                <wp:inline distT="0" distB="0" distL="0" distR="0" wp14:anchorId="4BB502C7" wp14:editId="7A38618F">
                  <wp:extent cx="998307" cy="133361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98307" cy="1333616"/>
                          </a:xfrm>
                          <a:prstGeom prst="rect">
                            <a:avLst/>
                          </a:prstGeom>
                        </pic:spPr>
                      </pic:pic>
                    </a:graphicData>
                  </a:graphic>
                </wp:inline>
              </w:drawing>
            </w:r>
          </w:p>
          <w:p w14:paraId="47C5BCFF" w14:textId="77777777" w:rsidR="00A92194" w:rsidRDefault="00A92194" w:rsidP="00E93172"/>
        </w:tc>
        <w:tc>
          <w:tcPr>
            <w:tcW w:w="2206" w:type="dxa"/>
            <w:shd w:val="clear" w:color="auto" w:fill="D9E2F3" w:themeFill="accent1" w:themeFillTint="33"/>
          </w:tcPr>
          <w:p w14:paraId="07F04F84" w14:textId="77777777" w:rsidR="00414A32" w:rsidRDefault="004D1756" w:rsidP="00E93172">
            <w:r w:rsidRPr="004D1756">
              <w:rPr>
                <w:noProof/>
              </w:rPr>
              <w:drawing>
                <wp:inline distT="0" distB="0" distL="0" distR="0" wp14:anchorId="78AA76D6" wp14:editId="30C4DA89">
                  <wp:extent cx="1044030" cy="2301439"/>
                  <wp:effectExtent l="0" t="0" r="381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44030" cy="2301439"/>
                          </a:xfrm>
                          <a:prstGeom prst="rect">
                            <a:avLst/>
                          </a:prstGeom>
                        </pic:spPr>
                      </pic:pic>
                    </a:graphicData>
                  </a:graphic>
                </wp:inline>
              </w:drawing>
            </w:r>
          </w:p>
        </w:tc>
        <w:tc>
          <w:tcPr>
            <w:tcW w:w="2199" w:type="dxa"/>
            <w:shd w:val="clear" w:color="auto" w:fill="D9E2F3" w:themeFill="accent1" w:themeFillTint="33"/>
          </w:tcPr>
          <w:p w14:paraId="29273C5E" w14:textId="77777777" w:rsidR="00414A32" w:rsidRDefault="004D1756" w:rsidP="00E93172">
            <w:r w:rsidRPr="004D1756">
              <w:rPr>
                <w:noProof/>
              </w:rPr>
              <w:drawing>
                <wp:inline distT="0" distB="0" distL="0" distR="0" wp14:anchorId="7654AE32" wp14:editId="35E76E35">
                  <wp:extent cx="1066892" cy="2796782"/>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66892" cy="2796782"/>
                          </a:xfrm>
                          <a:prstGeom prst="rect">
                            <a:avLst/>
                          </a:prstGeom>
                        </pic:spPr>
                      </pic:pic>
                    </a:graphicData>
                  </a:graphic>
                </wp:inline>
              </w:drawing>
            </w:r>
          </w:p>
        </w:tc>
        <w:tc>
          <w:tcPr>
            <w:tcW w:w="2214" w:type="dxa"/>
            <w:shd w:val="clear" w:color="auto" w:fill="D9E2F3" w:themeFill="accent1" w:themeFillTint="33"/>
          </w:tcPr>
          <w:p w14:paraId="6143AB94" w14:textId="77777777" w:rsidR="00414A32" w:rsidRDefault="00760813" w:rsidP="00E93172">
            <w:r w:rsidRPr="00760813">
              <w:rPr>
                <w:noProof/>
              </w:rPr>
              <w:drawing>
                <wp:inline distT="0" distB="0" distL="0" distR="0" wp14:anchorId="3F9935F7" wp14:editId="3D3CC4E9">
                  <wp:extent cx="1044030" cy="2758679"/>
                  <wp:effectExtent l="0" t="0" r="381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44030" cy="2758679"/>
                          </a:xfrm>
                          <a:prstGeom prst="rect">
                            <a:avLst/>
                          </a:prstGeom>
                        </pic:spPr>
                      </pic:pic>
                    </a:graphicData>
                  </a:graphic>
                </wp:inline>
              </w:drawing>
            </w:r>
          </w:p>
        </w:tc>
        <w:tc>
          <w:tcPr>
            <w:tcW w:w="2204" w:type="dxa"/>
            <w:shd w:val="clear" w:color="auto" w:fill="D9E2F3" w:themeFill="accent1" w:themeFillTint="33"/>
          </w:tcPr>
          <w:p w14:paraId="7C1A26E7" w14:textId="77777777" w:rsidR="00414A32" w:rsidRDefault="00760813" w:rsidP="00E93172">
            <w:r w:rsidRPr="00760813">
              <w:rPr>
                <w:noProof/>
              </w:rPr>
              <w:drawing>
                <wp:inline distT="0" distB="0" distL="0" distR="0" wp14:anchorId="75D2676B" wp14:editId="3032E11B">
                  <wp:extent cx="1044030" cy="242337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44030" cy="2423370"/>
                          </a:xfrm>
                          <a:prstGeom prst="rect">
                            <a:avLst/>
                          </a:prstGeom>
                        </pic:spPr>
                      </pic:pic>
                    </a:graphicData>
                  </a:graphic>
                </wp:inline>
              </w:drawing>
            </w:r>
          </w:p>
        </w:tc>
      </w:tr>
      <w:tr w:rsidR="00871965" w14:paraId="1C9450E7" w14:textId="77777777" w:rsidTr="00414A32">
        <w:tc>
          <w:tcPr>
            <w:tcW w:w="844" w:type="dxa"/>
            <w:vMerge/>
            <w:shd w:val="clear" w:color="auto" w:fill="FFC000" w:themeFill="accent4"/>
          </w:tcPr>
          <w:p w14:paraId="229BF34A" w14:textId="77777777" w:rsidR="00414A32" w:rsidRDefault="00414A32" w:rsidP="00E93172"/>
        </w:tc>
        <w:tc>
          <w:tcPr>
            <w:tcW w:w="1305" w:type="dxa"/>
            <w:shd w:val="clear" w:color="auto" w:fill="FFC000" w:themeFill="accent4"/>
          </w:tcPr>
          <w:p w14:paraId="53D1152E" w14:textId="77777777" w:rsidR="00414A32" w:rsidRDefault="00414A32" w:rsidP="00E93172">
            <w:r>
              <w:t>Writing Purpose</w:t>
            </w:r>
          </w:p>
        </w:tc>
        <w:tc>
          <w:tcPr>
            <w:tcW w:w="2213" w:type="dxa"/>
            <w:shd w:val="clear" w:color="auto" w:fill="D9E2F3" w:themeFill="accent1" w:themeFillTint="33"/>
          </w:tcPr>
          <w:p w14:paraId="17266180" w14:textId="5D748E3C" w:rsidR="00871965" w:rsidRPr="00D82BA2" w:rsidRDefault="00D82BA2" w:rsidP="00E93172">
            <w:pPr>
              <w:rPr>
                <w:sz w:val="16"/>
                <w:szCs w:val="16"/>
              </w:rPr>
            </w:pPr>
            <w:r w:rsidRPr="00D82BA2">
              <w:rPr>
                <w:sz w:val="16"/>
                <w:szCs w:val="16"/>
              </w:rPr>
              <w:t>Describe</w:t>
            </w:r>
          </w:p>
        </w:tc>
        <w:tc>
          <w:tcPr>
            <w:tcW w:w="2203" w:type="dxa"/>
            <w:shd w:val="clear" w:color="auto" w:fill="D9E2F3" w:themeFill="accent1" w:themeFillTint="33"/>
          </w:tcPr>
          <w:p w14:paraId="3D3A8237" w14:textId="59B2D3D8" w:rsidR="00D82BA2" w:rsidRPr="00D82BA2" w:rsidRDefault="00D82BA2" w:rsidP="00E93172">
            <w:pPr>
              <w:rPr>
                <w:sz w:val="16"/>
                <w:szCs w:val="16"/>
              </w:rPr>
            </w:pPr>
            <w:r w:rsidRPr="00D82BA2">
              <w:rPr>
                <w:sz w:val="16"/>
                <w:szCs w:val="16"/>
              </w:rPr>
              <w:t>Entertain</w:t>
            </w:r>
          </w:p>
          <w:p w14:paraId="36773288" w14:textId="20677D31" w:rsidR="00A92194" w:rsidRPr="00D82BA2" w:rsidRDefault="00D82BA2" w:rsidP="00E93172">
            <w:pPr>
              <w:rPr>
                <w:sz w:val="16"/>
                <w:szCs w:val="16"/>
              </w:rPr>
            </w:pPr>
            <w:r w:rsidRPr="00D82BA2">
              <w:rPr>
                <w:sz w:val="16"/>
                <w:szCs w:val="16"/>
              </w:rPr>
              <w:t>Instruct</w:t>
            </w:r>
          </w:p>
        </w:tc>
        <w:tc>
          <w:tcPr>
            <w:tcW w:w="2206" w:type="dxa"/>
            <w:shd w:val="clear" w:color="auto" w:fill="D9E2F3" w:themeFill="accent1" w:themeFillTint="33"/>
          </w:tcPr>
          <w:p w14:paraId="2ADE0F12" w14:textId="77777777" w:rsidR="006C31B5" w:rsidRPr="00D82BA2" w:rsidRDefault="00D82BA2" w:rsidP="00E93172">
            <w:pPr>
              <w:rPr>
                <w:sz w:val="16"/>
                <w:szCs w:val="16"/>
              </w:rPr>
            </w:pPr>
            <w:r w:rsidRPr="00D82BA2">
              <w:rPr>
                <w:sz w:val="16"/>
                <w:szCs w:val="16"/>
              </w:rPr>
              <w:t>Describe</w:t>
            </w:r>
          </w:p>
          <w:p w14:paraId="46BF26F1" w14:textId="77777777" w:rsidR="00D82BA2" w:rsidRPr="00D82BA2" w:rsidRDefault="00D82BA2" w:rsidP="00E93172">
            <w:pPr>
              <w:rPr>
                <w:sz w:val="16"/>
                <w:szCs w:val="16"/>
              </w:rPr>
            </w:pPr>
            <w:r w:rsidRPr="00D82BA2">
              <w:rPr>
                <w:sz w:val="16"/>
                <w:szCs w:val="16"/>
              </w:rPr>
              <w:t>Entertain</w:t>
            </w:r>
          </w:p>
          <w:p w14:paraId="15DA6CBE" w14:textId="7808D3D0" w:rsidR="00D82BA2" w:rsidRPr="00D82BA2" w:rsidRDefault="00D82BA2" w:rsidP="00E93172">
            <w:pPr>
              <w:rPr>
                <w:sz w:val="16"/>
                <w:szCs w:val="16"/>
              </w:rPr>
            </w:pPr>
            <w:r w:rsidRPr="00D82BA2">
              <w:rPr>
                <w:sz w:val="16"/>
                <w:szCs w:val="16"/>
              </w:rPr>
              <w:t>Inform</w:t>
            </w:r>
          </w:p>
        </w:tc>
        <w:tc>
          <w:tcPr>
            <w:tcW w:w="2199" w:type="dxa"/>
            <w:shd w:val="clear" w:color="auto" w:fill="D9E2F3" w:themeFill="accent1" w:themeFillTint="33"/>
          </w:tcPr>
          <w:p w14:paraId="5F2F941B" w14:textId="3A93CECD" w:rsidR="00414A32" w:rsidRPr="00D82BA2" w:rsidRDefault="00D82BA2" w:rsidP="00E93172">
            <w:pPr>
              <w:rPr>
                <w:sz w:val="16"/>
                <w:szCs w:val="16"/>
              </w:rPr>
            </w:pPr>
            <w:r w:rsidRPr="00D82BA2">
              <w:rPr>
                <w:sz w:val="16"/>
                <w:szCs w:val="16"/>
              </w:rPr>
              <w:t>Describe</w:t>
            </w:r>
          </w:p>
          <w:p w14:paraId="53717067" w14:textId="54F848BD" w:rsidR="00D82BA2" w:rsidRPr="00D82BA2" w:rsidRDefault="00D82BA2" w:rsidP="00E93172">
            <w:pPr>
              <w:rPr>
                <w:sz w:val="16"/>
                <w:szCs w:val="16"/>
              </w:rPr>
            </w:pPr>
            <w:r w:rsidRPr="00D82BA2">
              <w:rPr>
                <w:sz w:val="16"/>
                <w:szCs w:val="16"/>
              </w:rPr>
              <w:t>inform</w:t>
            </w:r>
          </w:p>
          <w:p w14:paraId="778A669F" w14:textId="59A9B91E" w:rsidR="00D82BA2" w:rsidRPr="00D82BA2" w:rsidRDefault="00D82BA2" w:rsidP="00E93172">
            <w:pPr>
              <w:rPr>
                <w:sz w:val="16"/>
                <w:szCs w:val="16"/>
              </w:rPr>
            </w:pPr>
          </w:p>
        </w:tc>
        <w:tc>
          <w:tcPr>
            <w:tcW w:w="2214" w:type="dxa"/>
            <w:shd w:val="clear" w:color="auto" w:fill="D9E2F3" w:themeFill="accent1" w:themeFillTint="33"/>
          </w:tcPr>
          <w:p w14:paraId="1A0218A0" w14:textId="47D23E82" w:rsidR="00414A32" w:rsidRPr="00D82BA2" w:rsidRDefault="00D82BA2" w:rsidP="00E93172">
            <w:pPr>
              <w:rPr>
                <w:sz w:val="16"/>
                <w:szCs w:val="16"/>
              </w:rPr>
            </w:pPr>
            <w:r w:rsidRPr="00D82BA2">
              <w:rPr>
                <w:sz w:val="16"/>
                <w:szCs w:val="16"/>
              </w:rPr>
              <w:t>Entertain</w:t>
            </w:r>
          </w:p>
          <w:p w14:paraId="138FEB68" w14:textId="515AA38D" w:rsidR="00D82BA2" w:rsidRPr="00D82BA2" w:rsidRDefault="00D82BA2" w:rsidP="00E93172">
            <w:pPr>
              <w:rPr>
                <w:sz w:val="16"/>
                <w:szCs w:val="16"/>
              </w:rPr>
            </w:pPr>
            <w:r w:rsidRPr="00D82BA2">
              <w:rPr>
                <w:sz w:val="16"/>
                <w:szCs w:val="16"/>
              </w:rPr>
              <w:t>Inform / persuade</w:t>
            </w:r>
          </w:p>
        </w:tc>
        <w:tc>
          <w:tcPr>
            <w:tcW w:w="2204" w:type="dxa"/>
            <w:shd w:val="clear" w:color="auto" w:fill="D9E2F3" w:themeFill="accent1" w:themeFillTint="33"/>
          </w:tcPr>
          <w:p w14:paraId="1A62EB59" w14:textId="77777777" w:rsidR="00D82BA2" w:rsidRPr="00D82BA2" w:rsidRDefault="00D82BA2" w:rsidP="00E93172">
            <w:pPr>
              <w:rPr>
                <w:sz w:val="16"/>
                <w:szCs w:val="16"/>
              </w:rPr>
            </w:pPr>
            <w:r w:rsidRPr="00D82BA2">
              <w:rPr>
                <w:sz w:val="16"/>
                <w:szCs w:val="16"/>
              </w:rPr>
              <w:t xml:space="preserve">Entertain </w:t>
            </w:r>
          </w:p>
          <w:p w14:paraId="1346C22F" w14:textId="661E6357" w:rsidR="00D82BA2" w:rsidRPr="00D82BA2" w:rsidRDefault="00D82BA2" w:rsidP="00E93172">
            <w:pPr>
              <w:rPr>
                <w:sz w:val="16"/>
                <w:szCs w:val="16"/>
              </w:rPr>
            </w:pPr>
            <w:r w:rsidRPr="00D82BA2">
              <w:rPr>
                <w:sz w:val="16"/>
                <w:szCs w:val="16"/>
              </w:rPr>
              <w:t>inform</w:t>
            </w:r>
          </w:p>
        </w:tc>
      </w:tr>
      <w:tr w:rsidR="00D82BA2" w14:paraId="1919403B" w14:textId="77777777" w:rsidTr="00414A32">
        <w:tc>
          <w:tcPr>
            <w:tcW w:w="844" w:type="dxa"/>
            <w:vMerge/>
            <w:shd w:val="clear" w:color="auto" w:fill="FFC000" w:themeFill="accent4"/>
          </w:tcPr>
          <w:p w14:paraId="00F080DE" w14:textId="77777777" w:rsidR="00D82BA2" w:rsidRDefault="00D82BA2" w:rsidP="00D82BA2"/>
        </w:tc>
        <w:tc>
          <w:tcPr>
            <w:tcW w:w="1305" w:type="dxa"/>
            <w:shd w:val="clear" w:color="auto" w:fill="FFC000" w:themeFill="accent4"/>
          </w:tcPr>
          <w:p w14:paraId="258C7B0C" w14:textId="07D9B535" w:rsidR="00D82BA2" w:rsidRDefault="00D82BA2" w:rsidP="00D82BA2">
            <w:r>
              <w:t>Purpose and Audience</w:t>
            </w:r>
          </w:p>
        </w:tc>
        <w:tc>
          <w:tcPr>
            <w:tcW w:w="2213" w:type="dxa"/>
            <w:shd w:val="clear" w:color="auto" w:fill="D9E2F3" w:themeFill="accent1" w:themeFillTint="33"/>
          </w:tcPr>
          <w:p w14:paraId="23134DF2" w14:textId="77777777" w:rsidR="00D82BA2" w:rsidRPr="00D82BA2" w:rsidRDefault="00D82BA2" w:rsidP="00D82BA2">
            <w:pPr>
              <w:rPr>
                <w:sz w:val="16"/>
                <w:szCs w:val="16"/>
              </w:rPr>
            </w:pPr>
            <w:r w:rsidRPr="00D82BA2">
              <w:rPr>
                <w:sz w:val="16"/>
                <w:szCs w:val="16"/>
              </w:rPr>
              <w:t>Setting description</w:t>
            </w:r>
          </w:p>
          <w:p w14:paraId="19595042" w14:textId="36A21268" w:rsidR="00D82BA2" w:rsidRPr="00D82BA2" w:rsidRDefault="00D82BA2" w:rsidP="00D82BA2">
            <w:pPr>
              <w:rPr>
                <w:sz w:val="16"/>
                <w:szCs w:val="16"/>
              </w:rPr>
            </w:pPr>
            <w:r w:rsidRPr="00D82BA2">
              <w:rPr>
                <w:sz w:val="16"/>
                <w:szCs w:val="16"/>
              </w:rPr>
              <w:t>Character description</w:t>
            </w:r>
          </w:p>
        </w:tc>
        <w:tc>
          <w:tcPr>
            <w:tcW w:w="2203" w:type="dxa"/>
            <w:shd w:val="clear" w:color="auto" w:fill="D9E2F3" w:themeFill="accent1" w:themeFillTint="33"/>
          </w:tcPr>
          <w:p w14:paraId="43B0CCCC" w14:textId="504FCC8F" w:rsidR="00D82BA2" w:rsidRPr="00D82BA2" w:rsidRDefault="00D82BA2" w:rsidP="00D82BA2">
            <w:pPr>
              <w:rPr>
                <w:sz w:val="16"/>
                <w:szCs w:val="16"/>
              </w:rPr>
            </w:pPr>
            <w:r w:rsidRPr="00D82BA2">
              <w:rPr>
                <w:sz w:val="16"/>
                <w:szCs w:val="16"/>
              </w:rPr>
              <w:t xml:space="preserve">Narrative </w:t>
            </w:r>
            <w:proofErr w:type="gramStart"/>
            <w:r w:rsidRPr="00D82BA2">
              <w:rPr>
                <w:sz w:val="16"/>
                <w:szCs w:val="16"/>
              </w:rPr>
              <w:t>retell</w:t>
            </w:r>
            <w:proofErr w:type="gramEnd"/>
          </w:p>
          <w:p w14:paraId="1268AB3D" w14:textId="34279F86" w:rsidR="00D82BA2" w:rsidRPr="00D82BA2" w:rsidRDefault="00D82BA2" w:rsidP="00D82BA2">
            <w:pPr>
              <w:rPr>
                <w:sz w:val="16"/>
                <w:szCs w:val="16"/>
              </w:rPr>
            </w:pPr>
            <w:r w:rsidRPr="00D82BA2">
              <w:rPr>
                <w:sz w:val="16"/>
                <w:szCs w:val="16"/>
              </w:rPr>
              <w:t>Instructions</w:t>
            </w:r>
          </w:p>
        </w:tc>
        <w:tc>
          <w:tcPr>
            <w:tcW w:w="2206" w:type="dxa"/>
            <w:shd w:val="clear" w:color="auto" w:fill="D9E2F3" w:themeFill="accent1" w:themeFillTint="33"/>
          </w:tcPr>
          <w:p w14:paraId="28EFE9C1" w14:textId="77777777" w:rsidR="00D82BA2" w:rsidRPr="00D82BA2" w:rsidRDefault="00D82BA2" w:rsidP="00D82BA2">
            <w:pPr>
              <w:rPr>
                <w:sz w:val="16"/>
                <w:szCs w:val="16"/>
              </w:rPr>
            </w:pPr>
            <w:r w:rsidRPr="00D82BA2">
              <w:rPr>
                <w:sz w:val="16"/>
                <w:szCs w:val="16"/>
              </w:rPr>
              <w:t>Character description</w:t>
            </w:r>
          </w:p>
          <w:p w14:paraId="16E7499D" w14:textId="77777777" w:rsidR="00D82BA2" w:rsidRPr="00D82BA2" w:rsidRDefault="00D82BA2" w:rsidP="00D82BA2">
            <w:pPr>
              <w:rPr>
                <w:sz w:val="16"/>
                <w:szCs w:val="16"/>
              </w:rPr>
            </w:pPr>
            <w:r w:rsidRPr="00D82BA2">
              <w:rPr>
                <w:sz w:val="16"/>
                <w:szCs w:val="16"/>
              </w:rPr>
              <w:t>Narrative</w:t>
            </w:r>
          </w:p>
          <w:p w14:paraId="547E0848" w14:textId="41FFD4DE" w:rsidR="00D82BA2" w:rsidRPr="00D82BA2" w:rsidRDefault="00D82BA2" w:rsidP="00D82BA2">
            <w:pPr>
              <w:rPr>
                <w:sz w:val="16"/>
                <w:szCs w:val="16"/>
              </w:rPr>
            </w:pPr>
            <w:r w:rsidRPr="00D82BA2">
              <w:rPr>
                <w:sz w:val="16"/>
                <w:szCs w:val="16"/>
              </w:rPr>
              <w:t>Report</w:t>
            </w:r>
          </w:p>
        </w:tc>
        <w:tc>
          <w:tcPr>
            <w:tcW w:w="2199" w:type="dxa"/>
            <w:shd w:val="clear" w:color="auto" w:fill="D9E2F3" w:themeFill="accent1" w:themeFillTint="33"/>
          </w:tcPr>
          <w:p w14:paraId="79B5935C" w14:textId="77777777" w:rsidR="00D82BA2" w:rsidRPr="00D82BA2" w:rsidRDefault="00D82BA2" w:rsidP="00D82BA2">
            <w:pPr>
              <w:rPr>
                <w:sz w:val="16"/>
                <w:szCs w:val="16"/>
              </w:rPr>
            </w:pPr>
            <w:r w:rsidRPr="00D82BA2">
              <w:rPr>
                <w:sz w:val="16"/>
                <w:szCs w:val="16"/>
              </w:rPr>
              <w:t>Character description</w:t>
            </w:r>
          </w:p>
          <w:p w14:paraId="02108E6F" w14:textId="0A640801" w:rsidR="00D82BA2" w:rsidRPr="00D82BA2" w:rsidRDefault="00D82BA2" w:rsidP="00D82BA2">
            <w:pPr>
              <w:rPr>
                <w:sz w:val="16"/>
                <w:szCs w:val="16"/>
              </w:rPr>
            </w:pPr>
            <w:r w:rsidRPr="00D82BA2">
              <w:rPr>
                <w:sz w:val="16"/>
                <w:szCs w:val="16"/>
              </w:rPr>
              <w:t>Non-chronological report</w:t>
            </w:r>
          </w:p>
        </w:tc>
        <w:tc>
          <w:tcPr>
            <w:tcW w:w="2214" w:type="dxa"/>
            <w:shd w:val="clear" w:color="auto" w:fill="D9E2F3" w:themeFill="accent1" w:themeFillTint="33"/>
          </w:tcPr>
          <w:p w14:paraId="2E268492" w14:textId="77777777" w:rsidR="00D82BA2" w:rsidRPr="00D82BA2" w:rsidRDefault="00D82BA2" w:rsidP="00D82BA2">
            <w:pPr>
              <w:rPr>
                <w:sz w:val="16"/>
                <w:szCs w:val="16"/>
              </w:rPr>
            </w:pPr>
            <w:r w:rsidRPr="00D82BA2">
              <w:rPr>
                <w:sz w:val="16"/>
                <w:szCs w:val="16"/>
              </w:rPr>
              <w:t>Narrative</w:t>
            </w:r>
          </w:p>
          <w:p w14:paraId="16B89AF3" w14:textId="77777777" w:rsidR="00D82BA2" w:rsidRPr="00D82BA2" w:rsidRDefault="00D82BA2" w:rsidP="00D82BA2">
            <w:pPr>
              <w:rPr>
                <w:sz w:val="16"/>
                <w:szCs w:val="16"/>
              </w:rPr>
            </w:pPr>
            <w:r w:rsidRPr="00D82BA2">
              <w:rPr>
                <w:sz w:val="16"/>
                <w:szCs w:val="16"/>
              </w:rPr>
              <w:t>Brochure</w:t>
            </w:r>
          </w:p>
          <w:p w14:paraId="5034F311" w14:textId="431D21D0" w:rsidR="00D82BA2" w:rsidRPr="00D82BA2" w:rsidRDefault="00D82BA2" w:rsidP="00D82BA2">
            <w:pPr>
              <w:rPr>
                <w:sz w:val="16"/>
                <w:szCs w:val="16"/>
              </w:rPr>
            </w:pPr>
            <w:r w:rsidRPr="00D82BA2">
              <w:rPr>
                <w:sz w:val="16"/>
                <w:szCs w:val="16"/>
              </w:rPr>
              <w:t>Poetry</w:t>
            </w:r>
          </w:p>
        </w:tc>
        <w:tc>
          <w:tcPr>
            <w:tcW w:w="2204" w:type="dxa"/>
            <w:shd w:val="clear" w:color="auto" w:fill="D9E2F3" w:themeFill="accent1" w:themeFillTint="33"/>
          </w:tcPr>
          <w:p w14:paraId="4FA6F19E" w14:textId="77777777" w:rsidR="00D82BA2" w:rsidRPr="00D82BA2" w:rsidRDefault="00D82BA2" w:rsidP="00D82BA2">
            <w:pPr>
              <w:rPr>
                <w:sz w:val="16"/>
                <w:szCs w:val="16"/>
              </w:rPr>
            </w:pPr>
            <w:r w:rsidRPr="00D82BA2">
              <w:rPr>
                <w:sz w:val="16"/>
                <w:szCs w:val="16"/>
              </w:rPr>
              <w:t>Letter</w:t>
            </w:r>
          </w:p>
          <w:p w14:paraId="5290180F" w14:textId="77777777" w:rsidR="00D82BA2" w:rsidRPr="00D82BA2" w:rsidRDefault="00D82BA2" w:rsidP="00D82BA2">
            <w:pPr>
              <w:rPr>
                <w:sz w:val="16"/>
                <w:szCs w:val="16"/>
              </w:rPr>
            </w:pPr>
            <w:r w:rsidRPr="00D82BA2">
              <w:rPr>
                <w:sz w:val="16"/>
                <w:szCs w:val="16"/>
              </w:rPr>
              <w:t>Narrative</w:t>
            </w:r>
          </w:p>
          <w:p w14:paraId="1A5DBC9B" w14:textId="7CF7D33C" w:rsidR="00D82BA2" w:rsidRPr="00D82BA2" w:rsidRDefault="00D82BA2" w:rsidP="00D82BA2">
            <w:pPr>
              <w:rPr>
                <w:sz w:val="16"/>
                <w:szCs w:val="16"/>
              </w:rPr>
            </w:pPr>
            <w:r w:rsidRPr="00D82BA2">
              <w:rPr>
                <w:sz w:val="16"/>
                <w:szCs w:val="16"/>
              </w:rPr>
              <w:t>Report</w:t>
            </w:r>
          </w:p>
        </w:tc>
      </w:tr>
      <w:tr w:rsidR="00733C15" w14:paraId="151E341A" w14:textId="77777777" w:rsidTr="00414A32">
        <w:tc>
          <w:tcPr>
            <w:tcW w:w="844" w:type="dxa"/>
            <w:vMerge/>
            <w:shd w:val="clear" w:color="auto" w:fill="FFC000" w:themeFill="accent4"/>
          </w:tcPr>
          <w:p w14:paraId="78C1DA91" w14:textId="77777777" w:rsidR="00733C15" w:rsidRDefault="00733C15" w:rsidP="00733C15"/>
        </w:tc>
        <w:tc>
          <w:tcPr>
            <w:tcW w:w="1305" w:type="dxa"/>
            <w:shd w:val="clear" w:color="auto" w:fill="FFC000" w:themeFill="accent4"/>
          </w:tcPr>
          <w:p w14:paraId="3FEAE34A" w14:textId="08D9DC2D" w:rsidR="00733C15" w:rsidRDefault="00733C15" w:rsidP="00733C15">
            <w:r>
              <w:t>Key Vocabulary Y3</w:t>
            </w:r>
          </w:p>
        </w:tc>
        <w:tc>
          <w:tcPr>
            <w:tcW w:w="2213" w:type="dxa"/>
            <w:shd w:val="clear" w:color="auto" w:fill="D9E2F3" w:themeFill="accent1" w:themeFillTint="33"/>
          </w:tcPr>
          <w:p w14:paraId="311E560A" w14:textId="77884916" w:rsidR="00733C15" w:rsidRPr="00871965" w:rsidRDefault="00733C15" w:rsidP="00733C15">
            <w:pPr>
              <w:rPr>
                <w:i/>
                <w:color w:val="000000"/>
                <w:sz w:val="16"/>
                <w:szCs w:val="27"/>
              </w:rPr>
            </w:pPr>
            <w:r w:rsidRPr="00817EC6">
              <w:rPr>
                <w:i/>
                <w:sz w:val="16"/>
                <w:szCs w:val="16"/>
              </w:rPr>
              <w:t>Force, gush, lock, crack, surge, hollow, tunnel, mine, drawn, sorrow, tearful, heartbroken, seep, promise, skid, sprawl, crawl, tumble, cave, cavern, stalactite, stalagmite, fossil, limestone, glacier, mountain</w:t>
            </w:r>
          </w:p>
        </w:tc>
        <w:tc>
          <w:tcPr>
            <w:tcW w:w="2203" w:type="dxa"/>
            <w:shd w:val="clear" w:color="auto" w:fill="D9E2F3" w:themeFill="accent1" w:themeFillTint="33"/>
          </w:tcPr>
          <w:p w14:paraId="73D79466" w14:textId="4268D192" w:rsidR="00733C15" w:rsidRPr="006C31B5" w:rsidRDefault="00733C15" w:rsidP="00733C15">
            <w:pPr>
              <w:textAlignment w:val="baseline"/>
              <w:rPr>
                <w:rFonts w:eastAsia="Times New Roman" w:cstheme="minorHAnsi"/>
                <w:i/>
                <w:sz w:val="16"/>
                <w:szCs w:val="20"/>
                <w:lang w:eastAsia="en-GB"/>
              </w:rPr>
            </w:pPr>
            <w:r w:rsidRPr="00817EC6">
              <w:rPr>
                <w:rFonts w:eastAsia="Times New Roman" w:cstheme="minorHAnsi"/>
                <w:i/>
                <w:sz w:val="16"/>
                <w:szCs w:val="16"/>
                <w:lang w:eastAsia="en-GB"/>
              </w:rPr>
              <w:t>Blaze, clang, crane, creep, dart, glide, glow, jab, peer, scatter, scuttle, stride, spray, topple, tumble, clatter, gasp, gaze, glare, grind, invite, loom, screech, sneak, vanish, wallow, wander, whirl, gleam, graze, groan, march, sag, strip, tremble, blast, blaze,  frown, peer, rumble, weep, wriggle,  astonish, battle,  droop, flicker, flop, jab, jar, jolt, rage, roast, scatter, scorch, sprawl, wheeze</w:t>
            </w:r>
          </w:p>
        </w:tc>
        <w:tc>
          <w:tcPr>
            <w:tcW w:w="2206" w:type="dxa"/>
            <w:shd w:val="clear" w:color="auto" w:fill="D9E2F3" w:themeFill="accent1" w:themeFillTint="33"/>
          </w:tcPr>
          <w:p w14:paraId="3064F3EF" w14:textId="3183383E" w:rsidR="00733C15" w:rsidRPr="006C31B5" w:rsidRDefault="00733C15" w:rsidP="00733C15">
            <w:pPr>
              <w:textAlignment w:val="baseline"/>
              <w:rPr>
                <w:rFonts w:eastAsia="Times New Roman" w:cstheme="minorHAnsi"/>
                <w:i/>
                <w:sz w:val="14"/>
                <w:szCs w:val="18"/>
                <w:lang w:eastAsia="en-GB"/>
              </w:rPr>
            </w:pPr>
            <w:r w:rsidRPr="00817EC6">
              <w:rPr>
                <w:rFonts w:eastAsia="Times New Roman" w:cstheme="minorHAnsi"/>
                <w:i/>
                <w:sz w:val="16"/>
                <w:szCs w:val="16"/>
                <w:lang w:eastAsia="en-GB"/>
              </w:rPr>
              <w:t>Glimmer, protect, loom, tremor, weave, strut, bolt, churn, muffle, swell,</w:t>
            </w:r>
            <w:r w:rsidR="003F654F">
              <w:rPr>
                <w:rFonts w:eastAsia="Times New Roman" w:cstheme="minorHAnsi"/>
                <w:i/>
                <w:sz w:val="16"/>
                <w:szCs w:val="16"/>
                <w:lang w:eastAsia="en-GB"/>
              </w:rPr>
              <w:t xml:space="preserve"> destroy, explode, blaze</w:t>
            </w:r>
          </w:p>
        </w:tc>
        <w:tc>
          <w:tcPr>
            <w:tcW w:w="2199" w:type="dxa"/>
            <w:shd w:val="clear" w:color="auto" w:fill="D9E2F3" w:themeFill="accent1" w:themeFillTint="33"/>
          </w:tcPr>
          <w:p w14:paraId="053EC086" w14:textId="102FA830" w:rsidR="00733C15" w:rsidRDefault="007A2420" w:rsidP="00733C15">
            <w:r w:rsidRPr="00F031EF">
              <w:rPr>
                <w:sz w:val="16"/>
              </w:rPr>
              <w:t xml:space="preserve">Perch, sprawl, </w:t>
            </w:r>
            <w:r w:rsidRPr="007A2420">
              <w:rPr>
                <w:sz w:val="16"/>
              </w:rPr>
              <w:t xml:space="preserve">quarrel, </w:t>
            </w:r>
            <w:r w:rsidRPr="00F031EF">
              <w:rPr>
                <w:sz w:val="16"/>
              </w:rPr>
              <w:t>tremble, summon, clatter, splutter, bellow, roam, stagger, tumble, graze, declare, regret, wept, tempt, strum, heave, glim</w:t>
            </w:r>
            <w:r>
              <w:rPr>
                <w:sz w:val="16"/>
              </w:rPr>
              <w:t>p</w:t>
            </w:r>
            <w:r w:rsidRPr="00F031EF">
              <w:rPr>
                <w:sz w:val="16"/>
              </w:rPr>
              <w:t>se, snatch, wade, spare, invade, deceive, plunge</w:t>
            </w:r>
            <w:r>
              <w:rPr>
                <w:sz w:val="16"/>
              </w:rPr>
              <w:t>, flutter, croon, succeed, tend, shift, bombard, plead, loom, brawl, suckle, protes</w:t>
            </w:r>
          </w:p>
        </w:tc>
        <w:tc>
          <w:tcPr>
            <w:tcW w:w="2214" w:type="dxa"/>
            <w:shd w:val="clear" w:color="auto" w:fill="D9E2F3" w:themeFill="accent1" w:themeFillTint="33"/>
          </w:tcPr>
          <w:p w14:paraId="536C933E" w14:textId="04E0FAD6" w:rsidR="002E5839" w:rsidRPr="002E5839" w:rsidRDefault="00733C15" w:rsidP="00733C15">
            <w:pPr>
              <w:rPr>
                <w:i/>
                <w:sz w:val="16"/>
                <w:szCs w:val="16"/>
              </w:rPr>
            </w:pPr>
            <w:r w:rsidRPr="00817EC6">
              <w:rPr>
                <w:i/>
                <w:sz w:val="16"/>
                <w:szCs w:val="16"/>
              </w:rPr>
              <w:t>lure, forgive, sneer, sulk, gild, snigger, plunge, reckon, gloat, fidget, dispute, hoist, start (jump), bay</w:t>
            </w:r>
            <w:r w:rsidR="002E5839">
              <w:rPr>
                <w:i/>
                <w:sz w:val="16"/>
                <w:szCs w:val="16"/>
              </w:rPr>
              <w:t xml:space="preserve">, </w:t>
            </w:r>
            <w:r w:rsidR="002E5839" w:rsidRPr="002E5839">
              <w:rPr>
                <w:i/>
                <w:sz w:val="16"/>
              </w:rPr>
              <w:t>Grumble, glimpse, pluck, grope, consider, encourage, confront, resume,</w:t>
            </w:r>
            <w:r w:rsidR="002E5839">
              <w:rPr>
                <w:i/>
                <w:sz w:val="16"/>
              </w:rPr>
              <w:t xml:space="preserve"> </w:t>
            </w:r>
            <w:r w:rsidR="002E5839" w:rsidRPr="002E5839">
              <w:rPr>
                <w:i/>
                <w:sz w:val="16"/>
              </w:rPr>
              <w:t>drift, stoop, betray, spurt, plunge, muffle, shudder, stoop, bundle, tower, glare, summon, perish, leer, surge,</w:t>
            </w:r>
          </w:p>
        </w:tc>
        <w:tc>
          <w:tcPr>
            <w:tcW w:w="2204" w:type="dxa"/>
            <w:shd w:val="clear" w:color="auto" w:fill="D9E2F3" w:themeFill="accent1" w:themeFillTint="33"/>
          </w:tcPr>
          <w:p w14:paraId="0759A511" w14:textId="14766B5E" w:rsidR="00733C15" w:rsidRDefault="00733C15" w:rsidP="00733C15">
            <w:r w:rsidRPr="00817EC6">
              <w:rPr>
                <w:i/>
                <w:sz w:val="16"/>
                <w:szCs w:val="16"/>
              </w:rPr>
              <w:t>roar, echo, lament, gust, swirl, haul, ramble, smother, spout, pierce, salute,</w:t>
            </w:r>
            <w:r>
              <w:rPr>
                <w:i/>
                <w:sz w:val="16"/>
                <w:szCs w:val="16"/>
              </w:rPr>
              <w:t xml:space="preserve"> </w:t>
            </w:r>
            <w:r w:rsidRPr="00817EC6">
              <w:rPr>
                <w:i/>
                <w:sz w:val="16"/>
                <w:szCs w:val="16"/>
              </w:rPr>
              <w:t xml:space="preserve">forbid, reply, circle, surround, gather, burst, </w:t>
            </w:r>
          </w:p>
        </w:tc>
      </w:tr>
      <w:tr w:rsidR="00733C15" w14:paraId="5230DC43" w14:textId="77777777" w:rsidTr="00414A32">
        <w:tc>
          <w:tcPr>
            <w:tcW w:w="844" w:type="dxa"/>
            <w:vMerge/>
            <w:shd w:val="clear" w:color="auto" w:fill="FFC000" w:themeFill="accent4"/>
          </w:tcPr>
          <w:p w14:paraId="13C126D1" w14:textId="77777777" w:rsidR="00733C15" w:rsidRDefault="00733C15" w:rsidP="00733C15"/>
        </w:tc>
        <w:tc>
          <w:tcPr>
            <w:tcW w:w="1305" w:type="dxa"/>
            <w:shd w:val="clear" w:color="auto" w:fill="FFC000" w:themeFill="accent4"/>
          </w:tcPr>
          <w:p w14:paraId="73FADF2A" w14:textId="2713E77F" w:rsidR="00733C15" w:rsidRDefault="00733C15" w:rsidP="00733C15">
            <w:r>
              <w:t>Key Vocabulary Y4</w:t>
            </w:r>
          </w:p>
        </w:tc>
        <w:tc>
          <w:tcPr>
            <w:tcW w:w="2213" w:type="dxa"/>
            <w:shd w:val="clear" w:color="auto" w:fill="D9E2F3" w:themeFill="accent1" w:themeFillTint="33"/>
          </w:tcPr>
          <w:p w14:paraId="1E01A6D4" w14:textId="77777777" w:rsidR="00733C15" w:rsidRPr="00817EC6" w:rsidRDefault="00733C15" w:rsidP="00733C15">
            <w:pPr>
              <w:rPr>
                <w:i/>
                <w:sz w:val="16"/>
              </w:rPr>
            </w:pPr>
            <w:r w:rsidRPr="00817EC6">
              <w:rPr>
                <w:i/>
                <w:sz w:val="16"/>
              </w:rPr>
              <w:t>Force, mould, gush, lock, crack, surge, billow, hollow, pick, tunnel, mine, drawn, sorrow, grief, tearful, heartbroken, seep, pour, bittersweet, promise, oath, skid, sprawl, crawl, tumble,</w:t>
            </w:r>
          </w:p>
          <w:p w14:paraId="7A5033C8" w14:textId="4069D6E7" w:rsidR="00733C15" w:rsidRPr="00871965" w:rsidRDefault="00733C15" w:rsidP="00733C15">
            <w:pPr>
              <w:rPr>
                <w:i/>
                <w:color w:val="000000"/>
                <w:sz w:val="16"/>
                <w:szCs w:val="27"/>
              </w:rPr>
            </w:pPr>
            <w:r w:rsidRPr="00817EC6">
              <w:rPr>
                <w:i/>
                <w:sz w:val="16"/>
              </w:rPr>
              <w:t>cave, cavern, stalactite, stalagmite, fossil, limestone, column, glacier, mountain, chambers, ledge</w:t>
            </w:r>
          </w:p>
        </w:tc>
        <w:tc>
          <w:tcPr>
            <w:tcW w:w="2203" w:type="dxa"/>
            <w:shd w:val="clear" w:color="auto" w:fill="D9E2F3" w:themeFill="accent1" w:themeFillTint="33"/>
          </w:tcPr>
          <w:p w14:paraId="71DF84A7" w14:textId="37662520" w:rsidR="00733C15" w:rsidRPr="006C31B5" w:rsidRDefault="00733C15" w:rsidP="00733C15">
            <w:pPr>
              <w:textAlignment w:val="baseline"/>
              <w:rPr>
                <w:rFonts w:eastAsia="Times New Roman" w:cstheme="minorHAnsi"/>
                <w:i/>
                <w:sz w:val="16"/>
                <w:szCs w:val="20"/>
                <w:lang w:eastAsia="en-GB"/>
              </w:rPr>
            </w:pPr>
            <w:r w:rsidRPr="00817EC6">
              <w:rPr>
                <w:rFonts w:eastAsia="Times New Roman" w:cstheme="minorHAnsi"/>
                <w:i/>
                <w:sz w:val="16"/>
                <w:szCs w:val="20"/>
                <w:lang w:eastAsia="en-GB"/>
              </w:rPr>
              <w:t>Blaze, brink, clang, cling, crane, creep, dart, glide, glow, jab, peer, scatter, scuttle, snag, spout, stride, spray, topple, tumble, wheeling, clatter, gasp, gaze, glare, grind, invite, loom, lure, screech, sneak, tower, vanish, wallow, wander, whirl, gleam, graze, groan, grope, march, pound, sag, strip, tremble, unfurl, blast, blaze, blot, char, claw, declare, frown, lament, peer, rumble, weep, wriggle, writhe, astonish, astound, battle, billow, droop, flag, flicker, flop, jab, jar, jolt, plunge, rage, roast, scatter, scorch, scuttle, singe, sprawl, submit, wheeze</w:t>
            </w:r>
          </w:p>
        </w:tc>
        <w:tc>
          <w:tcPr>
            <w:tcW w:w="2206" w:type="dxa"/>
            <w:shd w:val="clear" w:color="auto" w:fill="D9E2F3" w:themeFill="accent1" w:themeFillTint="33"/>
          </w:tcPr>
          <w:p w14:paraId="26F0E465" w14:textId="262B24D6" w:rsidR="00733C15" w:rsidRPr="006C31B5" w:rsidRDefault="00733C15" w:rsidP="00733C15">
            <w:pPr>
              <w:textAlignment w:val="baseline"/>
              <w:rPr>
                <w:rFonts w:eastAsia="Times New Roman" w:cstheme="minorHAnsi"/>
                <w:i/>
                <w:sz w:val="14"/>
                <w:szCs w:val="18"/>
                <w:lang w:eastAsia="en-GB"/>
              </w:rPr>
            </w:pPr>
            <w:r w:rsidRPr="00817EC6">
              <w:rPr>
                <w:rFonts w:eastAsia="Times New Roman" w:cstheme="minorHAnsi"/>
                <w:i/>
                <w:sz w:val="16"/>
                <w:szCs w:val="16"/>
                <w:lang w:eastAsia="en-GB"/>
              </w:rPr>
              <w:t>Glimmer, protect, loom, haggle, tremor, weave, strut, bray, bolt, churn, muffle, swell, stran</w:t>
            </w:r>
            <w:r w:rsidR="003F654F">
              <w:rPr>
                <w:rFonts w:eastAsia="Times New Roman" w:cstheme="minorHAnsi"/>
                <w:i/>
                <w:sz w:val="16"/>
                <w:szCs w:val="16"/>
                <w:lang w:eastAsia="en-GB"/>
              </w:rPr>
              <w:t>d, destroy, explode, bray, blaze, repair, rehearse</w:t>
            </w:r>
          </w:p>
        </w:tc>
        <w:tc>
          <w:tcPr>
            <w:tcW w:w="2199" w:type="dxa"/>
            <w:shd w:val="clear" w:color="auto" w:fill="D9E2F3" w:themeFill="accent1" w:themeFillTint="33"/>
          </w:tcPr>
          <w:p w14:paraId="0276B58F" w14:textId="602CB6F3" w:rsidR="00733C15" w:rsidRDefault="00F031EF" w:rsidP="00733C15">
            <w:r w:rsidRPr="00F031EF">
              <w:rPr>
                <w:sz w:val="16"/>
              </w:rPr>
              <w:t xml:space="preserve">Perch, sprawl, </w:t>
            </w:r>
            <w:r w:rsidRPr="007A2420">
              <w:rPr>
                <w:sz w:val="16"/>
              </w:rPr>
              <w:t>quar</w:t>
            </w:r>
            <w:r w:rsidR="007A2420" w:rsidRPr="007A2420">
              <w:rPr>
                <w:sz w:val="16"/>
              </w:rPr>
              <w:t>r</w:t>
            </w:r>
            <w:r w:rsidRPr="007A2420">
              <w:rPr>
                <w:sz w:val="16"/>
              </w:rPr>
              <w:t xml:space="preserve">el, </w:t>
            </w:r>
            <w:r w:rsidRPr="00F031EF">
              <w:rPr>
                <w:sz w:val="16"/>
              </w:rPr>
              <w:t>tremble, obey, grant, summon, pitch, clatter, splutter, bellow, roam, stagger, tumble, resolve, graze, declare, defy, forge, marvel, regret, wept, tempt, strum, heave, glim</w:t>
            </w:r>
            <w:r w:rsidR="007A2420">
              <w:rPr>
                <w:sz w:val="16"/>
              </w:rPr>
              <w:t>p</w:t>
            </w:r>
            <w:r w:rsidRPr="00F031EF">
              <w:rPr>
                <w:sz w:val="16"/>
              </w:rPr>
              <w:t>se, snatch, wade, thrust, founder, spare, nestle, invade, jilt, deceive, plunge,</w:t>
            </w:r>
            <w:r>
              <w:rPr>
                <w:sz w:val="16"/>
              </w:rPr>
              <w:t xml:space="preserve"> appal, flutter, croon, succeed, conquer, tend, shift, bombard, plead, </w:t>
            </w:r>
            <w:r w:rsidR="007A2420">
              <w:rPr>
                <w:sz w:val="16"/>
              </w:rPr>
              <w:t>loom, brawl, shun, suckle, protest, slump</w:t>
            </w:r>
          </w:p>
        </w:tc>
        <w:tc>
          <w:tcPr>
            <w:tcW w:w="2214" w:type="dxa"/>
            <w:shd w:val="clear" w:color="auto" w:fill="D9E2F3" w:themeFill="accent1" w:themeFillTint="33"/>
          </w:tcPr>
          <w:p w14:paraId="1F1FF1A3" w14:textId="1DB03CD2" w:rsidR="003F654F" w:rsidRPr="002E5839" w:rsidRDefault="00733C15" w:rsidP="00733C15">
            <w:pPr>
              <w:rPr>
                <w:i/>
                <w:sz w:val="16"/>
                <w:szCs w:val="16"/>
              </w:rPr>
            </w:pPr>
            <w:r w:rsidRPr="00817EC6">
              <w:rPr>
                <w:i/>
                <w:sz w:val="16"/>
                <w:szCs w:val="16"/>
              </w:rPr>
              <w:t>Row, lure, forgive, sneer, jeer, sulk, gild, snigger, fraternizing, burr, plunge, reckon, gloat, abide, fidget, dispute, forfeit, renounce, hoist, start (jump), bay</w:t>
            </w:r>
            <w:r w:rsidR="002E5839">
              <w:rPr>
                <w:i/>
                <w:sz w:val="16"/>
                <w:szCs w:val="16"/>
              </w:rPr>
              <w:t xml:space="preserve">, </w:t>
            </w:r>
            <w:r w:rsidR="003F654F" w:rsidRPr="002E5839">
              <w:rPr>
                <w:i/>
                <w:sz w:val="16"/>
              </w:rPr>
              <w:t xml:space="preserve">Grumble, glimpse, wring, bawl, pluck, grope, fumble, consider, encourage, confront, resume, alight, drift, stoop, betray, spurt, plunge, muffle, shudder, remark, bristle, venture, stoop, restore, bundle, tower, glare, </w:t>
            </w:r>
            <w:r w:rsidR="002E5839" w:rsidRPr="002E5839">
              <w:rPr>
                <w:i/>
                <w:sz w:val="16"/>
              </w:rPr>
              <w:t xml:space="preserve">summon, perish, halt, leer, conceal, surge, </w:t>
            </w:r>
          </w:p>
        </w:tc>
        <w:tc>
          <w:tcPr>
            <w:tcW w:w="2204" w:type="dxa"/>
            <w:shd w:val="clear" w:color="auto" w:fill="D9E2F3" w:themeFill="accent1" w:themeFillTint="33"/>
          </w:tcPr>
          <w:p w14:paraId="2785C705" w14:textId="4FE44B60" w:rsidR="00733C15" w:rsidRDefault="00733C15" w:rsidP="00733C15">
            <w:r w:rsidRPr="00817EC6">
              <w:rPr>
                <w:i/>
                <w:sz w:val="16"/>
                <w:szCs w:val="16"/>
              </w:rPr>
              <w:t>Scrutinise, roar, echo, sounding, lament, gust, swirl, haul, ramble, smother, spout, pierce, salute, enclose, yearn, forbid, retort, reply, circle, surround, gather, burst,</w:t>
            </w:r>
          </w:p>
        </w:tc>
      </w:tr>
      <w:tr w:rsidR="00733C15" w14:paraId="1B33B92E" w14:textId="77777777" w:rsidTr="00414A32">
        <w:tc>
          <w:tcPr>
            <w:tcW w:w="844" w:type="dxa"/>
            <w:vMerge/>
            <w:shd w:val="clear" w:color="auto" w:fill="FFC000" w:themeFill="accent4"/>
          </w:tcPr>
          <w:p w14:paraId="42C18264" w14:textId="77777777" w:rsidR="00733C15" w:rsidRDefault="00733C15" w:rsidP="00733C15"/>
        </w:tc>
        <w:tc>
          <w:tcPr>
            <w:tcW w:w="1305" w:type="dxa"/>
            <w:shd w:val="clear" w:color="auto" w:fill="FFC000" w:themeFill="accent4"/>
          </w:tcPr>
          <w:p w14:paraId="14B411F8" w14:textId="77777777" w:rsidR="00733C15" w:rsidRDefault="00733C15" w:rsidP="00733C15">
            <w:r>
              <w:t>Grammar and Punctuation Y3</w:t>
            </w:r>
          </w:p>
        </w:tc>
        <w:tc>
          <w:tcPr>
            <w:tcW w:w="2213" w:type="dxa"/>
            <w:shd w:val="clear" w:color="auto" w:fill="D9E2F3" w:themeFill="accent1" w:themeFillTint="33"/>
          </w:tcPr>
          <w:p w14:paraId="5B221030" w14:textId="77777777" w:rsidR="00733C15" w:rsidRPr="00EB73F7" w:rsidRDefault="00733C15" w:rsidP="00733C15">
            <w:pPr>
              <w:rPr>
                <w:sz w:val="16"/>
              </w:rPr>
            </w:pPr>
            <w:r w:rsidRPr="00EB73F7">
              <w:rPr>
                <w:sz w:val="16"/>
              </w:rPr>
              <w:t>Re-capping Y2 expectations</w:t>
            </w:r>
          </w:p>
          <w:p w14:paraId="44D3EB03" w14:textId="77777777" w:rsidR="00733C15" w:rsidRPr="00EB73F7" w:rsidRDefault="00733C15" w:rsidP="00733C15">
            <w:pPr>
              <w:rPr>
                <w:sz w:val="16"/>
              </w:rPr>
            </w:pPr>
            <w:r w:rsidRPr="00EB73F7">
              <w:rPr>
                <w:sz w:val="16"/>
              </w:rPr>
              <w:t>Magic 5 sentence and writing structure</w:t>
            </w:r>
          </w:p>
          <w:p w14:paraId="10EBA94F" w14:textId="77777777" w:rsidR="00733C15" w:rsidRPr="00EB73F7" w:rsidRDefault="00733C15" w:rsidP="00733C15">
            <w:pPr>
              <w:rPr>
                <w:sz w:val="16"/>
              </w:rPr>
            </w:pPr>
            <w:r w:rsidRPr="00EB73F7">
              <w:rPr>
                <w:sz w:val="16"/>
              </w:rPr>
              <w:t>Commas in a list</w:t>
            </w:r>
          </w:p>
          <w:p w14:paraId="3BCAFFA9" w14:textId="77777777" w:rsidR="00733C15" w:rsidRPr="00EB73F7" w:rsidRDefault="00733C15" w:rsidP="00733C15">
            <w:pPr>
              <w:rPr>
                <w:sz w:val="16"/>
              </w:rPr>
            </w:pPr>
            <w:r w:rsidRPr="00EB73F7">
              <w:rPr>
                <w:sz w:val="16"/>
              </w:rPr>
              <w:t>Question marks</w:t>
            </w:r>
          </w:p>
          <w:p w14:paraId="75BEC691" w14:textId="77777777" w:rsidR="00733C15" w:rsidRPr="00EB73F7" w:rsidRDefault="00733C15" w:rsidP="00733C15">
            <w:pPr>
              <w:rPr>
                <w:sz w:val="16"/>
              </w:rPr>
            </w:pPr>
            <w:r w:rsidRPr="00EB73F7">
              <w:rPr>
                <w:sz w:val="16"/>
              </w:rPr>
              <w:t>Exclamation marks</w:t>
            </w:r>
          </w:p>
          <w:p w14:paraId="32D49027" w14:textId="77777777" w:rsidR="00733C15" w:rsidRPr="00EB73F7" w:rsidRDefault="00733C15" w:rsidP="00733C15">
            <w:pPr>
              <w:rPr>
                <w:sz w:val="16"/>
              </w:rPr>
            </w:pPr>
            <w:r w:rsidRPr="00EB73F7">
              <w:rPr>
                <w:sz w:val="16"/>
              </w:rPr>
              <w:t>Coordinating conjunctions</w:t>
            </w:r>
          </w:p>
          <w:p w14:paraId="1FAAFC2A" w14:textId="77777777" w:rsidR="00733C15" w:rsidRPr="00EB73F7" w:rsidRDefault="00733C15" w:rsidP="00733C15">
            <w:pPr>
              <w:rPr>
                <w:sz w:val="16"/>
              </w:rPr>
            </w:pPr>
            <w:r w:rsidRPr="00EB73F7">
              <w:rPr>
                <w:sz w:val="16"/>
              </w:rPr>
              <w:t>Subordinating conjunctions</w:t>
            </w:r>
          </w:p>
          <w:p w14:paraId="7D98A27B" w14:textId="77777777" w:rsidR="00733C15" w:rsidRPr="00EB73F7" w:rsidRDefault="00733C15" w:rsidP="00733C15">
            <w:pPr>
              <w:rPr>
                <w:sz w:val="16"/>
              </w:rPr>
            </w:pPr>
            <w:r w:rsidRPr="00EB73F7">
              <w:rPr>
                <w:sz w:val="16"/>
              </w:rPr>
              <w:t>Word classes</w:t>
            </w:r>
          </w:p>
          <w:p w14:paraId="639E56F8" w14:textId="77777777" w:rsidR="00733C15" w:rsidRPr="00EB73F7" w:rsidRDefault="00733C15" w:rsidP="00733C15">
            <w:pPr>
              <w:rPr>
                <w:sz w:val="16"/>
              </w:rPr>
            </w:pPr>
            <w:r w:rsidRPr="00EB73F7">
              <w:rPr>
                <w:sz w:val="16"/>
              </w:rPr>
              <w:t>Question sentences</w:t>
            </w:r>
          </w:p>
          <w:p w14:paraId="4C7B65E6" w14:textId="77777777" w:rsidR="00733C15" w:rsidRPr="00EB73F7" w:rsidRDefault="00733C15" w:rsidP="00733C15">
            <w:pPr>
              <w:rPr>
                <w:sz w:val="16"/>
              </w:rPr>
            </w:pPr>
            <w:r w:rsidRPr="00EB73F7">
              <w:rPr>
                <w:sz w:val="16"/>
              </w:rPr>
              <w:t>Command sentences</w:t>
            </w:r>
          </w:p>
          <w:p w14:paraId="3501016C" w14:textId="77777777" w:rsidR="00733C15" w:rsidRPr="00EB73F7" w:rsidRDefault="00733C15" w:rsidP="00733C15">
            <w:pPr>
              <w:rPr>
                <w:sz w:val="16"/>
              </w:rPr>
            </w:pPr>
            <w:r w:rsidRPr="00EB73F7">
              <w:rPr>
                <w:sz w:val="16"/>
              </w:rPr>
              <w:t>Statement sentences</w:t>
            </w:r>
          </w:p>
          <w:p w14:paraId="02A0500C" w14:textId="77777777" w:rsidR="00733C15" w:rsidRPr="00EB73F7" w:rsidRDefault="00733C15" w:rsidP="00733C15">
            <w:pPr>
              <w:rPr>
                <w:sz w:val="16"/>
              </w:rPr>
            </w:pPr>
            <w:r w:rsidRPr="00EB73F7">
              <w:rPr>
                <w:sz w:val="16"/>
              </w:rPr>
              <w:t>Exclamation sentences</w:t>
            </w:r>
          </w:p>
          <w:p w14:paraId="5B2B9E98" w14:textId="77777777" w:rsidR="00733C15" w:rsidRPr="00EB73F7" w:rsidRDefault="00733C15" w:rsidP="00733C15">
            <w:pPr>
              <w:rPr>
                <w:sz w:val="16"/>
              </w:rPr>
            </w:pPr>
            <w:r w:rsidRPr="00EB73F7">
              <w:rPr>
                <w:sz w:val="16"/>
              </w:rPr>
              <w:t>Expanded noun phrases</w:t>
            </w:r>
          </w:p>
        </w:tc>
        <w:tc>
          <w:tcPr>
            <w:tcW w:w="2203" w:type="dxa"/>
            <w:shd w:val="clear" w:color="auto" w:fill="D9E2F3" w:themeFill="accent1" w:themeFillTint="33"/>
          </w:tcPr>
          <w:p w14:paraId="33701CF1" w14:textId="77777777" w:rsidR="00733C15" w:rsidRPr="00871965" w:rsidRDefault="00733C15" w:rsidP="00733C15">
            <w:pPr>
              <w:rPr>
                <w:rFonts w:cstheme="minorHAnsi"/>
                <w:sz w:val="16"/>
                <w:szCs w:val="16"/>
              </w:rPr>
            </w:pPr>
            <w:r w:rsidRPr="00871965">
              <w:rPr>
                <w:rFonts w:cstheme="minorHAnsi"/>
                <w:sz w:val="16"/>
                <w:szCs w:val="16"/>
              </w:rPr>
              <w:t>Begin to use paragraphs to organise ideas around a theme.</w:t>
            </w:r>
          </w:p>
          <w:p w14:paraId="6F130D5C" w14:textId="77777777" w:rsidR="00733C15" w:rsidRPr="00871965" w:rsidRDefault="00733C15" w:rsidP="00733C15">
            <w:pPr>
              <w:rPr>
                <w:rFonts w:cstheme="minorHAnsi"/>
                <w:sz w:val="16"/>
                <w:szCs w:val="16"/>
              </w:rPr>
            </w:pPr>
          </w:p>
          <w:p w14:paraId="48F46B06" w14:textId="77777777" w:rsidR="00733C15" w:rsidRPr="00871965" w:rsidRDefault="00733C15" w:rsidP="00733C15">
            <w:pPr>
              <w:rPr>
                <w:rFonts w:cstheme="minorHAnsi"/>
                <w:sz w:val="16"/>
                <w:szCs w:val="16"/>
              </w:rPr>
            </w:pPr>
            <w:r w:rsidRPr="00871965">
              <w:rPr>
                <w:rFonts w:cstheme="minorHAnsi"/>
                <w:sz w:val="16"/>
                <w:szCs w:val="16"/>
              </w:rPr>
              <w:t>Begin to use inverted commas to punctuate direct speech.</w:t>
            </w:r>
          </w:p>
          <w:p w14:paraId="63BA8E88" w14:textId="77777777" w:rsidR="00733C15" w:rsidRPr="00871965" w:rsidRDefault="00733C15" w:rsidP="00733C15">
            <w:pPr>
              <w:rPr>
                <w:rFonts w:cstheme="minorHAnsi"/>
                <w:sz w:val="16"/>
                <w:szCs w:val="16"/>
              </w:rPr>
            </w:pPr>
          </w:p>
          <w:p w14:paraId="06FAF0F2" w14:textId="77777777" w:rsidR="00733C15" w:rsidRPr="00871965" w:rsidRDefault="00733C15" w:rsidP="00733C15">
            <w:pPr>
              <w:rPr>
                <w:rFonts w:cstheme="minorHAnsi"/>
                <w:sz w:val="16"/>
                <w:szCs w:val="16"/>
              </w:rPr>
            </w:pPr>
            <w:r w:rsidRPr="00871965">
              <w:rPr>
                <w:rFonts w:cstheme="minorHAnsi"/>
                <w:sz w:val="16"/>
                <w:szCs w:val="16"/>
              </w:rPr>
              <w:t>Begin to organise non-narrative work using simple organisational devices e.g. headings and subheadings.</w:t>
            </w:r>
          </w:p>
          <w:p w14:paraId="63FA18DA" w14:textId="77777777" w:rsidR="00733C15" w:rsidRPr="00871965" w:rsidRDefault="00733C15" w:rsidP="00733C15">
            <w:pPr>
              <w:rPr>
                <w:rFonts w:cstheme="minorHAnsi"/>
                <w:sz w:val="16"/>
                <w:szCs w:val="16"/>
              </w:rPr>
            </w:pPr>
          </w:p>
          <w:p w14:paraId="0C985218" w14:textId="77777777" w:rsidR="00733C15" w:rsidRPr="00871965" w:rsidRDefault="00733C15" w:rsidP="00733C15">
            <w:pPr>
              <w:rPr>
                <w:rFonts w:cstheme="minorHAnsi"/>
                <w:sz w:val="16"/>
                <w:szCs w:val="16"/>
              </w:rPr>
            </w:pPr>
            <w:r w:rsidRPr="00871965">
              <w:rPr>
                <w:rFonts w:cstheme="minorHAnsi"/>
                <w:sz w:val="16"/>
                <w:szCs w:val="16"/>
              </w:rPr>
              <w:t>Express time, place and cause using adverbs (for example, then, next, soon, therefore).</w:t>
            </w:r>
          </w:p>
          <w:p w14:paraId="4A920F9A" w14:textId="77777777" w:rsidR="00733C15" w:rsidRPr="00871965" w:rsidRDefault="00733C15" w:rsidP="00733C15">
            <w:pPr>
              <w:rPr>
                <w:rFonts w:cstheme="minorHAnsi"/>
                <w:sz w:val="16"/>
                <w:szCs w:val="16"/>
              </w:rPr>
            </w:pPr>
          </w:p>
          <w:p w14:paraId="606D5937" w14:textId="77777777" w:rsidR="00733C15" w:rsidRPr="00871965" w:rsidRDefault="00733C15" w:rsidP="00733C15">
            <w:pPr>
              <w:rPr>
                <w:rFonts w:cstheme="minorHAnsi"/>
                <w:sz w:val="16"/>
                <w:szCs w:val="16"/>
              </w:rPr>
            </w:pPr>
            <w:r w:rsidRPr="00871965">
              <w:rPr>
                <w:rFonts w:cstheme="minorHAnsi"/>
                <w:sz w:val="16"/>
                <w:szCs w:val="16"/>
              </w:rPr>
              <w:t>Express time, place and cause using conjunctions (e.g. when, before, after, while, so, because).</w:t>
            </w:r>
          </w:p>
          <w:p w14:paraId="5E047DC0" w14:textId="77777777" w:rsidR="00733C15" w:rsidRPr="00871965" w:rsidRDefault="00733C15" w:rsidP="00733C15">
            <w:pPr>
              <w:rPr>
                <w:sz w:val="16"/>
              </w:rPr>
            </w:pPr>
          </w:p>
        </w:tc>
        <w:tc>
          <w:tcPr>
            <w:tcW w:w="2206" w:type="dxa"/>
            <w:shd w:val="clear" w:color="auto" w:fill="D9E2F3" w:themeFill="accent1" w:themeFillTint="33"/>
          </w:tcPr>
          <w:p w14:paraId="6D5928BB" w14:textId="77777777" w:rsidR="00733C15" w:rsidRPr="00871965" w:rsidRDefault="00733C15" w:rsidP="00733C15">
            <w:pPr>
              <w:rPr>
                <w:rFonts w:cstheme="minorHAnsi"/>
                <w:sz w:val="16"/>
                <w:szCs w:val="16"/>
              </w:rPr>
            </w:pPr>
            <w:r w:rsidRPr="00871965">
              <w:rPr>
                <w:rFonts w:cstheme="minorHAnsi"/>
                <w:sz w:val="16"/>
                <w:szCs w:val="16"/>
              </w:rPr>
              <w:t>Begin to use paragraphs to organise ideas around a theme.</w:t>
            </w:r>
          </w:p>
          <w:p w14:paraId="107C830D" w14:textId="77777777" w:rsidR="00733C15" w:rsidRPr="00871965" w:rsidRDefault="00733C15" w:rsidP="00733C15">
            <w:pPr>
              <w:rPr>
                <w:rFonts w:cstheme="minorHAnsi"/>
                <w:sz w:val="16"/>
                <w:szCs w:val="16"/>
              </w:rPr>
            </w:pPr>
          </w:p>
          <w:p w14:paraId="13BC399B" w14:textId="77777777" w:rsidR="00733C15" w:rsidRPr="00871965" w:rsidRDefault="00733C15" w:rsidP="00733C15">
            <w:pPr>
              <w:rPr>
                <w:rFonts w:cstheme="minorHAnsi"/>
                <w:sz w:val="16"/>
                <w:szCs w:val="16"/>
              </w:rPr>
            </w:pPr>
            <w:r w:rsidRPr="00871965">
              <w:rPr>
                <w:rFonts w:cstheme="minorHAnsi"/>
                <w:sz w:val="16"/>
                <w:szCs w:val="16"/>
              </w:rPr>
              <w:t>Begin to use inverted commas to punctuate direct speech.</w:t>
            </w:r>
          </w:p>
          <w:p w14:paraId="36FAA568" w14:textId="77777777" w:rsidR="00733C15" w:rsidRPr="00871965" w:rsidRDefault="00733C15" w:rsidP="00733C15">
            <w:pPr>
              <w:rPr>
                <w:rFonts w:cstheme="minorHAnsi"/>
                <w:sz w:val="16"/>
                <w:szCs w:val="16"/>
              </w:rPr>
            </w:pPr>
          </w:p>
          <w:p w14:paraId="48A8662A" w14:textId="77777777" w:rsidR="00733C15" w:rsidRPr="00871965" w:rsidRDefault="00733C15" w:rsidP="00733C15">
            <w:pPr>
              <w:rPr>
                <w:rFonts w:cstheme="minorHAnsi"/>
                <w:sz w:val="16"/>
                <w:szCs w:val="16"/>
              </w:rPr>
            </w:pPr>
            <w:r w:rsidRPr="00871965">
              <w:rPr>
                <w:rFonts w:cstheme="minorHAnsi"/>
                <w:sz w:val="16"/>
                <w:szCs w:val="16"/>
              </w:rPr>
              <w:t>Begin to organise non-narrative work using simple organisational devices e.g. headings and subheadings.</w:t>
            </w:r>
          </w:p>
          <w:p w14:paraId="7F643BDC" w14:textId="77777777" w:rsidR="00733C15" w:rsidRPr="00871965" w:rsidRDefault="00733C15" w:rsidP="00733C15">
            <w:pPr>
              <w:rPr>
                <w:rFonts w:cstheme="minorHAnsi"/>
                <w:sz w:val="16"/>
                <w:szCs w:val="16"/>
              </w:rPr>
            </w:pPr>
          </w:p>
          <w:p w14:paraId="4359689F" w14:textId="77777777" w:rsidR="00733C15" w:rsidRPr="00871965" w:rsidRDefault="00733C15" w:rsidP="00733C15">
            <w:pPr>
              <w:rPr>
                <w:rFonts w:cstheme="minorHAnsi"/>
                <w:sz w:val="16"/>
                <w:szCs w:val="16"/>
              </w:rPr>
            </w:pPr>
            <w:r w:rsidRPr="00871965">
              <w:rPr>
                <w:rFonts w:cstheme="minorHAnsi"/>
                <w:sz w:val="16"/>
                <w:szCs w:val="16"/>
              </w:rPr>
              <w:t>Express time, place and cause using adverbs (for example, then, next, soon, therefore).</w:t>
            </w:r>
          </w:p>
          <w:p w14:paraId="580F85C9" w14:textId="77777777" w:rsidR="00733C15" w:rsidRPr="00871965" w:rsidRDefault="00733C15" w:rsidP="00733C15">
            <w:pPr>
              <w:rPr>
                <w:rFonts w:cstheme="minorHAnsi"/>
                <w:sz w:val="16"/>
                <w:szCs w:val="16"/>
              </w:rPr>
            </w:pPr>
          </w:p>
          <w:p w14:paraId="668C4AAE" w14:textId="77777777" w:rsidR="00733C15" w:rsidRPr="00871965" w:rsidRDefault="00733C15" w:rsidP="00733C15">
            <w:pPr>
              <w:rPr>
                <w:rFonts w:cstheme="minorHAnsi"/>
                <w:sz w:val="16"/>
                <w:szCs w:val="16"/>
              </w:rPr>
            </w:pPr>
            <w:r w:rsidRPr="00871965">
              <w:rPr>
                <w:rFonts w:cstheme="minorHAnsi"/>
                <w:sz w:val="16"/>
                <w:szCs w:val="16"/>
              </w:rPr>
              <w:t>Express time, place and cause using conjunctions (e.g. when, before, after, while, so, because).</w:t>
            </w:r>
          </w:p>
          <w:p w14:paraId="2F19ED2C" w14:textId="77777777" w:rsidR="00733C15" w:rsidRPr="00871965" w:rsidRDefault="00733C15" w:rsidP="00733C15">
            <w:pPr>
              <w:rPr>
                <w:rFonts w:cstheme="minorHAnsi"/>
                <w:sz w:val="16"/>
                <w:szCs w:val="16"/>
              </w:rPr>
            </w:pPr>
          </w:p>
          <w:p w14:paraId="10AC8369" w14:textId="77777777" w:rsidR="00733C15" w:rsidRPr="00871965" w:rsidRDefault="00733C15" w:rsidP="00733C15">
            <w:pPr>
              <w:rPr>
                <w:rFonts w:cstheme="minorHAnsi"/>
                <w:sz w:val="16"/>
                <w:szCs w:val="16"/>
              </w:rPr>
            </w:pPr>
            <w:r w:rsidRPr="00871965">
              <w:rPr>
                <w:rFonts w:cstheme="minorHAnsi"/>
                <w:sz w:val="16"/>
                <w:szCs w:val="16"/>
              </w:rPr>
              <w:t>Use the present perfect form of verbs instead of the simple past (e.g. He has gone out to play contrasted with he went out to play).</w:t>
            </w:r>
          </w:p>
        </w:tc>
        <w:tc>
          <w:tcPr>
            <w:tcW w:w="2199" w:type="dxa"/>
            <w:shd w:val="clear" w:color="auto" w:fill="D9E2F3" w:themeFill="accent1" w:themeFillTint="33"/>
          </w:tcPr>
          <w:p w14:paraId="6B221887" w14:textId="77777777" w:rsidR="00733C15" w:rsidRDefault="00733C15" w:rsidP="00733C15">
            <w:pPr>
              <w:rPr>
                <w:rFonts w:cstheme="minorHAnsi"/>
                <w:sz w:val="16"/>
                <w:szCs w:val="16"/>
              </w:rPr>
            </w:pPr>
            <w:r w:rsidRPr="00871965">
              <w:rPr>
                <w:rFonts w:cstheme="minorHAnsi"/>
                <w:sz w:val="16"/>
                <w:szCs w:val="16"/>
              </w:rPr>
              <w:t>Use the present perfect form of verbs instead of the simple past (e.g. He has gone out to play contrasted with he went out to play).</w:t>
            </w:r>
          </w:p>
          <w:p w14:paraId="1613F533" w14:textId="77777777" w:rsidR="00733C15" w:rsidRDefault="00733C15" w:rsidP="00733C15">
            <w:pPr>
              <w:rPr>
                <w:rFonts w:cstheme="minorHAnsi"/>
                <w:sz w:val="16"/>
                <w:szCs w:val="16"/>
              </w:rPr>
            </w:pPr>
          </w:p>
          <w:p w14:paraId="16B25D34" w14:textId="77777777" w:rsidR="00733C15" w:rsidRDefault="00733C15" w:rsidP="00733C15">
            <w:pPr>
              <w:rPr>
                <w:rFonts w:cstheme="minorHAnsi"/>
                <w:sz w:val="16"/>
                <w:szCs w:val="16"/>
              </w:rPr>
            </w:pPr>
            <w:r>
              <w:rPr>
                <w:rFonts w:cstheme="minorHAnsi"/>
                <w:sz w:val="16"/>
                <w:szCs w:val="16"/>
              </w:rPr>
              <w:t>Express time, place and cause using prepositions (e.g. before, after, during, in, because, of)</w:t>
            </w:r>
          </w:p>
          <w:p w14:paraId="53AE45CB" w14:textId="77777777" w:rsidR="00733C15" w:rsidRDefault="00733C15" w:rsidP="00733C15">
            <w:pPr>
              <w:rPr>
                <w:rFonts w:cstheme="minorHAnsi"/>
                <w:sz w:val="16"/>
                <w:szCs w:val="16"/>
              </w:rPr>
            </w:pPr>
          </w:p>
          <w:p w14:paraId="5FB85589" w14:textId="77777777" w:rsidR="00733C15" w:rsidRDefault="00733C15" w:rsidP="00733C15">
            <w:pPr>
              <w:rPr>
                <w:rFonts w:cstheme="minorHAnsi"/>
                <w:sz w:val="16"/>
                <w:szCs w:val="16"/>
              </w:rPr>
            </w:pPr>
            <w:r>
              <w:rPr>
                <w:rFonts w:cstheme="minorHAnsi"/>
                <w:sz w:val="16"/>
                <w:szCs w:val="16"/>
              </w:rPr>
              <w:t>Use conjunctions, adverbs and prepositions to express time and cause.</w:t>
            </w:r>
          </w:p>
          <w:p w14:paraId="3DB64BFA" w14:textId="77777777" w:rsidR="00733C15" w:rsidRDefault="00733C15" w:rsidP="00733C15">
            <w:pPr>
              <w:rPr>
                <w:rFonts w:cstheme="minorHAnsi"/>
                <w:sz w:val="18"/>
                <w:szCs w:val="16"/>
              </w:rPr>
            </w:pPr>
          </w:p>
          <w:p w14:paraId="158D7C2E" w14:textId="77777777" w:rsidR="00733C15" w:rsidRPr="00871965" w:rsidRDefault="00733C15" w:rsidP="00733C15">
            <w:pPr>
              <w:rPr>
                <w:rFonts w:cstheme="minorHAnsi"/>
                <w:sz w:val="16"/>
                <w:szCs w:val="16"/>
              </w:rPr>
            </w:pPr>
            <w:r w:rsidRPr="00871965">
              <w:rPr>
                <w:rFonts w:cstheme="minorHAnsi"/>
                <w:sz w:val="16"/>
                <w:szCs w:val="16"/>
              </w:rPr>
              <w:t>Begin to use paragraphs to organise ideas around a theme.</w:t>
            </w:r>
          </w:p>
          <w:p w14:paraId="6FE1B9B0" w14:textId="77777777" w:rsidR="00733C15" w:rsidRPr="00871965" w:rsidRDefault="00733C15" w:rsidP="00733C15">
            <w:pPr>
              <w:rPr>
                <w:rFonts w:cstheme="minorHAnsi"/>
                <w:sz w:val="16"/>
                <w:szCs w:val="16"/>
              </w:rPr>
            </w:pPr>
          </w:p>
          <w:p w14:paraId="419D91FE" w14:textId="77777777" w:rsidR="00733C15" w:rsidRPr="00871965" w:rsidRDefault="00733C15" w:rsidP="00733C15">
            <w:pPr>
              <w:rPr>
                <w:rFonts w:cstheme="minorHAnsi"/>
                <w:sz w:val="16"/>
                <w:szCs w:val="16"/>
              </w:rPr>
            </w:pPr>
            <w:r w:rsidRPr="00871965">
              <w:rPr>
                <w:rFonts w:cstheme="minorHAnsi"/>
                <w:sz w:val="16"/>
                <w:szCs w:val="16"/>
              </w:rPr>
              <w:t>Begin to use inverted commas to punctuate direct speech.</w:t>
            </w:r>
          </w:p>
          <w:p w14:paraId="54F69D41" w14:textId="77777777" w:rsidR="00733C15" w:rsidRPr="00871965" w:rsidRDefault="00733C15" w:rsidP="00733C15">
            <w:pPr>
              <w:rPr>
                <w:rFonts w:cstheme="minorHAnsi"/>
                <w:sz w:val="16"/>
                <w:szCs w:val="16"/>
              </w:rPr>
            </w:pPr>
          </w:p>
          <w:p w14:paraId="13FBBA9B" w14:textId="77777777" w:rsidR="00733C15" w:rsidRPr="00871965" w:rsidRDefault="00733C15" w:rsidP="00733C15">
            <w:pPr>
              <w:rPr>
                <w:rFonts w:cstheme="minorHAnsi"/>
                <w:sz w:val="16"/>
                <w:szCs w:val="16"/>
              </w:rPr>
            </w:pPr>
            <w:r w:rsidRPr="00871965">
              <w:rPr>
                <w:rFonts w:cstheme="minorHAnsi"/>
                <w:sz w:val="16"/>
                <w:szCs w:val="16"/>
              </w:rPr>
              <w:t>Begin to organise non-narrative work using simple organisational devices e.g. headings and subheadings.</w:t>
            </w:r>
          </w:p>
          <w:p w14:paraId="3B3286AE" w14:textId="77777777" w:rsidR="00733C15" w:rsidRPr="00871965" w:rsidRDefault="00733C15" w:rsidP="00733C15">
            <w:pPr>
              <w:rPr>
                <w:rFonts w:cstheme="minorHAnsi"/>
                <w:sz w:val="16"/>
                <w:szCs w:val="16"/>
              </w:rPr>
            </w:pPr>
          </w:p>
          <w:p w14:paraId="1C6587CC" w14:textId="77777777" w:rsidR="00733C15" w:rsidRPr="00871965" w:rsidRDefault="00733C15" w:rsidP="00733C15">
            <w:pPr>
              <w:rPr>
                <w:rFonts w:cstheme="minorHAnsi"/>
                <w:sz w:val="16"/>
                <w:szCs w:val="16"/>
              </w:rPr>
            </w:pPr>
            <w:r w:rsidRPr="00871965">
              <w:rPr>
                <w:rFonts w:cstheme="minorHAnsi"/>
                <w:sz w:val="16"/>
                <w:szCs w:val="16"/>
              </w:rPr>
              <w:lastRenderedPageBreak/>
              <w:t>Express time, place and cause using adverbs (for example, then, next, soon, therefore).</w:t>
            </w:r>
          </w:p>
          <w:p w14:paraId="7E1754A1" w14:textId="77777777" w:rsidR="00733C15" w:rsidRPr="00871965" w:rsidRDefault="00733C15" w:rsidP="00733C15">
            <w:pPr>
              <w:rPr>
                <w:rFonts w:cstheme="minorHAnsi"/>
                <w:sz w:val="16"/>
                <w:szCs w:val="16"/>
              </w:rPr>
            </w:pPr>
          </w:p>
          <w:p w14:paraId="6016952E" w14:textId="77777777" w:rsidR="00733C15" w:rsidRPr="00871965" w:rsidRDefault="00733C15" w:rsidP="00733C15">
            <w:pPr>
              <w:rPr>
                <w:sz w:val="16"/>
                <w:szCs w:val="16"/>
              </w:rPr>
            </w:pPr>
            <w:r w:rsidRPr="12846B48">
              <w:rPr>
                <w:sz w:val="16"/>
                <w:szCs w:val="16"/>
              </w:rPr>
              <w:t>Express time, place and cause using conjunctions (e.g. when, before, after, while, so, because).</w:t>
            </w:r>
          </w:p>
          <w:p w14:paraId="5D65E6BE" w14:textId="77777777" w:rsidR="00733C15" w:rsidRDefault="00733C15" w:rsidP="00733C15">
            <w:pPr>
              <w:rPr>
                <w:sz w:val="16"/>
                <w:szCs w:val="16"/>
              </w:rPr>
            </w:pPr>
            <w:r w:rsidRPr="12846B48">
              <w:rPr>
                <w:color w:val="0070C0"/>
                <w:sz w:val="16"/>
                <w:szCs w:val="16"/>
              </w:rPr>
              <w:t>and, because, so, as, or</w:t>
            </w:r>
          </w:p>
          <w:p w14:paraId="7F66C5A5" w14:textId="77777777" w:rsidR="00733C15" w:rsidRDefault="00733C15" w:rsidP="00733C15"/>
        </w:tc>
        <w:tc>
          <w:tcPr>
            <w:tcW w:w="2214" w:type="dxa"/>
            <w:shd w:val="clear" w:color="auto" w:fill="D9E2F3" w:themeFill="accent1" w:themeFillTint="33"/>
          </w:tcPr>
          <w:p w14:paraId="49E24F3C" w14:textId="77777777" w:rsidR="00733C15" w:rsidRDefault="00733C15" w:rsidP="00733C15">
            <w:pPr>
              <w:rPr>
                <w:rFonts w:cstheme="minorHAnsi"/>
                <w:sz w:val="16"/>
                <w:szCs w:val="16"/>
              </w:rPr>
            </w:pPr>
            <w:r w:rsidRPr="00871965">
              <w:rPr>
                <w:rFonts w:cstheme="minorHAnsi"/>
                <w:sz w:val="16"/>
                <w:szCs w:val="16"/>
              </w:rPr>
              <w:lastRenderedPageBreak/>
              <w:t>Use the present perfect form of verbs instead of the simple past (e.g. He has gone out to play contrasted with he went out to play).</w:t>
            </w:r>
          </w:p>
          <w:p w14:paraId="0A068D90" w14:textId="77777777" w:rsidR="00733C15" w:rsidRDefault="00733C15" w:rsidP="00733C15">
            <w:pPr>
              <w:rPr>
                <w:rFonts w:cstheme="minorHAnsi"/>
                <w:sz w:val="16"/>
                <w:szCs w:val="16"/>
              </w:rPr>
            </w:pPr>
          </w:p>
          <w:p w14:paraId="38717BD8" w14:textId="77777777" w:rsidR="00733C15" w:rsidRDefault="00733C15" w:rsidP="00733C15">
            <w:pPr>
              <w:rPr>
                <w:rFonts w:cstheme="minorHAnsi"/>
                <w:sz w:val="16"/>
                <w:szCs w:val="16"/>
              </w:rPr>
            </w:pPr>
            <w:r>
              <w:rPr>
                <w:rFonts w:cstheme="minorHAnsi"/>
                <w:sz w:val="16"/>
                <w:szCs w:val="16"/>
              </w:rPr>
              <w:t>Express time, place and cause using prepositions (e.g. before, after, during, in, because, of)</w:t>
            </w:r>
          </w:p>
          <w:p w14:paraId="74A8DF96" w14:textId="77777777" w:rsidR="00733C15" w:rsidRDefault="00733C15" w:rsidP="00733C15">
            <w:pPr>
              <w:rPr>
                <w:rFonts w:cstheme="minorHAnsi"/>
                <w:sz w:val="16"/>
                <w:szCs w:val="16"/>
              </w:rPr>
            </w:pPr>
          </w:p>
          <w:p w14:paraId="0D9680B2" w14:textId="77777777" w:rsidR="00733C15" w:rsidRDefault="00733C15" w:rsidP="00733C15">
            <w:pPr>
              <w:rPr>
                <w:rFonts w:cstheme="minorHAnsi"/>
                <w:sz w:val="16"/>
                <w:szCs w:val="16"/>
              </w:rPr>
            </w:pPr>
            <w:r>
              <w:rPr>
                <w:rFonts w:cstheme="minorHAnsi"/>
                <w:sz w:val="16"/>
                <w:szCs w:val="16"/>
              </w:rPr>
              <w:t>Use conjunctions, adverbs and prepositions to express time and cause.</w:t>
            </w:r>
          </w:p>
          <w:p w14:paraId="61D3E23C" w14:textId="77777777" w:rsidR="00733C15" w:rsidRDefault="00733C15" w:rsidP="00733C15">
            <w:pPr>
              <w:rPr>
                <w:rFonts w:cstheme="minorHAnsi"/>
                <w:sz w:val="18"/>
                <w:szCs w:val="16"/>
              </w:rPr>
            </w:pPr>
          </w:p>
          <w:p w14:paraId="189B1322" w14:textId="77777777" w:rsidR="00733C15" w:rsidRPr="00871965" w:rsidRDefault="00733C15" w:rsidP="00733C15">
            <w:pPr>
              <w:rPr>
                <w:rFonts w:cstheme="minorHAnsi"/>
                <w:sz w:val="16"/>
                <w:szCs w:val="16"/>
              </w:rPr>
            </w:pPr>
            <w:r w:rsidRPr="00871965">
              <w:rPr>
                <w:rFonts w:cstheme="minorHAnsi"/>
                <w:sz w:val="16"/>
                <w:szCs w:val="16"/>
              </w:rPr>
              <w:t>Begin to use paragraphs to organise ideas around a theme.</w:t>
            </w:r>
          </w:p>
          <w:p w14:paraId="1039B215" w14:textId="77777777" w:rsidR="00733C15" w:rsidRPr="00871965" w:rsidRDefault="00733C15" w:rsidP="00733C15">
            <w:pPr>
              <w:rPr>
                <w:rFonts w:cstheme="minorHAnsi"/>
                <w:sz w:val="16"/>
                <w:szCs w:val="16"/>
              </w:rPr>
            </w:pPr>
          </w:p>
          <w:p w14:paraId="107181FC" w14:textId="77777777" w:rsidR="00733C15" w:rsidRPr="00871965" w:rsidRDefault="00733C15" w:rsidP="00733C15">
            <w:pPr>
              <w:rPr>
                <w:rFonts w:cstheme="minorHAnsi"/>
                <w:sz w:val="16"/>
                <w:szCs w:val="16"/>
              </w:rPr>
            </w:pPr>
            <w:r w:rsidRPr="00871965">
              <w:rPr>
                <w:rFonts w:cstheme="minorHAnsi"/>
                <w:sz w:val="16"/>
                <w:szCs w:val="16"/>
              </w:rPr>
              <w:t>Begin to use inverted commas to punctuate direct speech.</w:t>
            </w:r>
          </w:p>
          <w:p w14:paraId="6D94566B" w14:textId="77777777" w:rsidR="00733C15" w:rsidRPr="00871965" w:rsidRDefault="00733C15" w:rsidP="00733C15">
            <w:pPr>
              <w:rPr>
                <w:rFonts w:cstheme="minorHAnsi"/>
                <w:sz w:val="16"/>
                <w:szCs w:val="16"/>
              </w:rPr>
            </w:pPr>
          </w:p>
          <w:p w14:paraId="6EC437B6" w14:textId="77777777" w:rsidR="00733C15" w:rsidRPr="00871965" w:rsidRDefault="00733C15" w:rsidP="00733C15">
            <w:pPr>
              <w:rPr>
                <w:rFonts w:cstheme="minorHAnsi"/>
                <w:sz w:val="16"/>
                <w:szCs w:val="16"/>
              </w:rPr>
            </w:pPr>
            <w:r w:rsidRPr="00871965">
              <w:rPr>
                <w:rFonts w:cstheme="minorHAnsi"/>
                <w:sz w:val="16"/>
                <w:szCs w:val="16"/>
              </w:rPr>
              <w:t>Begin to organise non-narrative work using simple organisational devices e.g. headings and subheadings.</w:t>
            </w:r>
          </w:p>
          <w:p w14:paraId="789A303C" w14:textId="77777777" w:rsidR="00733C15" w:rsidRPr="00871965" w:rsidRDefault="00733C15" w:rsidP="00733C15">
            <w:pPr>
              <w:rPr>
                <w:rFonts w:cstheme="minorHAnsi"/>
                <w:sz w:val="16"/>
                <w:szCs w:val="16"/>
              </w:rPr>
            </w:pPr>
          </w:p>
          <w:p w14:paraId="4E395606" w14:textId="77777777" w:rsidR="00733C15" w:rsidRPr="00871965" w:rsidRDefault="00733C15" w:rsidP="00733C15">
            <w:pPr>
              <w:rPr>
                <w:rFonts w:cstheme="minorHAnsi"/>
                <w:sz w:val="16"/>
                <w:szCs w:val="16"/>
              </w:rPr>
            </w:pPr>
            <w:r w:rsidRPr="00871965">
              <w:rPr>
                <w:rFonts w:cstheme="minorHAnsi"/>
                <w:sz w:val="16"/>
                <w:szCs w:val="16"/>
              </w:rPr>
              <w:lastRenderedPageBreak/>
              <w:t>Express time, place and cause using adverbs (for example, then, next, soon, therefore).</w:t>
            </w:r>
          </w:p>
          <w:p w14:paraId="08A5F122" w14:textId="77777777" w:rsidR="00733C15" w:rsidRPr="00871965" w:rsidRDefault="00733C15" w:rsidP="00733C15">
            <w:pPr>
              <w:rPr>
                <w:rFonts w:cstheme="minorHAnsi"/>
                <w:sz w:val="16"/>
                <w:szCs w:val="16"/>
              </w:rPr>
            </w:pPr>
          </w:p>
          <w:p w14:paraId="61206DBB" w14:textId="77777777" w:rsidR="00733C15" w:rsidRPr="00871965" w:rsidRDefault="00733C15" w:rsidP="00733C15">
            <w:pPr>
              <w:rPr>
                <w:sz w:val="16"/>
                <w:szCs w:val="16"/>
              </w:rPr>
            </w:pPr>
            <w:r w:rsidRPr="12846B48">
              <w:rPr>
                <w:sz w:val="16"/>
                <w:szCs w:val="16"/>
              </w:rPr>
              <w:t>Express time, place and cause using conjunctions (e.g. when, before, after, while, so, because).</w:t>
            </w:r>
          </w:p>
          <w:p w14:paraId="341E8A9B" w14:textId="77777777" w:rsidR="00733C15" w:rsidRDefault="00733C15" w:rsidP="00733C15">
            <w:pPr>
              <w:rPr>
                <w:sz w:val="16"/>
                <w:szCs w:val="16"/>
              </w:rPr>
            </w:pPr>
            <w:r w:rsidRPr="12846B48">
              <w:rPr>
                <w:color w:val="0070C0"/>
                <w:sz w:val="16"/>
                <w:szCs w:val="16"/>
              </w:rPr>
              <w:t>and, because, so, as, or</w:t>
            </w:r>
          </w:p>
          <w:p w14:paraId="24B9406E" w14:textId="77777777" w:rsidR="00733C15" w:rsidRDefault="00733C15" w:rsidP="00733C15"/>
        </w:tc>
        <w:tc>
          <w:tcPr>
            <w:tcW w:w="2204" w:type="dxa"/>
            <w:shd w:val="clear" w:color="auto" w:fill="D9E2F3" w:themeFill="accent1" w:themeFillTint="33"/>
          </w:tcPr>
          <w:p w14:paraId="2514CC2B" w14:textId="77777777" w:rsidR="00733C15" w:rsidRDefault="00733C15" w:rsidP="00733C15">
            <w:pPr>
              <w:rPr>
                <w:rFonts w:cstheme="minorHAnsi"/>
                <w:sz w:val="16"/>
                <w:szCs w:val="16"/>
              </w:rPr>
            </w:pPr>
            <w:r w:rsidRPr="00871965">
              <w:rPr>
                <w:rFonts w:cstheme="minorHAnsi"/>
                <w:sz w:val="16"/>
                <w:szCs w:val="16"/>
              </w:rPr>
              <w:lastRenderedPageBreak/>
              <w:t>Use the present perfect form of verbs instead of the simple past (e.g. He has gone out to play contrasted with he went out to play).</w:t>
            </w:r>
          </w:p>
          <w:p w14:paraId="29E9600B" w14:textId="77777777" w:rsidR="00733C15" w:rsidRDefault="00733C15" w:rsidP="00733C15">
            <w:pPr>
              <w:rPr>
                <w:rFonts w:cstheme="minorHAnsi"/>
                <w:sz w:val="16"/>
                <w:szCs w:val="16"/>
              </w:rPr>
            </w:pPr>
          </w:p>
          <w:p w14:paraId="79165857" w14:textId="77777777" w:rsidR="00733C15" w:rsidRDefault="00733C15" w:rsidP="00733C15">
            <w:pPr>
              <w:rPr>
                <w:rFonts w:cstheme="minorHAnsi"/>
                <w:sz w:val="16"/>
                <w:szCs w:val="16"/>
              </w:rPr>
            </w:pPr>
            <w:r>
              <w:rPr>
                <w:rFonts w:cstheme="minorHAnsi"/>
                <w:sz w:val="16"/>
                <w:szCs w:val="16"/>
              </w:rPr>
              <w:t>Express time, place and cause using prepositions (e.g. before, after, during, in, because, of)</w:t>
            </w:r>
          </w:p>
          <w:p w14:paraId="6947F358" w14:textId="77777777" w:rsidR="00733C15" w:rsidRDefault="00733C15" w:rsidP="00733C15">
            <w:pPr>
              <w:rPr>
                <w:rFonts w:cstheme="minorHAnsi"/>
                <w:sz w:val="16"/>
                <w:szCs w:val="16"/>
              </w:rPr>
            </w:pPr>
          </w:p>
          <w:p w14:paraId="084F6CFC" w14:textId="77777777" w:rsidR="00733C15" w:rsidRDefault="00733C15" w:rsidP="00733C15">
            <w:pPr>
              <w:rPr>
                <w:rFonts w:cstheme="minorHAnsi"/>
                <w:sz w:val="16"/>
                <w:szCs w:val="16"/>
              </w:rPr>
            </w:pPr>
            <w:r>
              <w:rPr>
                <w:rFonts w:cstheme="minorHAnsi"/>
                <w:sz w:val="16"/>
                <w:szCs w:val="16"/>
              </w:rPr>
              <w:t>Use conjunctions, adverbs and prepositions to express time and cause.</w:t>
            </w:r>
          </w:p>
          <w:p w14:paraId="6A14B63E" w14:textId="77777777" w:rsidR="00733C15" w:rsidRDefault="00733C15" w:rsidP="00733C15">
            <w:pPr>
              <w:rPr>
                <w:rFonts w:cstheme="minorHAnsi"/>
                <w:sz w:val="18"/>
                <w:szCs w:val="16"/>
              </w:rPr>
            </w:pPr>
          </w:p>
          <w:p w14:paraId="37A0594B" w14:textId="77777777" w:rsidR="00733C15" w:rsidRPr="00871965" w:rsidRDefault="00733C15" w:rsidP="00733C15">
            <w:pPr>
              <w:rPr>
                <w:rFonts w:cstheme="minorHAnsi"/>
                <w:sz w:val="16"/>
                <w:szCs w:val="16"/>
              </w:rPr>
            </w:pPr>
            <w:r w:rsidRPr="00871965">
              <w:rPr>
                <w:rFonts w:cstheme="minorHAnsi"/>
                <w:sz w:val="16"/>
                <w:szCs w:val="16"/>
              </w:rPr>
              <w:t>Begin to use paragraphs to organise ideas around a theme.</w:t>
            </w:r>
          </w:p>
          <w:p w14:paraId="1D8E53E3" w14:textId="77777777" w:rsidR="00733C15" w:rsidRPr="00871965" w:rsidRDefault="00733C15" w:rsidP="00733C15">
            <w:pPr>
              <w:rPr>
                <w:rFonts w:cstheme="minorHAnsi"/>
                <w:sz w:val="16"/>
                <w:szCs w:val="16"/>
              </w:rPr>
            </w:pPr>
          </w:p>
          <w:p w14:paraId="7834E36F" w14:textId="77777777" w:rsidR="00733C15" w:rsidRPr="00871965" w:rsidRDefault="00733C15" w:rsidP="00733C15">
            <w:pPr>
              <w:rPr>
                <w:rFonts w:cstheme="minorHAnsi"/>
                <w:sz w:val="16"/>
                <w:szCs w:val="16"/>
              </w:rPr>
            </w:pPr>
            <w:r w:rsidRPr="00871965">
              <w:rPr>
                <w:rFonts w:cstheme="minorHAnsi"/>
                <w:sz w:val="16"/>
                <w:szCs w:val="16"/>
              </w:rPr>
              <w:t>Begin to use inverted commas to punctuate direct speech.</w:t>
            </w:r>
          </w:p>
          <w:p w14:paraId="20060D77" w14:textId="77777777" w:rsidR="00733C15" w:rsidRPr="00871965" w:rsidRDefault="00733C15" w:rsidP="00733C15">
            <w:pPr>
              <w:rPr>
                <w:rFonts w:cstheme="minorHAnsi"/>
                <w:sz w:val="16"/>
                <w:szCs w:val="16"/>
              </w:rPr>
            </w:pPr>
          </w:p>
          <w:p w14:paraId="233F56B0" w14:textId="77777777" w:rsidR="00733C15" w:rsidRPr="00871965" w:rsidRDefault="00733C15" w:rsidP="00733C15">
            <w:pPr>
              <w:rPr>
                <w:rFonts w:cstheme="minorHAnsi"/>
                <w:sz w:val="16"/>
                <w:szCs w:val="16"/>
              </w:rPr>
            </w:pPr>
            <w:r w:rsidRPr="00871965">
              <w:rPr>
                <w:rFonts w:cstheme="minorHAnsi"/>
                <w:sz w:val="16"/>
                <w:szCs w:val="16"/>
              </w:rPr>
              <w:t>Begin to organise non-narrative work using simple organisational devices e.g. headings and subheadings.</w:t>
            </w:r>
          </w:p>
          <w:p w14:paraId="4FED6A37" w14:textId="77777777" w:rsidR="00733C15" w:rsidRPr="00871965" w:rsidRDefault="00733C15" w:rsidP="00733C15">
            <w:pPr>
              <w:rPr>
                <w:rFonts w:cstheme="minorHAnsi"/>
                <w:sz w:val="16"/>
                <w:szCs w:val="16"/>
              </w:rPr>
            </w:pPr>
          </w:p>
          <w:p w14:paraId="6210965F" w14:textId="77777777" w:rsidR="00733C15" w:rsidRPr="00871965" w:rsidRDefault="00733C15" w:rsidP="00733C15">
            <w:pPr>
              <w:rPr>
                <w:rFonts w:cstheme="minorHAnsi"/>
                <w:sz w:val="16"/>
                <w:szCs w:val="16"/>
              </w:rPr>
            </w:pPr>
            <w:r w:rsidRPr="00871965">
              <w:rPr>
                <w:rFonts w:cstheme="minorHAnsi"/>
                <w:sz w:val="16"/>
                <w:szCs w:val="16"/>
              </w:rPr>
              <w:lastRenderedPageBreak/>
              <w:t>Express time, place and cause using adverbs (for example, then, next, soon, therefore).</w:t>
            </w:r>
          </w:p>
          <w:p w14:paraId="3165A4E9" w14:textId="77777777" w:rsidR="00733C15" w:rsidRPr="00871965" w:rsidRDefault="00733C15" w:rsidP="00733C15">
            <w:pPr>
              <w:rPr>
                <w:rFonts w:cstheme="minorHAnsi"/>
                <w:sz w:val="16"/>
                <w:szCs w:val="16"/>
              </w:rPr>
            </w:pPr>
          </w:p>
          <w:p w14:paraId="237455CA" w14:textId="77777777" w:rsidR="00733C15" w:rsidRPr="00871965" w:rsidRDefault="00733C15" w:rsidP="00733C15">
            <w:pPr>
              <w:rPr>
                <w:sz w:val="16"/>
                <w:szCs w:val="16"/>
              </w:rPr>
            </w:pPr>
            <w:r w:rsidRPr="12846B48">
              <w:rPr>
                <w:sz w:val="16"/>
                <w:szCs w:val="16"/>
              </w:rPr>
              <w:t>Express time, place and cause using conjunctions (e.g. when, before, after, while, so, because).</w:t>
            </w:r>
          </w:p>
          <w:p w14:paraId="53A9266B" w14:textId="45D48873" w:rsidR="00733C15" w:rsidRPr="00611453" w:rsidRDefault="00733C15" w:rsidP="00733C15">
            <w:pPr>
              <w:rPr>
                <w:sz w:val="16"/>
                <w:szCs w:val="16"/>
              </w:rPr>
            </w:pPr>
            <w:r w:rsidRPr="12846B48">
              <w:rPr>
                <w:color w:val="0070C0"/>
                <w:sz w:val="16"/>
                <w:szCs w:val="16"/>
              </w:rPr>
              <w:t>and, because, so, as, or</w:t>
            </w:r>
          </w:p>
        </w:tc>
      </w:tr>
      <w:tr w:rsidR="00733C15" w14:paraId="6A02610D" w14:textId="77777777" w:rsidTr="00414A32">
        <w:tc>
          <w:tcPr>
            <w:tcW w:w="844" w:type="dxa"/>
            <w:vMerge/>
            <w:shd w:val="clear" w:color="auto" w:fill="FFC000" w:themeFill="accent4"/>
          </w:tcPr>
          <w:p w14:paraId="2A53D92D" w14:textId="77777777" w:rsidR="00733C15" w:rsidRDefault="00733C15" w:rsidP="00733C15"/>
        </w:tc>
        <w:tc>
          <w:tcPr>
            <w:tcW w:w="1305" w:type="dxa"/>
            <w:shd w:val="clear" w:color="auto" w:fill="FFC000" w:themeFill="accent4"/>
          </w:tcPr>
          <w:p w14:paraId="6DBF676A" w14:textId="77777777" w:rsidR="00733C15" w:rsidRDefault="00733C15" w:rsidP="00733C15">
            <w:r>
              <w:t>Grammar and Punctuation Y4</w:t>
            </w:r>
          </w:p>
        </w:tc>
        <w:tc>
          <w:tcPr>
            <w:tcW w:w="2213" w:type="dxa"/>
            <w:shd w:val="clear" w:color="auto" w:fill="D9E2F3" w:themeFill="accent1" w:themeFillTint="33"/>
          </w:tcPr>
          <w:p w14:paraId="62EF4611" w14:textId="77777777" w:rsidR="00733C15" w:rsidRDefault="00733C15" w:rsidP="00733C15">
            <w:r w:rsidRPr="00871965">
              <w:rPr>
                <w:sz w:val="16"/>
              </w:rPr>
              <w:t>Re-capping on KS1 and Y3 expectations.</w:t>
            </w:r>
          </w:p>
        </w:tc>
        <w:tc>
          <w:tcPr>
            <w:tcW w:w="2203" w:type="dxa"/>
            <w:shd w:val="clear" w:color="auto" w:fill="D9E2F3" w:themeFill="accent1" w:themeFillTint="33"/>
          </w:tcPr>
          <w:p w14:paraId="105FDE0F" w14:textId="77777777" w:rsidR="00733C15" w:rsidRPr="00EB73F7" w:rsidRDefault="00733C15" w:rsidP="00733C15">
            <w:pPr>
              <w:rPr>
                <w:sz w:val="16"/>
              </w:rPr>
            </w:pPr>
            <w:r w:rsidRPr="00EB73F7">
              <w:rPr>
                <w:sz w:val="16"/>
              </w:rPr>
              <w:t>Use paragraphs to organise ideas around a theme.</w:t>
            </w:r>
          </w:p>
          <w:p w14:paraId="48D69DCC" w14:textId="77777777" w:rsidR="00733C15" w:rsidRPr="00EB73F7" w:rsidRDefault="00733C15" w:rsidP="00733C15">
            <w:pPr>
              <w:rPr>
                <w:sz w:val="16"/>
              </w:rPr>
            </w:pPr>
          </w:p>
          <w:p w14:paraId="6C70655C" w14:textId="77777777" w:rsidR="00733C15" w:rsidRPr="00EB73F7" w:rsidRDefault="00733C15" w:rsidP="00733C15">
            <w:pPr>
              <w:rPr>
                <w:sz w:val="16"/>
              </w:rPr>
            </w:pPr>
            <w:r w:rsidRPr="00EB73F7">
              <w:rPr>
                <w:sz w:val="16"/>
              </w:rPr>
              <w:t>Organise non-narrative work using simple organisational devices e.g. headings and subheadings where appropriate.</w:t>
            </w:r>
          </w:p>
          <w:p w14:paraId="2EED7ADA" w14:textId="77777777" w:rsidR="00733C15" w:rsidRPr="00EB73F7" w:rsidRDefault="00733C15" w:rsidP="00733C15">
            <w:pPr>
              <w:rPr>
                <w:sz w:val="16"/>
              </w:rPr>
            </w:pPr>
          </w:p>
          <w:p w14:paraId="678EBD8E" w14:textId="77777777" w:rsidR="00733C15" w:rsidRPr="00EB73F7" w:rsidRDefault="00733C15" w:rsidP="00733C15">
            <w:pPr>
              <w:rPr>
                <w:sz w:val="16"/>
              </w:rPr>
            </w:pPr>
            <w:r w:rsidRPr="00EB73F7">
              <w:rPr>
                <w:sz w:val="16"/>
              </w:rPr>
              <w:t>Punctuate direct speech accurately, including inverted commas and other punctuation (for example, a comma after the reporting clause; end punctuation within inverted commas).</w:t>
            </w:r>
          </w:p>
          <w:p w14:paraId="6A0AF1E9" w14:textId="77777777" w:rsidR="00733C15" w:rsidRPr="00EB73F7" w:rsidRDefault="00733C15" w:rsidP="00733C15">
            <w:pPr>
              <w:rPr>
                <w:sz w:val="16"/>
              </w:rPr>
            </w:pPr>
          </w:p>
          <w:p w14:paraId="40EF651D" w14:textId="77777777" w:rsidR="00733C15" w:rsidRPr="00EB73F7" w:rsidRDefault="00733C15" w:rsidP="00733C15">
            <w:pPr>
              <w:rPr>
                <w:sz w:val="16"/>
              </w:rPr>
            </w:pPr>
            <w:r w:rsidRPr="00EB73F7">
              <w:rPr>
                <w:sz w:val="16"/>
              </w:rPr>
              <w:t>Use conjunctions, adverbs and prepositions to express time and cause.</w:t>
            </w:r>
          </w:p>
          <w:p w14:paraId="3B06F1D6" w14:textId="77777777" w:rsidR="00733C15" w:rsidRDefault="00733C15" w:rsidP="00733C15">
            <w:pPr>
              <w:rPr>
                <w:sz w:val="16"/>
              </w:rPr>
            </w:pPr>
          </w:p>
          <w:p w14:paraId="14787297" w14:textId="77777777" w:rsidR="00733C15" w:rsidRPr="00EB73F7" w:rsidRDefault="00733C15" w:rsidP="00733C15">
            <w:pPr>
              <w:rPr>
                <w:sz w:val="16"/>
              </w:rPr>
            </w:pPr>
            <w:r w:rsidRPr="00EB73F7">
              <w:rPr>
                <w:sz w:val="16"/>
              </w:rPr>
              <w:t>Use fronted adverbials to vary sentence structure (e.g. Later that day, I heard the bad news.).</w:t>
            </w:r>
          </w:p>
          <w:p w14:paraId="6BD0C825" w14:textId="77777777" w:rsidR="00733C15" w:rsidRDefault="00733C15" w:rsidP="00733C15">
            <w:pPr>
              <w:rPr>
                <w:sz w:val="16"/>
              </w:rPr>
            </w:pPr>
          </w:p>
          <w:p w14:paraId="439B239C" w14:textId="77777777" w:rsidR="00733C15" w:rsidRPr="00EB73F7" w:rsidRDefault="00733C15" w:rsidP="00733C15">
            <w:pPr>
              <w:rPr>
                <w:sz w:val="16"/>
              </w:rPr>
            </w:pPr>
            <w:r w:rsidRPr="00EB73F7">
              <w:rPr>
                <w:sz w:val="16"/>
              </w:rPr>
              <w:t>Use commas after fronted adverbials.</w:t>
            </w:r>
          </w:p>
          <w:p w14:paraId="31B1EE5D" w14:textId="77777777" w:rsidR="00733C15" w:rsidRDefault="00733C15" w:rsidP="00733C15">
            <w:pPr>
              <w:rPr>
                <w:sz w:val="16"/>
              </w:rPr>
            </w:pPr>
          </w:p>
          <w:p w14:paraId="121245B2" w14:textId="77777777" w:rsidR="00733C15" w:rsidRDefault="00733C15" w:rsidP="00733C15">
            <w:pPr>
              <w:rPr>
                <w:sz w:val="16"/>
              </w:rPr>
            </w:pPr>
            <w:r>
              <w:rPr>
                <w:sz w:val="16"/>
              </w:rPr>
              <w:t>Use a wider range of conjunctions, including when, if, because, although to form complex sentences with more than one clause.</w:t>
            </w:r>
          </w:p>
          <w:p w14:paraId="62088452" w14:textId="77777777" w:rsidR="00733C15" w:rsidRDefault="00733C15" w:rsidP="00733C15">
            <w:pPr>
              <w:rPr>
                <w:sz w:val="16"/>
              </w:rPr>
            </w:pPr>
          </w:p>
          <w:p w14:paraId="7BC922A4" w14:textId="77777777" w:rsidR="00733C15" w:rsidRPr="00EB73F7" w:rsidRDefault="00733C15" w:rsidP="00733C15">
            <w:pPr>
              <w:rPr>
                <w:sz w:val="16"/>
              </w:rPr>
            </w:pPr>
            <w:r>
              <w:rPr>
                <w:sz w:val="16"/>
              </w:rPr>
              <w:t xml:space="preserve">Include expanded noun phrases by the addition of </w:t>
            </w:r>
            <w:r>
              <w:rPr>
                <w:sz w:val="16"/>
              </w:rPr>
              <w:lastRenderedPageBreak/>
              <w:t>modifying adjectives, nouns and preposition phrase.</w:t>
            </w:r>
          </w:p>
        </w:tc>
        <w:tc>
          <w:tcPr>
            <w:tcW w:w="2206" w:type="dxa"/>
            <w:shd w:val="clear" w:color="auto" w:fill="D9E2F3" w:themeFill="accent1" w:themeFillTint="33"/>
          </w:tcPr>
          <w:p w14:paraId="6E42DA26" w14:textId="77777777" w:rsidR="00733C15" w:rsidRPr="00EB73F7" w:rsidRDefault="00733C15" w:rsidP="00733C15">
            <w:pPr>
              <w:rPr>
                <w:sz w:val="16"/>
              </w:rPr>
            </w:pPr>
            <w:r w:rsidRPr="00EB73F7">
              <w:rPr>
                <w:sz w:val="16"/>
              </w:rPr>
              <w:lastRenderedPageBreak/>
              <w:t>Use paragraphs to organise ideas around a theme.</w:t>
            </w:r>
          </w:p>
          <w:p w14:paraId="15B7C54A" w14:textId="77777777" w:rsidR="00733C15" w:rsidRPr="00EB73F7" w:rsidRDefault="00733C15" w:rsidP="00733C15">
            <w:pPr>
              <w:rPr>
                <w:sz w:val="16"/>
              </w:rPr>
            </w:pPr>
          </w:p>
          <w:p w14:paraId="4618677F" w14:textId="77777777" w:rsidR="00733C15" w:rsidRPr="00EB73F7" w:rsidRDefault="00733C15" w:rsidP="00733C15">
            <w:pPr>
              <w:rPr>
                <w:sz w:val="16"/>
              </w:rPr>
            </w:pPr>
            <w:r w:rsidRPr="00EB73F7">
              <w:rPr>
                <w:sz w:val="16"/>
              </w:rPr>
              <w:t>Organise non-narrative work using simple organisational devices e.g. headings and subheadings where appropriate.</w:t>
            </w:r>
          </w:p>
          <w:p w14:paraId="31475525" w14:textId="77777777" w:rsidR="00733C15" w:rsidRPr="00EB73F7" w:rsidRDefault="00733C15" w:rsidP="00733C15">
            <w:pPr>
              <w:rPr>
                <w:sz w:val="16"/>
              </w:rPr>
            </w:pPr>
          </w:p>
          <w:p w14:paraId="189A3666" w14:textId="77777777" w:rsidR="00733C15" w:rsidRPr="00EB73F7" w:rsidRDefault="00733C15" w:rsidP="00733C15">
            <w:pPr>
              <w:rPr>
                <w:sz w:val="16"/>
              </w:rPr>
            </w:pPr>
            <w:r w:rsidRPr="00EB73F7">
              <w:rPr>
                <w:sz w:val="16"/>
              </w:rPr>
              <w:t>Punctuate direct speech accurately, including inverted commas and other punctuation (for example, a comma after the reporting clause; end punctuation within inverted commas).</w:t>
            </w:r>
          </w:p>
          <w:p w14:paraId="6F25A53E" w14:textId="77777777" w:rsidR="00733C15" w:rsidRPr="00EB73F7" w:rsidRDefault="00733C15" w:rsidP="00733C15">
            <w:pPr>
              <w:rPr>
                <w:sz w:val="16"/>
              </w:rPr>
            </w:pPr>
          </w:p>
          <w:p w14:paraId="12413296" w14:textId="77777777" w:rsidR="00733C15" w:rsidRPr="00EB73F7" w:rsidRDefault="00733C15" w:rsidP="00733C15">
            <w:pPr>
              <w:rPr>
                <w:sz w:val="16"/>
              </w:rPr>
            </w:pPr>
            <w:r w:rsidRPr="00EB73F7">
              <w:rPr>
                <w:sz w:val="16"/>
              </w:rPr>
              <w:t>Use conjunctions, adverbs and prepositions to express time and cause.</w:t>
            </w:r>
          </w:p>
          <w:p w14:paraId="6A3E7018" w14:textId="77777777" w:rsidR="00733C15" w:rsidRDefault="00733C15" w:rsidP="00733C15">
            <w:pPr>
              <w:rPr>
                <w:sz w:val="16"/>
              </w:rPr>
            </w:pPr>
          </w:p>
          <w:p w14:paraId="785F2D1F" w14:textId="77777777" w:rsidR="00733C15" w:rsidRPr="00EB73F7" w:rsidRDefault="00733C15" w:rsidP="00733C15">
            <w:pPr>
              <w:rPr>
                <w:sz w:val="16"/>
              </w:rPr>
            </w:pPr>
            <w:r w:rsidRPr="00EB73F7">
              <w:rPr>
                <w:sz w:val="16"/>
              </w:rPr>
              <w:t>Use fronted adverbials to vary sentence structure (e.g. Later that day, I heard the bad news.).</w:t>
            </w:r>
          </w:p>
          <w:p w14:paraId="7652E762" w14:textId="77777777" w:rsidR="00733C15" w:rsidRDefault="00733C15" w:rsidP="00733C15">
            <w:pPr>
              <w:rPr>
                <w:rFonts w:eastAsia="Calibri" w:cstheme="minorHAnsi"/>
                <w:bCs/>
                <w:color w:val="000000"/>
                <w:sz w:val="18"/>
                <w:szCs w:val="16"/>
              </w:rPr>
            </w:pPr>
          </w:p>
          <w:p w14:paraId="658394CF" w14:textId="77777777" w:rsidR="00733C15" w:rsidRPr="00EB73F7" w:rsidRDefault="00733C15" w:rsidP="00733C15">
            <w:pPr>
              <w:rPr>
                <w:sz w:val="16"/>
              </w:rPr>
            </w:pPr>
            <w:r w:rsidRPr="00EB73F7">
              <w:rPr>
                <w:sz w:val="16"/>
              </w:rPr>
              <w:t>Use commas after fronted adverbials.</w:t>
            </w:r>
          </w:p>
          <w:p w14:paraId="03F0ACEF" w14:textId="77777777" w:rsidR="00733C15" w:rsidRDefault="00733C15" w:rsidP="00733C15">
            <w:pPr>
              <w:rPr>
                <w:sz w:val="16"/>
              </w:rPr>
            </w:pPr>
          </w:p>
          <w:p w14:paraId="4326F73C" w14:textId="77777777" w:rsidR="00733C15" w:rsidRDefault="00733C15" w:rsidP="00733C15">
            <w:pPr>
              <w:rPr>
                <w:sz w:val="16"/>
              </w:rPr>
            </w:pPr>
            <w:r>
              <w:rPr>
                <w:sz w:val="16"/>
              </w:rPr>
              <w:t>Use a wider range of conjunctions, including when, if, because, although to form complex sentences with more than one clause.</w:t>
            </w:r>
          </w:p>
          <w:p w14:paraId="48E78B4B" w14:textId="77777777" w:rsidR="00733C15" w:rsidRDefault="00733C15" w:rsidP="00733C15">
            <w:pPr>
              <w:rPr>
                <w:sz w:val="16"/>
              </w:rPr>
            </w:pPr>
          </w:p>
          <w:p w14:paraId="75D7958F" w14:textId="77777777" w:rsidR="00733C15" w:rsidRDefault="00733C15" w:rsidP="00733C15">
            <w:pPr>
              <w:rPr>
                <w:rFonts w:eastAsia="Calibri" w:cstheme="minorHAnsi"/>
                <w:bCs/>
                <w:color w:val="000000"/>
                <w:sz w:val="18"/>
                <w:szCs w:val="16"/>
              </w:rPr>
            </w:pPr>
            <w:r>
              <w:rPr>
                <w:sz w:val="16"/>
              </w:rPr>
              <w:t xml:space="preserve">Include expanded noun phrases by the addition of </w:t>
            </w:r>
            <w:r>
              <w:rPr>
                <w:sz w:val="16"/>
              </w:rPr>
              <w:lastRenderedPageBreak/>
              <w:t>modifying adjectives, nouns and preposition phrase.</w:t>
            </w:r>
          </w:p>
          <w:p w14:paraId="6A917C91" w14:textId="77777777" w:rsidR="00733C15" w:rsidRDefault="00733C15" w:rsidP="00733C15">
            <w:pPr>
              <w:rPr>
                <w:rFonts w:eastAsia="Calibri" w:cstheme="minorHAnsi"/>
                <w:bCs/>
                <w:color w:val="000000"/>
                <w:sz w:val="18"/>
                <w:szCs w:val="16"/>
              </w:rPr>
            </w:pPr>
            <w:r>
              <w:rPr>
                <w:rFonts w:eastAsia="Calibri" w:cstheme="minorHAnsi"/>
                <w:bCs/>
                <w:color w:val="000000"/>
                <w:sz w:val="18"/>
                <w:szCs w:val="16"/>
              </w:rPr>
              <w:t>Use the present perfect form of verbs in contrast to the past tense.</w:t>
            </w:r>
          </w:p>
          <w:p w14:paraId="6A64BCFC" w14:textId="77777777" w:rsidR="00733C15" w:rsidRDefault="00733C15" w:rsidP="00733C15">
            <w:pPr>
              <w:rPr>
                <w:rFonts w:eastAsia="Calibri" w:cstheme="minorHAnsi"/>
                <w:bCs/>
                <w:color w:val="000000"/>
                <w:sz w:val="18"/>
                <w:szCs w:val="16"/>
              </w:rPr>
            </w:pPr>
          </w:p>
          <w:p w14:paraId="35B3087B" w14:textId="77777777" w:rsidR="00733C15" w:rsidRPr="00871965" w:rsidRDefault="00733C15" w:rsidP="00733C15">
            <w:pPr>
              <w:rPr>
                <w:rFonts w:eastAsia="Calibri" w:cstheme="minorHAnsi"/>
                <w:bCs/>
                <w:color w:val="000000"/>
                <w:sz w:val="16"/>
                <w:szCs w:val="16"/>
              </w:rPr>
            </w:pPr>
            <w:r w:rsidRPr="00871965">
              <w:rPr>
                <w:rFonts w:eastAsia="Calibri" w:cstheme="minorHAnsi"/>
                <w:bCs/>
                <w:color w:val="000000"/>
                <w:sz w:val="16"/>
                <w:szCs w:val="16"/>
              </w:rPr>
              <w:t>Use standard English forms of verb inflections instead of local spoken forms.</w:t>
            </w:r>
          </w:p>
          <w:p w14:paraId="305936F8" w14:textId="77777777" w:rsidR="00733C15" w:rsidRPr="00871965" w:rsidRDefault="00733C15" w:rsidP="00733C15">
            <w:pPr>
              <w:rPr>
                <w:rFonts w:eastAsia="Calibri" w:cstheme="minorHAnsi"/>
                <w:bCs/>
                <w:color w:val="000000"/>
                <w:sz w:val="16"/>
                <w:szCs w:val="16"/>
              </w:rPr>
            </w:pPr>
          </w:p>
          <w:p w14:paraId="699E8B3A" w14:textId="77777777" w:rsidR="00733C15" w:rsidRPr="00871965" w:rsidRDefault="00733C15" w:rsidP="00733C15">
            <w:pPr>
              <w:rPr>
                <w:rFonts w:eastAsia="Calibri" w:cstheme="minorHAnsi"/>
                <w:bCs/>
                <w:color w:val="000000"/>
                <w:sz w:val="18"/>
                <w:szCs w:val="16"/>
              </w:rPr>
            </w:pPr>
            <w:r w:rsidRPr="00871965">
              <w:rPr>
                <w:rFonts w:eastAsia="Calibri" w:cstheme="minorHAnsi"/>
                <w:bCs/>
                <w:color w:val="000000"/>
                <w:sz w:val="16"/>
                <w:szCs w:val="16"/>
              </w:rPr>
              <w:t>Recognise when possessive apostrophe is needed and place it accurately in words with regular plurals and in words with irregular plurals.</w:t>
            </w:r>
          </w:p>
        </w:tc>
        <w:tc>
          <w:tcPr>
            <w:tcW w:w="2199" w:type="dxa"/>
            <w:shd w:val="clear" w:color="auto" w:fill="D9E2F3" w:themeFill="accent1" w:themeFillTint="33"/>
          </w:tcPr>
          <w:p w14:paraId="04551D2D" w14:textId="77777777" w:rsidR="00733C15" w:rsidRPr="00232B19" w:rsidRDefault="00733C15" w:rsidP="00733C15">
            <w:pPr>
              <w:rPr>
                <w:sz w:val="16"/>
                <w:szCs w:val="16"/>
              </w:rPr>
            </w:pPr>
            <w:r w:rsidRPr="00232B19">
              <w:rPr>
                <w:sz w:val="16"/>
                <w:szCs w:val="16"/>
              </w:rPr>
              <w:lastRenderedPageBreak/>
              <w:t>Use paragraphs to organise ideas around a theme.</w:t>
            </w:r>
          </w:p>
          <w:p w14:paraId="504CF31B" w14:textId="77777777" w:rsidR="00733C15" w:rsidRPr="00232B19" w:rsidRDefault="00733C15" w:rsidP="00733C15">
            <w:pPr>
              <w:rPr>
                <w:sz w:val="16"/>
                <w:szCs w:val="16"/>
              </w:rPr>
            </w:pPr>
          </w:p>
          <w:p w14:paraId="33172FA5" w14:textId="77777777" w:rsidR="00733C15" w:rsidRPr="00232B19" w:rsidRDefault="00733C15" w:rsidP="00733C15">
            <w:pPr>
              <w:rPr>
                <w:sz w:val="16"/>
                <w:szCs w:val="16"/>
              </w:rPr>
            </w:pPr>
            <w:r w:rsidRPr="00232B19">
              <w:rPr>
                <w:sz w:val="16"/>
                <w:szCs w:val="16"/>
              </w:rPr>
              <w:t>Organise non-narrative work using simple organisational devices e.g. headings and subheadings where appropriate.</w:t>
            </w:r>
          </w:p>
          <w:p w14:paraId="1B8BA8CE" w14:textId="77777777" w:rsidR="00733C15" w:rsidRPr="00232B19" w:rsidRDefault="00733C15" w:rsidP="00733C15">
            <w:pPr>
              <w:rPr>
                <w:sz w:val="16"/>
                <w:szCs w:val="16"/>
              </w:rPr>
            </w:pPr>
          </w:p>
          <w:p w14:paraId="57D7B4D6" w14:textId="77777777" w:rsidR="00733C15" w:rsidRPr="00232B19" w:rsidRDefault="00733C15" w:rsidP="00733C15">
            <w:pPr>
              <w:rPr>
                <w:sz w:val="16"/>
                <w:szCs w:val="16"/>
              </w:rPr>
            </w:pPr>
            <w:r w:rsidRPr="00232B19">
              <w:rPr>
                <w:sz w:val="16"/>
                <w:szCs w:val="16"/>
              </w:rPr>
              <w:t>Punctuate direct speech accurately, including inverted commas and other punctuation (for example, a comma after the reporting clause; end punctuation within inverted commas).</w:t>
            </w:r>
          </w:p>
          <w:p w14:paraId="094152F5" w14:textId="77777777" w:rsidR="00733C15" w:rsidRPr="00232B19" w:rsidRDefault="00733C15" w:rsidP="00733C15">
            <w:pPr>
              <w:rPr>
                <w:sz w:val="16"/>
                <w:szCs w:val="16"/>
              </w:rPr>
            </w:pPr>
          </w:p>
          <w:p w14:paraId="2A1832FC" w14:textId="77777777" w:rsidR="00733C15" w:rsidRPr="00232B19" w:rsidRDefault="00733C15" w:rsidP="00733C15">
            <w:pPr>
              <w:rPr>
                <w:sz w:val="16"/>
                <w:szCs w:val="16"/>
              </w:rPr>
            </w:pPr>
            <w:r w:rsidRPr="00232B19">
              <w:rPr>
                <w:sz w:val="16"/>
                <w:szCs w:val="16"/>
              </w:rPr>
              <w:t>Use conjunctions, adverbs and prepositions to express time and cause.</w:t>
            </w:r>
          </w:p>
          <w:p w14:paraId="7D68A6F0" w14:textId="77777777" w:rsidR="00733C15" w:rsidRPr="00232B19" w:rsidRDefault="00733C15" w:rsidP="00733C15">
            <w:pPr>
              <w:rPr>
                <w:sz w:val="16"/>
                <w:szCs w:val="16"/>
              </w:rPr>
            </w:pPr>
          </w:p>
          <w:p w14:paraId="32D94AA3" w14:textId="77777777" w:rsidR="00733C15" w:rsidRPr="00232B19" w:rsidRDefault="00733C15" w:rsidP="00733C15">
            <w:pPr>
              <w:rPr>
                <w:sz w:val="16"/>
                <w:szCs w:val="16"/>
              </w:rPr>
            </w:pPr>
            <w:r w:rsidRPr="00232B19">
              <w:rPr>
                <w:sz w:val="16"/>
                <w:szCs w:val="16"/>
              </w:rPr>
              <w:t>Use fronted adverbials to vary sentence structure (e.g. Later that day, I heard the bad news.).</w:t>
            </w:r>
          </w:p>
          <w:p w14:paraId="55111605" w14:textId="77777777" w:rsidR="00733C15" w:rsidRPr="00232B19" w:rsidRDefault="00733C15" w:rsidP="00733C15">
            <w:pPr>
              <w:rPr>
                <w:rFonts w:eastAsia="Calibri" w:cstheme="minorHAnsi"/>
                <w:bCs/>
                <w:color w:val="000000"/>
                <w:sz w:val="16"/>
                <w:szCs w:val="16"/>
              </w:rPr>
            </w:pPr>
          </w:p>
          <w:p w14:paraId="0B86B09C" w14:textId="77777777" w:rsidR="00733C15" w:rsidRPr="00232B19" w:rsidRDefault="00733C15" w:rsidP="00733C15">
            <w:pPr>
              <w:rPr>
                <w:sz w:val="16"/>
                <w:szCs w:val="16"/>
              </w:rPr>
            </w:pPr>
            <w:r w:rsidRPr="00232B19">
              <w:rPr>
                <w:sz w:val="16"/>
                <w:szCs w:val="16"/>
              </w:rPr>
              <w:t>Use commas after fronted adverbials.</w:t>
            </w:r>
          </w:p>
          <w:p w14:paraId="49320EA3" w14:textId="77777777" w:rsidR="00733C15" w:rsidRPr="00232B19" w:rsidRDefault="00733C15" w:rsidP="00733C15">
            <w:pPr>
              <w:rPr>
                <w:sz w:val="16"/>
                <w:szCs w:val="16"/>
              </w:rPr>
            </w:pPr>
          </w:p>
          <w:p w14:paraId="20686560" w14:textId="77777777" w:rsidR="00733C15" w:rsidRPr="00232B19" w:rsidRDefault="00733C15" w:rsidP="00733C15">
            <w:pPr>
              <w:rPr>
                <w:sz w:val="16"/>
                <w:szCs w:val="16"/>
              </w:rPr>
            </w:pPr>
            <w:r w:rsidRPr="00232B19">
              <w:rPr>
                <w:sz w:val="16"/>
                <w:szCs w:val="16"/>
              </w:rPr>
              <w:t>Use a wider range of conjunctions, including when, if, because, although to form complex sentences with more than one clause.</w:t>
            </w:r>
          </w:p>
          <w:p w14:paraId="6005C567" w14:textId="77777777" w:rsidR="00733C15" w:rsidRPr="00232B19" w:rsidRDefault="00733C15" w:rsidP="00733C15">
            <w:pPr>
              <w:rPr>
                <w:sz w:val="16"/>
                <w:szCs w:val="16"/>
              </w:rPr>
            </w:pPr>
            <w:r w:rsidRPr="00232B19">
              <w:rPr>
                <w:color w:val="0070C0"/>
                <w:sz w:val="16"/>
                <w:szCs w:val="16"/>
              </w:rPr>
              <w:t>and, because, so, as, or</w:t>
            </w:r>
          </w:p>
          <w:p w14:paraId="5872DCBA" w14:textId="77777777" w:rsidR="00733C15" w:rsidRPr="00232B19" w:rsidRDefault="00733C15" w:rsidP="00733C15">
            <w:pPr>
              <w:rPr>
                <w:sz w:val="16"/>
                <w:szCs w:val="16"/>
              </w:rPr>
            </w:pPr>
          </w:p>
          <w:p w14:paraId="498AC361" w14:textId="77777777" w:rsidR="00733C15" w:rsidRPr="00232B19" w:rsidRDefault="00733C15" w:rsidP="00733C15">
            <w:pPr>
              <w:rPr>
                <w:rFonts w:eastAsia="Calibri" w:cstheme="minorHAnsi"/>
                <w:bCs/>
                <w:color w:val="000000"/>
                <w:sz w:val="16"/>
                <w:szCs w:val="16"/>
              </w:rPr>
            </w:pPr>
            <w:r w:rsidRPr="00232B19">
              <w:rPr>
                <w:sz w:val="16"/>
                <w:szCs w:val="16"/>
              </w:rPr>
              <w:t xml:space="preserve">Include expanded noun phrases by the addition of </w:t>
            </w:r>
            <w:r w:rsidRPr="00232B19">
              <w:rPr>
                <w:sz w:val="16"/>
                <w:szCs w:val="16"/>
              </w:rPr>
              <w:lastRenderedPageBreak/>
              <w:t>modifying adjectives, nouns and preposition phrase.</w:t>
            </w:r>
          </w:p>
          <w:p w14:paraId="6B764B15" w14:textId="77777777" w:rsidR="00733C15" w:rsidRPr="00232B19" w:rsidRDefault="00733C15" w:rsidP="00733C15">
            <w:pPr>
              <w:rPr>
                <w:rFonts w:eastAsia="Calibri" w:cstheme="minorHAnsi"/>
                <w:bCs/>
                <w:color w:val="000000"/>
                <w:sz w:val="16"/>
                <w:szCs w:val="16"/>
              </w:rPr>
            </w:pPr>
            <w:r w:rsidRPr="00232B19">
              <w:rPr>
                <w:rFonts w:eastAsia="Calibri" w:cstheme="minorHAnsi"/>
                <w:bCs/>
                <w:color w:val="000000"/>
                <w:sz w:val="16"/>
                <w:szCs w:val="16"/>
              </w:rPr>
              <w:t>Use the present perfect form of verbs in contrast to the past tense.</w:t>
            </w:r>
          </w:p>
          <w:p w14:paraId="342B6595" w14:textId="77777777" w:rsidR="00733C15" w:rsidRPr="00232B19" w:rsidRDefault="00733C15" w:rsidP="00733C15">
            <w:pPr>
              <w:rPr>
                <w:rFonts w:eastAsia="Calibri" w:cstheme="minorHAnsi"/>
                <w:bCs/>
                <w:color w:val="000000"/>
                <w:sz w:val="16"/>
                <w:szCs w:val="16"/>
              </w:rPr>
            </w:pPr>
          </w:p>
          <w:p w14:paraId="7FE4CFD4" w14:textId="77777777" w:rsidR="00733C15" w:rsidRPr="00232B19" w:rsidRDefault="00733C15" w:rsidP="00733C15">
            <w:pPr>
              <w:rPr>
                <w:rFonts w:eastAsia="Calibri" w:cstheme="minorHAnsi"/>
                <w:bCs/>
                <w:color w:val="000000"/>
                <w:sz w:val="16"/>
                <w:szCs w:val="16"/>
              </w:rPr>
            </w:pPr>
            <w:r w:rsidRPr="00232B19">
              <w:rPr>
                <w:rFonts w:eastAsia="Calibri" w:cstheme="minorHAnsi"/>
                <w:bCs/>
                <w:color w:val="000000"/>
                <w:sz w:val="16"/>
                <w:szCs w:val="16"/>
              </w:rPr>
              <w:t>Use standard English forms of verb inflections instead of local spoken forms.</w:t>
            </w:r>
          </w:p>
          <w:p w14:paraId="0805FBE5" w14:textId="77777777" w:rsidR="00733C15" w:rsidRPr="00232B19" w:rsidRDefault="00733C15" w:rsidP="00733C15">
            <w:pPr>
              <w:rPr>
                <w:rFonts w:eastAsia="Calibri" w:cstheme="minorHAnsi"/>
                <w:bCs/>
                <w:color w:val="000000"/>
                <w:sz w:val="16"/>
                <w:szCs w:val="16"/>
              </w:rPr>
            </w:pPr>
          </w:p>
          <w:p w14:paraId="19732FD6" w14:textId="689D27AD" w:rsidR="00733C15" w:rsidRDefault="00733C15" w:rsidP="00733C15">
            <w:r w:rsidRPr="00232B19">
              <w:rPr>
                <w:rFonts w:eastAsia="Calibri" w:cstheme="minorHAnsi"/>
                <w:bCs/>
                <w:color w:val="000000"/>
                <w:sz w:val="16"/>
                <w:szCs w:val="16"/>
              </w:rPr>
              <w:t>Recognise when possessive apostrophe is needed and place it accurately in words with regular plurals and in words with irregular plurals.</w:t>
            </w:r>
          </w:p>
        </w:tc>
        <w:tc>
          <w:tcPr>
            <w:tcW w:w="2214" w:type="dxa"/>
            <w:shd w:val="clear" w:color="auto" w:fill="D9E2F3" w:themeFill="accent1" w:themeFillTint="33"/>
          </w:tcPr>
          <w:p w14:paraId="70080D7C" w14:textId="77777777" w:rsidR="00733C15" w:rsidRPr="00232B19" w:rsidRDefault="00733C15" w:rsidP="00733C15">
            <w:pPr>
              <w:rPr>
                <w:sz w:val="16"/>
                <w:szCs w:val="16"/>
              </w:rPr>
            </w:pPr>
            <w:r w:rsidRPr="00232B19">
              <w:rPr>
                <w:sz w:val="16"/>
                <w:szCs w:val="16"/>
              </w:rPr>
              <w:lastRenderedPageBreak/>
              <w:t>Use paragraphs to organise ideas around a theme.</w:t>
            </w:r>
          </w:p>
          <w:p w14:paraId="7FFA2EA0" w14:textId="77777777" w:rsidR="00733C15" w:rsidRPr="00232B19" w:rsidRDefault="00733C15" w:rsidP="00733C15">
            <w:pPr>
              <w:rPr>
                <w:sz w:val="16"/>
                <w:szCs w:val="16"/>
              </w:rPr>
            </w:pPr>
          </w:p>
          <w:p w14:paraId="3BDBB593" w14:textId="77777777" w:rsidR="00733C15" w:rsidRPr="00232B19" w:rsidRDefault="00733C15" w:rsidP="00733C15">
            <w:pPr>
              <w:rPr>
                <w:sz w:val="16"/>
                <w:szCs w:val="16"/>
              </w:rPr>
            </w:pPr>
            <w:r w:rsidRPr="00232B19">
              <w:rPr>
                <w:sz w:val="16"/>
                <w:szCs w:val="16"/>
              </w:rPr>
              <w:t>Organise non-narrative work using simple organisational devices e.g. headings and subheadings where appropriate.</w:t>
            </w:r>
          </w:p>
          <w:p w14:paraId="76D18F35" w14:textId="77777777" w:rsidR="00733C15" w:rsidRPr="00232B19" w:rsidRDefault="00733C15" w:rsidP="00733C15">
            <w:pPr>
              <w:rPr>
                <w:sz w:val="16"/>
                <w:szCs w:val="16"/>
              </w:rPr>
            </w:pPr>
          </w:p>
          <w:p w14:paraId="606FD70B" w14:textId="77777777" w:rsidR="00733C15" w:rsidRPr="00232B19" w:rsidRDefault="00733C15" w:rsidP="00733C15">
            <w:pPr>
              <w:rPr>
                <w:sz w:val="16"/>
                <w:szCs w:val="16"/>
              </w:rPr>
            </w:pPr>
            <w:r w:rsidRPr="00232B19">
              <w:rPr>
                <w:sz w:val="16"/>
                <w:szCs w:val="16"/>
              </w:rPr>
              <w:t>Punctuate direct speech accurately, including inverted commas and other punctuation (for example, a comma after the reporting clause; end punctuation within inverted commas).</w:t>
            </w:r>
          </w:p>
          <w:p w14:paraId="3D99A553" w14:textId="77777777" w:rsidR="00733C15" w:rsidRPr="00232B19" w:rsidRDefault="00733C15" w:rsidP="00733C15">
            <w:pPr>
              <w:rPr>
                <w:sz w:val="16"/>
                <w:szCs w:val="16"/>
              </w:rPr>
            </w:pPr>
          </w:p>
          <w:p w14:paraId="4A68434F" w14:textId="77777777" w:rsidR="00733C15" w:rsidRPr="00232B19" w:rsidRDefault="00733C15" w:rsidP="00733C15">
            <w:pPr>
              <w:rPr>
                <w:sz w:val="16"/>
                <w:szCs w:val="16"/>
              </w:rPr>
            </w:pPr>
            <w:r w:rsidRPr="00232B19">
              <w:rPr>
                <w:sz w:val="16"/>
                <w:szCs w:val="16"/>
              </w:rPr>
              <w:t>Use conjunctions, adverbs and prepositions to express time and cause.</w:t>
            </w:r>
          </w:p>
          <w:p w14:paraId="1CEB0598" w14:textId="77777777" w:rsidR="00733C15" w:rsidRPr="00232B19" w:rsidRDefault="00733C15" w:rsidP="00733C15">
            <w:pPr>
              <w:rPr>
                <w:sz w:val="16"/>
                <w:szCs w:val="16"/>
              </w:rPr>
            </w:pPr>
          </w:p>
          <w:p w14:paraId="7F424E2A" w14:textId="77777777" w:rsidR="00733C15" w:rsidRPr="00232B19" w:rsidRDefault="00733C15" w:rsidP="00733C15">
            <w:pPr>
              <w:rPr>
                <w:sz w:val="16"/>
                <w:szCs w:val="16"/>
              </w:rPr>
            </w:pPr>
            <w:r w:rsidRPr="00232B19">
              <w:rPr>
                <w:sz w:val="16"/>
                <w:szCs w:val="16"/>
              </w:rPr>
              <w:t>Use fronted adverbials to vary sentence structure (e.g. Later that day, I heard the bad news.).</w:t>
            </w:r>
          </w:p>
          <w:p w14:paraId="2DBD9912" w14:textId="77777777" w:rsidR="00733C15" w:rsidRPr="00232B19" w:rsidRDefault="00733C15" w:rsidP="00733C15">
            <w:pPr>
              <w:rPr>
                <w:rFonts w:eastAsia="Calibri" w:cstheme="minorHAnsi"/>
                <w:bCs/>
                <w:color w:val="000000"/>
                <w:sz w:val="16"/>
                <w:szCs w:val="16"/>
              </w:rPr>
            </w:pPr>
          </w:p>
          <w:p w14:paraId="5DA60C19" w14:textId="77777777" w:rsidR="00733C15" w:rsidRPr="00232B19" w:rsidRDefault="00733C15" w:rsidP="00733C15">
            <w:pPr>
              <w:rPr>
                <w:sz w:val="16"/>
                <w:szCs w:val="16"/>
              </w:rPr>
            </w:pPr>
            <w:r w:rsidRPr="00232B19">
              <w:rPr>
                <w:sz w:val="16"/>
                <w:szCs w:val="16"/>
              </w:rPr>
              <w:t>Use commas after fronted adverbials.</w:t>
            </w:r>
          </w:p>
          <w:p w14:paraId="462AFCA3" w14:textId="77777777" w:rsidR="00733C15" w:rsidRPr="00232B19" w:rsidRDefault="00733C15" w:rsidP="00733C15">
            <w:pPr>
              <w:rPr>
                <w:sz w:val="16"/>
                <w:szCs w:val="16"/>
              </w:rPr>
            </w:pPr>
          </w:p>
          <w:p w14:paraId="7A2AE615" w14:textId="77777777" w:rsidR="00733C15" w:rsidRPr="00232B19" w:rsidRDefault="00733C15" w:rsidP="00733C15">
            <w:pPr>
              <w:rPr>
                <w:sz w:val="16"/>
                <w:szCs w:val="16"/>
              </w:rPr>
            </w:pPr>
            <w:r w:rsidRPr="00232B19">
              <w:rPr>
                <w:sz w:val="16"/>
                <w:szCs w:val="16"/>
              </w:rPr>
              <w:t>Use a wider range of conjunctions, including when, if, because, although to form complex sentences with more than one clause.</w:t>
            </w:r>
          </w:p>
          <w:p w14:paraId="5AC9B0E8" w14:textId="77777777" w:rsidR="00733C15" w:rsidRPr="00232B19" w:rsidRDefault="00733C15" w:rsidP="00733C15">
            <w:pPr>
              <w:rPr>
                <w:sz w:val="16"/>
                <w:szCs w:val="16"/>
              </w:rPr>
            </w:pPr>
            <w:r w:rsidRPr="00232B19">
              <w:rPr>
                <w:color w:val="0070C0"/>
                <w:sz w:val="16"/>
                <w:szCs w:val="16"/>
              </w:rPr>
              <w:t>and, because, so, as, or</w:t>
            </w:r>
          </w:p>
          <w:p w14:paraId="0694A919" w14:textId="77777777" w:rsidR="00733C15" w:rsidRPr="00232B19" w:rsidRDefault="00733C15" w:rsidP="00733C15">
            <w:pPr>
              <w:rPr>
                <w:sz w:val="16"/>
                <w:szCs w:val="16"/>
              </w:rPr>
            </w:pPr>
          </w:p>
          <w:p w14:paraId="1027DE61" w14:textId="77777777" w:rsidR="00733C15" w:rsidRPr="00232B19" w:rsidRDefault="00733C15" w:rsidP="00733C15">
            <w:pPr>
              <w:rPr>
                <w:rFonts w:eastAsia="Calibri" w:cstheme="minorHAnsi"/>
                <w:bCs/>
                <w:color w:val="000000"/>
                <w:sz w:val="16"/>
                <w:szCs w:val="16"/>
              </w:rPr>
            </w:pPr>
            <w:r w:rsidRPr="00232B19">
              <w:rPr>
                <w:sz w:val="16"/>
                <w:szCs w:val="16"/>
              </w:rPr>
              <w:t xml:space="preserve">Include expanded noun phrases by the addition of </w:t>
            </w:r>
            <w:r w:rsidRPr="00232B19">
              <w:rPr>
                <w:sz w:val="16"/>
                <w:szCs w:val="16"/>
              </w:rPr>
              <w:lastRenderedPageBreak/>
              <w:t>modifying adjectives, nouns and preposition phrase.</w:t>
            </w:r>
          </w:p>
          <w:p w14:paraId="648AEEDA" w14:textId="77777777" w:rsidR="00733C15" w:rsidRPr="00232B19" w:rsidRDefault="00733C15" w:rsidP="00733C15">
            <w:pPr>
              <w:rPr>
                <w:rFonts w:eastAsia="Calibri" w:cstheme="minorHAnsi"/>
                <w:bCs/>
                <w:color w:val="000000"/>
                <w:sz w:val="16"/>
                <w:szCs w:val="16"/>
              </w:rPr>
            </w:pPr>
            <w:r w:rsidRPr="00232B19">
              <w:rPr>
                <w:rFonts w:eastAsia="Calibri" w:cstheme="minorHAnsi"/>
                <w:bCs/>
                <w:color w:val="000000"/>
                <w:sz w:val="16"/>
                <w:szCs w:val="16"/>
              </w:rPr>
              <w:t>Use the present perfect form of verbs in contrast to the past tense.</w:t>
            </w:r>
          </w:p>
          <w:p w14:paraId="40FA0334" w14:textId="77777777" w:rsidR="00733C15" w:rsidRPr="00232B19" w:rsidRDefault="00733C15" w:rsidP="00733C15">
            <w:pPr>
              <w:rPr>
                <w:rFonts w:eastAsia="Calibri" w:cstheme="minorHAnsi"/>
                <w:bCs/>
                <w:color w:val="000000"/>
                <w:sz w:val="16"/>
                <w:szCs w:val="16"/>
              </w:rPr>
            </w:pPr>
          </w:p>
          <w:p w14:paraId="5259ABD8" w14:textId="77777777" w:rsidR="00733C15" w:rsidRPr="00232B19" w:rsidRDefault="00733C15" w:rsidP="00733C15">
            <w:pPr>
              <w:rPr>
                <w:rFonts w:eastAsia="Calibri" w:cstheme="minorHAnsi"/>
                <w:bCs/>
                <w:color w:val="000000"/>
                <w:sz w:val="16"/>
                <w:szCs w:val="16"/>
              </w:rPr>
            </w:pPr>
            <w:r w:rsidRPr="00232B19">
              <w:rPr>
                <w:rFonts w:eastAsia="Calibri" w:cstheme="minorHAnsi"/>
                <w:bCs/>
                <w:color w:val="000000"/>
                <w:sz w:val="16"/>
                <w:szCs w:val="16"/>
              </w:rPr>
              <w:t>Use standard English forms of verb inflections instead of local spoken forms.</w:t>
            </w:r>
          </w:p>
          <w:p w14:paraId="55226206" w14:textId="77777777" w:rsidR="00733C15" w:rsidRPr="00232B19" w:rsidRDefault="00733C15" w:rsidP="00733C15">
            <w:pPr>
              <w:rPr>
                <w:rFonts w:eastAsia="Calibri" w:cstheme="minorHAnsi"/>
                <w:bCs/>
                <w:color w:val="000000"/>
                <w:sz w:val="16"/>
                <w:szCs w:val="16"/>
              </w:rPr>
            </w:pPr>
          </w:p>
          <w:p w14:paraId="231750E1" w14:textId="77777777" w:rsidR="00733C15" w:rsidRPr="00232B19" w:rsidRDefault="00733C15" w:rsidP="00733C15">
            <w:pPr>
              <w:rPr>
                <w:rFonts w:eastAsia="Calibri" w:cstheme="minorHAnsi"/>
                <w:bCs/>
                <w:color w:val="000000"/>
                <w:sz w:val="16"/>
                <w:szCs w:val="16"/>
              </w:rPr>
            </w:pPr>
            <w:r w:rsidRPr="00232B19">
              <w:rPr>
                <w:rFonts w:eastAsia="Calibri" w:cstheme="minorHAnsi"/>
                <w:bCs/>
                <w:color w:val="000000"/>
                <w:sz w:val="16"/>
                <w:szCs w:val="16"/>
              </w:rPr>
              <w:t>Recognise when possessive apostrophe is needed and place it accurately in words with regular plurals and in words with irregular plurals.</w:t>
            </w:r>
          </w:p>
          <w:p w14:paraId="50869344" w14:textId="77777777" w:rsidR="00733C15" w:rsidRPr="00232B19" w:rsidRDefault="00733C15" w:rsidP="00733C15">
            <w:pPr>
              <w:rPr>
                <w:rFonts w:eastAsia="Calibri" w:cstheme="minorHAnsi"/>
                <w:bCs/>
                <w:color w:val="000000"/>
                <w:sz w:val="16"/>
                <w:szCs w:val="16"/>
              </w:rPr>
            </w:pPr>
          </w:p>
          <w:p w14:paraId="72FEDA03" w14:textId="55CC7523" w:rsidR="00733C15" w:rsidRPr="00E74FAF" w:rsidRDefault="00733C15" w:rsidP="00733C15">
            <w:pPr>
              <w:rPr>
                <w:rFonts w:eastAsia="Calibri" w:cstheme="minorHAnsi"/>
                <w:bCs/>
                <w:color w:val="000000"/>
                <w:sz w:val="18"/>
                <w:szCs w:val="16"/>
              </w:rPr>
            </w:pPr>
            <w:r w:rsidRPr="00232B19">
              <w:rPr>
                <w:rFonts w:eastAsia="Calibri" w:cstheme="minorHAnsi"/>
                <w:bCs/>
                <w:color w:val="000000"/>
                <w:sz w:val="16"/>
                <w:szCs w:val="16"/>
              </w:rPr>
              <w:t xml:space="preserve">Use pronouns or alternative nouns within and across sentences to aid cohesion and avoid repetition. </w:t>
            </w:r>
          </w:p>
        </w:tc>
        <w:tc>
          <w:tcPr>
            <w:tcW w:w="2204" w:type="dxa"/>
            <w:shd w:val="clear" w:color="auto" w:fill="D9E2F3" w:themeFill="accent1" w:themeFillTint="33"/>
          </w:tcPr>
          <w:p w14:paraId="1FB6ACF6" w14:textId="77777777" w:rsidR="00733C15" w:rsidRPr="00232B19" w:rsidRDefault="00733C15" w:rsidP="00733C15">
            <w:pPr>
              <w:rPr>
                <w:sz w:val="16"/>
                <w:szCs w:val="16"/>
              </w:rPr>
            </w:pPr>
            <w:r w:rsidRPr="00232B19">
              <w:rPr>
                <w:sz w:val="16"/>
                <w:szCs w:val="16"/>
              </w:rPr>
              <w:lastRenderedPageBreak/>
              <w:t>Use paragraphs to organise ideas around a theme.</w:t>
            </w:r>
          </w:p>
          <w:p w14:paraId="3E162CC3" w14:textId="77777777" w:rsidR="00733C15" w:rsidRPr="00232B19" w:rsidRDefault="00733C15" w:rsidP="00733C15">
            <w:pPr>
              <w:rPr>
                <w:sz w:val="16"/>
                <w:szCs w:val="16"/>
              </w:rPr>
            </w:pPr>
          </w:p>
          <w:p w14:paraId="73C0150C" w14:textId="77777777" w:rsidR="00733C15" w:rsidRPr="00232B19" w:rsidRDefault="00733C15" w:rsidP="00733C15">
            <w:pPr>
              <w:rPr>
                <w:sz w:val="16"/>
                <w:szCs w:val="16"/>
              </w:rPr>
            </w:pPr>
            <w:r w:rsidRPr="00232B19">
              <w:rPr>
                <w:sz w:val="16"/>
                <w:szCs w:val="16"/>
              </w:rPr>
              <w:t>Organise non-narrative work using simple organisational devices e.g. headings and subheadings where appropriate.</w:t>
            </w:r>
          </w:p>
          <w:p w14:paraId="2AF44FE4" w14:textId="77777777" w:rsidR="00733C15" w:rsidRPr="00232B19" w:rsidRDefault="00733C15" w:rsidP="00733C15">
            <w:pPr>
              <w:rPr>
                <w:sz w:val="16"/>
                <w:szCs w:val="16"/>
              </w:rPr>
            </w:pPr>
          </w:p>
          <w:p w14:paraId="79A9B245" w14:textId="77777777" w:rsidR="00733C15" w:rsidRPr="00232B19" w:rsidRDefault="00733C15" w:rsidP="00733C15">
            <w:pPr>
              <w:rPr>
                <w:sz w:val="16"/>
                <w:szCs w:val="16"/>
              </w:rPr>
            </w:pPr>
            <w:r w:rsidRPr="00232B19">
              <w:rPr>
                <w:sz w:val="16"/>
                <w:szCs w:val="16"/>
              </w:rPr>
              <w:t>Punctuate direct speech accurately, including inverted commas and other punctuation (for example, a comma after the reporting clause; end punctuation within inverted commas).</w:t>
            </w:r>
          </w:p>
          <w:p w14:paraId="7E28F61A" w14:textId="77777777" w:rsidR="00733C15" w:rsidRPr="00232B19" w:rsidRDefault="00733C15" w:rsidP="00733C15">
            <w:pPr>
              <w:rPr>
                <w:sz w:val="16"/>
                <w:szCs w:val="16"/>
              </w:rPr>
            </w:pPr>
          </w:p>
          <w:p w14:paraId="04763929" w14:textId="77777777" w:rsidR="00733C15" w:rsidRPr="00232B19" w:rsidRDefault="00733C15" w:rsidP="00733C15">
            <w:pPr>
              <w:rPr>
                <w:sz w:val="16"/>
                <w:szCs w:val="16"/>
              </w:rPr>
            </w:pPr>
            <w:r w:rsidRPr="00232B19">
              <w:rPr>
                <w:sz w:val="16"/>
                <w:szCs w:val="16"/>
              </w:rPr>
              <w:t>Use conjunctions, adverbs and prepositions to express time and cause.</w:t>
            </w:r>
          </w:p>
          <w:p w14:paraId="467B9B28" w14:textId="77777777" w:rsidR="00733C15" w:rsidRPr="00232B19" w:rsidRDefault="00733C15" w:rsidP="00733C15">
            <w:pPr>
              <w:rPr>
                <w:sz w:val="16"/>
                <w:szCs w:val="16"/>
              </w:rPr>
            </w:pPr>
          </w:p>
          <w:p w14:paraId="0EFC2F64" w14:textId="77777777" w:rsidR="00733C15" w:rsidRPr="00232B19" w:rsidRDefault="00733C15" w:rsidP="00733C15">
            <w:pPr>
              <w:rPr>
                <w:sz w:val="16"/>
                <w:szCs w:val="16"/>
              </w:rPr>
            </w:pPr>
            <w:r w:rsidRPr="00232B19">
              <w:rPr>
                <w:sz w:val="16"/>
                <w:szCs w:val="16"/>
              </w:rPr>
              <w:t>Use fronted adverbials to vary sentence structure (e.g. Later that day, I heard the bad news.).</w:t>
            </w:r>
          </w:p>
          <w:p w14:paraId="7BB2CB58" w14:textId="77777777" w:rsidR="00733C15" w:rsidRPr="00232B19" w:rsidRDefault="00733C15" w:rsidP="00733C15">
            <w:pPr>
              <w:rPr>
                <w:rFonts w:eastAsia="Calibri" w:cstheme="minorHAnsi"/>
                <w:bCs/>
                <w:color w:val="000000"/>
                <w:sz w:val="16"/>
                <w:szCs w:val="16"/>
              </w:rPr>
            </w:pPr>
          </w:p>
          <w:p w14:paraId="152FDBC4" w14:textId="77777777" w:rsidR="00733C15" w:rsidRPr="00232B19" w:rsidRDefault="00733C15" w:rsidP="00733C15">
            <w:pPr>
              <w:rPr>
                <w:sz w:val="16"/>
                <w:szCs w:val="16"/>
              </w:rPr>
            </w:pPr>
            <w:r w:rsidRPr="00232B19">
              <w:rPr>
                <w:sz w:val="16"/>
                <w:szCs w:val="16"/>
              </w:rPr>
              <w:t>Use commas after fronted adverbials.</w:t>
            </w:r>
          </w:p>
          <w:p w14:paraId="680EBE26" w14:textId="77777777" w:rsidR="00733C15" w:rsidRPr="00232B19" w:rsidRDefault="00733C15" w:rsidP="00733C15">
            <w:pPr>
              <w:rPr>
                <w:sz w:val="16"/>
                <w:szCs w:val="16"/>
              </w:rPr>
            </w:pPr>
          </w:p>
          <w:p w14:paraId="18A1B0BE" w14:textId="77777777" w:rsidR="00733C15" w:rsidRPr="00232B19" w:rsidRDefault="00733C15" w:rsidP="00733C15">
            <w:pPr>
              <w:rPr>
                <w:sz w:val="16"/>
                <w:szCs w:val="16"/>
              </w:rPr>
            </w:pPr>
            <w:r w:rsidRPr="00232B19">
              <w:rPr>
                <w:sz w:val="16"/>
                <w:szCs w:val="16"/>
              </w:rPr>
              <w:t>Use a wider range of conjunctions, including when, if, because, although to form complex sentences with more than one clause.</w:t>
            </w:r>
          </w:p>
          <w:p w14:paraId="0E0622F2" w14:textId="77777777" w:rsidR="00733C15" w:rsidRPr="00232B19" w:rsidRDefault="00733C15" w:rsidP="00733C15">
            <w:pPr>
              <w:rPr>
                <w:sz w:val="16"/>
                <w:szCs w:val="16"/>
              </w:rPr>
            </w:pPr>
            <w:r w:rsidRPr="00232B19">
              <w:rPr>
                <w:color w:val="0070C0"/>
                <w:sz w:val="16"/>
                <w:szCs w:val="16"/>
              </w:rPr>
              <w:t>and, because, so, as, or</w:t>
            </w:r>
          </w:p>
          <w:p w14:paraId="1C77610D" w14:textId="77777777" w:rsidR="00733C15" w:rsidRPr="00232B19" w:rsidRDefault="00733C15" w:rsidP="00733C15">
            <w:pPr>
              <w:rPr>
                <w:sz w:val="16"/>
                <w:szCs w:val="16"/>
              </w:rPr>
            </w:pPr>
          </w:p>
          <w:p w14:paraId="2AD2FFF9" w14:textId="77777777" w:rsidR="00733C15" w:rsidRPr="00232B19" w:rsidRDefault="00733C15" w:rsidP="00733C15">
            <w:pPr>
              <w:rPr>
                <w:rFonts w:eastAsia="Calibri" w:cstheme="minorHAnsi"/>
                <w:bCs/>
                <w:color w:val="000000"/>
                <w:sz w:val="16"/>
                <w:szCs w:val="16"/>
              </w:rPr>
            </w:pPr>
            <w:r w:rsidRPr="00232B19">
              <w:rPr>
                <w:sz w:val="16"/>
                <w:szCs w:val="16"/>
              </w:rPr>
              <w:t xml:space="preserve">Include expanded noun phrases by the addition of </w:t>
            </w:r>
            <w:r w:rsidRPr="00232B19">
              <w:rPr>
                <w:sz w:val="16"/>
                <w:szCs w:val="16"/>
              </w:rPr>
              <w:lastRenderedPageBreak/>
              <w:t>modifying adjectives, nouns and preposition phrase.</w:t>
            </w:r>
          </w:p>
          <w:p w14:paraId="7BB2BB89" w14:textId="77777777" w:rsidR="00733C15" w:rsidRPr="00232B19" w:rsidRDefault="00733C15" w:rsidP="00733C15">
            <w:pPr>
              <w:rPr>
                <w:rFonts w:eastAsia="Calibri" w:cstheme="minorHAnsi"/>
                <w:bCs/>
                <w:color w:val="000000"/>
                <w:sz w:val="16"/>
                <w:szCs w:val="16"/>
              </w:rPr>
            </w:pPr>
            <w:r w:rsidRPr="00232B19">
              <w:rPr>
                <w:rFonts w:eastAsia="Calibri" w:cstheme="minorHAnsi"/>
                <w:bCs/>
                <w:color w:val="000000"/>
                <w:sz w:val="16"/>
                <w:szCs w:val="16"/>
              </w:rPr>
              <w:t>Use the present perfect form of verbs in contrast to the past tense.</w:t>
            </w:r>
          </w:p>
          <w:p w14:paraId="12D16CEF" w14:textId="77777777" w:rsidR="00733C15" w:rsidRPr="00232B19" w:rsidRDefault="00733C15" w:rsidP="00733C15">
            <w:pPr>
              <w:rPr>
                <w:rFonts w:eastAsia="Calibri" w:cstheme="minorHAnsi"/>
                <w:bCs/>
                <w:color w:val="000000"/>
                <w:sz w:val="16"/>
                <w:szCs w:val="16"/>
              </w:rPr>
            </w:pPr>
          </w:p>
          <w:p w14:paraId="074CD18A" w14:textId="77777777" w:rsidR="00733C15" w:rsidRPr="00232B19" w:rsidRDefault="00733C15" w:rsidP="00733C15">
            <w:pPr>
              <w:rPr>
                <w:rFonts w:eastAsia="Calibri" w:cstheme="minorHAnsi"/>
                <w:bCs/>
                <w:color w:val="000000"/>
                <w:sz w:val="16"/>
                <w:szCs w:val="16"/>
              </w:rPr>
            </w:pPr>
            <w:r w:rsidRPr="00232B19">
              <w:rPr>
                <w:rFonts w:eastAsia="Calibri" w:cstheme="minorHAnsi"/>
                <w:bCs/>
                <w:color w:val="000000"/>
                <w:sz w:val="16"/>
                <w:szCs w:val="16"/>
              </w:rPr>
              <w:t>Use standard English forms of verb inflections instead of local spoken forms.</w:t>
            </w:r>
          </w:p>
          <w:p w14:paraId="290F3DE7" w14:textId="77777777" w:rsidR="00733C15" w:rsidRPr="00232B19" w:rsidRDefault="00733C15" w:rsidP="00733C15">
            <w:pPr>
              <w:rPr>
                <w:rFonts w:eastAsia="Calibri" w:cstheme="minorHAnsi"/>
                <w:bCs/>
                <w:color w:val="000000"/>
                <w:sz w:val="16"/>
                <w:szCs w:val="16"/>
              </w:rPr>
            </w:pPr>
          </w:p>
          <w:p w14:paraId="48C6852F" w14:textId="77777777" w:rsidR="00733C15" w:rsidRPr="00232B19" w:rsidRDefault="00733C15" w:rsidP="00733C15">
            <w:pPr>
              <w:rPr>
                <w:rFonts w:eastAsia="Calibri" w:cstheme="minorHAnsi"/>
                <w:bCs/>
                <w:color w:val="000000"/>
                <w:sz w:val="16"/>
                <w:szCs w:val="16"/>
                <w:highlight w:val="yellow"/>
              </w:rPr>
            </w:pPr>
            <w:r w:rsidRPr="00232B19">
              <w:rPr>
                <w:rFonts w:eastAsia="Calibri" w:cstheme="minorHAnsi"/>
                <w:bCs/>
                <w:color w:val="000000"/>
                <w:sz w:val="16"/>
                <w:szCs w:val="16"/>
              </w:rPr>
              <w:t>Recognise when possessive apostrophe is needed and place it accurately in words with regular plurals and in words with irregular plurals.</w:t>
            </w:r>
          </w:p>
          <w:p w14:paraId="02F033BF" w14:textId="77777777" w:rsidR="00733C15" w:rsidRPr="00232B19" w:rsidRDefault="00733C15" w:rsidP="00733C15">
            <w:pPr>
              <w:rPr>
                <w:rFonts w:eastAsia="Calibri" w:cstheme="minorHAnsi"/>
                <w:bCs/>
                <w:color w:val="000000"/>
                <w:sz w:val="16"/>
                <w:szCs w:val="16"/>
                <w:highlight w:val="yellow"/>
              </w:rPr>
            </w:pPr>
          </w:p>
          <w:p w14:paraId="53FDC76E" w14:textId="77777777" w:rsidR="00733C15" w:rsidRPr="00232B19" w:rsidRDefault="00733C15" w:rsidP="00733C15">
            <w:pPr>
              <w:rPr>
                <w:rFonts w:eastAsia="Calibri" w:cstheme="minorHAnsi"/>
                <w:bCs/>
                <w:color w:val="000000"/>
                <w:sz w:val="16"/>
                <w:szCs w:val="16"/>
                <w:highlight w:val="yellow"/>
              </w:rPr>
            </w:pPr>
            <w:r w:rsidRPr="00232B19">
              <w:rPr>
                <w:rFonts w:eastAsia="Calibri" w:cstheme="minorHAnsi"/>
                <w:bCs/>
                <w:color w:val="000000"/>
                <w:sz w:val="16"/>
                <w:szCs w:val="16"/>
              </w:rPr>
              <w:t>Use pronouns or alternative nouns within and across sentences to aid cohesion and avoid repetition.</w:t>
            </w:r>
          </w:p>
          <w:p w14:paraId="5368794D" w14:textId="49D8A4C6" w:rsidR="00733C15" w:rsidRPr="00E74FAF" w:rsidRDefault="00733C15" w:rsidP="00733C15">
            <w:pPr>
              <w:rPr>
                <w:highlight w:val="yellow"/>
              </w:rPr>
            </w:pPr>
            <w:r w:rsidRPr="00232B19">
              <w:rPr>
                <w:sz w:val="16"/>
                <w:szCs w:val="16"/>
                <w:highlight w:val="yellow"/>
              </w:rPr>
              <w:t xml:space="preserve"> </w:t>
            </w:r>
          </w:p>
        </w:tc>
      </w:tr>
      <w:tr w:rsidR="00733C15" w14:paraId="5C3C4511" w14:textId="77777777" w:rsidTr="00414A32">
        <w:tc>
          <w:tcPr>
            <w:tcW w:w="844" w:type="dxa"/>
            <w:vMerge/>
            <w:shd w:val="clear" w:color="auto" w:fill="FFC000" w:themeFill="accent4"/>
          </w:tcPr>
          <w:p w14:paraId="78522701" w14:textId="77777777" w:rsidR="00733C15" w:rsidRDefault="00733C15" w:rsidP="00733C15"/>
        </w:tc>
        <w:tc>
          <w:tcPr>
            <w:tcW w:w="1305" w:type="dxa"/>
            <w:shd w:val="clear" w:color="auto" w:fill="FFC000" w:themeFill="accent4"/>
          </w:tcPr>
          <w:p w14:paraId="02AF582A" w14:textId="77777777" w:rsidR="00733C15" w:rsidRDefault="00733C15" w:rsidP="00733C15">
            <w:r>
              <w:t>Spelling Y3</w:t>
            </w:r>
          </w:p>
        </w:tc>
        <w:tc>
          <w:tcPr>
            <w:tcW w:w="2213" w:type="dxa"/>
            <w:shd w:val="clear" w:color="auto" w:fill="D9E2F3" w:themeFill="accent1" w:themeFillTint="33"/>
          </w:tcPr>
          <w:p w14:paraId="1BD5EE0B" w14:textId="77777777" w:rsidR="00733C15" w:rsidRPr="009F52FA" w:rsidRDefault="00733C15" w:rsidP="00733C15">
            <w:pPr>
              <w:rPr>
                <w:sz w:val="16"/>
              </w:rPr>
            </w:pPr>
            <w:r w:rsidRPr="009F52FA">
              <w:rPr>
                <w:sz w:val="16"/>
              </w:rPr>
              <w:t>-tch (witch)</w:t>
            </w:r>
          </w:p>
          <w:p w14:paraId="7919EAF8" w14:textId="77777777" w:rsidR="00733C15" w:rsidRPr="009F52FA" w:rsidRDefault="00733C15" w:rsidP="00733C15">
            <w:pPr>
              <w:rPr>
                <w:sz w:val="16"/>
              </w:rPr>
            </w:pPr>
            <w:r w:rsidRPr="009F52FA">
              <w:rPr>
                <w:sz w:val="16"/>
              </w:rPr>
              <w:t>-dge (fridge)</w:t>
            </w:r>
          </w:p>
          <w:p w14:paraId="72582E2B" w14:textId="77777777" w:rsidR="00733C15" w:rsidRPr="009F52FA" w:rsidRDefault="00733C15" w:rsidP="00733C15">
            <w:pPr>
              <w:rPr>
                <w:sz w:val="16"/>
              </w:rPr>
            </w:pPr>
            <w:r w:rsidRPr="009F52FA">
              <w:rPr>
                <w:sz w:val="16"/>
              </w:rPr>
              <w:t>-ge (orange)</w:t>
            </w:r>
          </w:p>
          <w:p w14:paraId="3BF00E0C" w14:textId="77777777" w:rsidR="00733C15" w:rsidRPr="009F52FA" w:rsidRDefault="00733C15" w:rsidP="00733C15">
            <w:pPr>
              <w:rPr>
                <w:sz w:val="16"/>
              </w:rPr>
            </w:pPr>
            <w:r w:rsidRPr="009F52FA">
              <w:rPr>
                <w:sz w:val="16"/>
              </w:rPr>
              <w:t>-j spelt g (gem)</w:t>
            </w:r>
          </w:p>
          <w:p w14:paraId="0357C7E4" w14:textId="77777777" w:rsidR="00733C15" w:rsidRPr="009F52FA" w:rsidRDefault="00733C15" w:rsidP="00733C15">
            <w:pPr>
              <w:rPr>
                <w:sz w:val="16"/>
              </w:rPr>
            </w:pPr>
            <w:r w:rsidRPr="009F52FA">
              <w:rPr>
                <w:sz w:val="16"/>
              </w:rPr>
              <w:t>-n spelt gn and kn (knee/gnome)</w:t>
            </w:r>
          </w:p>
          <w:p w14:paraId="599C2E06" w14:textId="77777777" w:rsidR="00733C15" w:rsidRPr="009F52FA" w:rsidRDefault="00733C15" w:rsidP="00733C15">
            <w:pPr>
              <w:rPr>
                <w:sz w:val="16"/>
              </w:rPr>
            </w:pPr>
            <w:r w:rsidRPr="009F52FA">
              <w:rPr>
                <w:sz w:val="16"/>
              </w:rPr>
              <w:t>-le (table)</w:t>
            </w:r>
          </w:p>
          <w:p w14:paraId="579E7EDC" w14:textId="77777777" w:rsidR="00733C15" w:rsidRPr="009F52FA" w:rsidRDefault="00733C15" w:rsidP="00733C15">
            <w:pPr>
              <w:rPr>
                <w:sz w:val="16"/>
              </w:rPr>
            </w:pPr>
            <w:r w:rsidRPr="009F52FA">
              <w:rPr>
                <w:sz w:val="16"/>
              </w:rPr>
              <w:t>-el (tunnel)</w:t>
            </w:r>
          </w:p>
          <w:p w14:paraId="7675A03A" w14:textId="77777777" w:rsidR="00733C15" w:rsidRPr="009F52FA" w:rsidRDefault="00733C15" w:rsidP="00733C15">
            <w:pPr>
              <w:rPr>
                <w:sz w:val="16"/>
              </w:rPr>
            </w:pPr>
            <w:r w:rsidRPr="009F52FA">
              <w:rPr>
                <w:sz w:val="16"/>
              </w:rPr>
              <w:t>-al (animal)</w:t>
            </w:r>
          </w:p>
          <w:p w14:paraId="1990B6E7" w14:textId="77777777" w:rsidR="00733C15" w:rsidRPr="009F52FA" w:rsidRDefault="00733C15" w:rsidP="00733C15">
            <w:pPr>
              <w:rPr>
                <w:sz w:val="16"/>
              </w:rPr>
            </w:pPr>
            <w:r w:rsidRPr="009F52FA">
              <w:rPr>
                <w:sz w:val="16"/>
              </w:rPr>
              <w:t>-il (fossil)</w:t>
            </w:r>
          </w:p>
        </w:tc>
        <w:tc>
          <w:tcPr>
            <w:tcW w:w="2203" w:type="dxa"/>
            <w:shd w:val="clear" w:color="auto" w:fill="D9E2F3" w:themeFill="accent1" w:themeFillTint="33"/>
          </w:tcPr>
          <w:p w14:paraId="5FC569B3" w14:textId="77777777" w:rsidR="00733C15" w:rsidRPr="009F52FA" w:rsidRDefault="00733C15" w:rsidP="00733C15">
            <w:pPr>
              <w:rPr>
                <w:sz w:val="16"/>
              </w:rPr>
            </w:pPr>
            <w:r w:rsidRPr="009F52FA">
              <w:rPr>
                <w:sz w:val="16"/>
              </w:rPr>
              <w:t>-y making ‘igh’ (fly)</w:t>
            </w:r>
          </w:p>
          <w:p w14:paraId="3374D131" w14:textId="77777777" w:rsidR="00733C15" w:rsidRPr="009F52FA" w:rsidRDefault="00733C15" w:rsidP="00733C15">
            <w:pPr>
              <w:rPr>
                <w:sz w:val="16"/>
              </w:rPr>
            </w:pPr>
            <w:r w:rsidRPr="009F52FA">
              <w:rPr>
                <w:sz w:val="16"/>
              </w:rPr>
              <w:t>-s, es (books / foxes)</w:t>
            </w:r>
          </w:p>
          <w:p w14:paraId="238A247C" w14:textId="77777777" w:rsidR="00733C15" w:rsidRPr="009F52FA" w:rsidRDefault="00733C15" w:rsidP="00733C15">
            <w:pPr>
              <w:rPr>
                <w:sz w:val="16"/>
              </w:rPr>
            </w:pPr>
            <w:r w:rsidRPr="009F52FA">
              <w:rPr>
                <w:sz w:val="16"/>
              </w:rPr>
              <w:t>- y changed to i when adding -ed, -er and -est</w:t>
            </w:r>
          </w:p>
          <w:p w14:paraId="05A6812B" w14:textId="77777777" w:rsidR="00733C15" w:rsidRPr="009F52FA" w:rsidRDefault="00733C15" w:rsidP="00733C15">
            <w:pPr>
              <w:rPr>
                <w:sz w:val="16"/>
              </w:rPr>
            </w:pPr>
            <w:r w:rsidRPr="009F52FA">
              <w:rPr>
                <w:sz w:val="16"/>
              </w:rPr>
              <w:t>-dropping the ‘e’ before adding -ing, -ed, -er, -est -y</w:t>
            </w:r>
          </w:p>
          <w:p w14:paraId="5FB5F31C" w14:textId="77777777" w:rsidR="00733C15" w:rsidRPr="009F52FA" w:rsidRDefault="00733C15" w:rsidP="00733C15">
            <w:pPr>
              <w:rPr>
                <w:sz w:val="16"/>
              </w:rPr>
            </w:pPr>
          </w:p>
        </w:tc>
        <w:tc>
          <w:tcPr>
            <w:tcW w:w="2206" w:type="dxa"/>
            <w:shd w:val="clear" w:color="auto" w:fill="D9E2F3" w:themeFill="accent1" w:themeFillTint="33"/>
          </w:tcPr>
          <w:p w14:paraId="623C649E" w14:textId="77777777" w:rsidR="00733C15" w:rsidRPr="009F52FA" w:rsidRDefault="00733C15" w:rsidP="00733C15">
            <w:pPr>
              <w:rPr>
                <w:sz w:val="16"/>
              </w:rPr>
            </w:pPr>
            <w:r w:rsidRPr="009F52FA">
              <w:rPr>
                <w:sz w:val="16"/>
              </w:rPr>
              <w:t>Contractions</w:t>
            </w:r>
          </w:p>
          <w:p w14:paraId="41ECED5F" w14:textId="77777777" w:rsidR="00733C15" w:rsidRPr="009F52FA" w:rsidRDefault="00733C15" w:rsidP="00733C15">
            <w:pPr>
              <w:rPr>
                <w:sz w:val="16"/>
              </w:rPr>
            </w:pPr>
            <w:r w:rsidRPr="009F52FA">
              <w:rPr>
                <w:sz w:val="16"/>
              </w:rPr>
              <w:t>Possessive apostrophe</w:t>
            </w:r>
          </w:p>
          <w:p w14:paraId="395B2589" w14:textId="77777777" w:rsidR="00733C15" w:rsidRPr="009F52FA" w:rsidRDefault="00733C15" w:rsidP="00733C15">
            <w:pPr>
              <w:rPr>
                <w:sz w:val="16"/>
              </w:rPr>
            </w:pPr>
            <w:r w:rsidRPr="009F52FA">
              <w:rPr>
                <w:sz w:val="16"/>
              </w:rPr>
              <w:t xml:space="preserve">Double the last consonant letter </w:t>
            </w:r>
          </w:p>
          <w:p w14:paraId="78BBD24E" w14:textId="77777777" w:rsidR="00733C15" w:rsidRPr="009F52FA" w:rsidRDefault="00733C15" w:rsidP="00733C15">
            <w:pPr>
              <w:rPr>
                <w:sz w:val="16"/>
              </w:rPr>
            </w:pPr>
            <w:r w:rsidRPr="009F52FA">
              <w:rPr>
                <w:sz w:val="16"/>
              </w:rPr>
              <w:t>-or spelt ‘a’ before l or ll, (call, talk)</w:t>
            </w:r>
          </w:p>
          <w:p w14:paraId="587FFCDC" w14:textId="77777777" w:rsidR="00733C15" w:rsidRPr="009F52FA" w:rsidRDefault="00733C15" w:rsidP="00733C15">
            <w:pPr>
              <w:rPr>
                <w:sz w:val="16"/>
              </w:rPr>
            </w:pPr>
            <w:r w:rsidRPr="009F52FA">
              <w:rPr>
                <w:sz w:val="16"/>
              </w:rPr>
              <w:t>-u spelt ‘o’ (mother)</w:t>
            </w:r>
          </w:p>
        </w:tc>
        <w:tc>
          <w:tcPr>
            <w:tcW w:w="2199" w:type="dxa"/>
            <w:shd w:val="clear" w:color="auto" w:fill="D9E2F3" w:themeFill="accent1" w:themeFillTint="33"/>
          </w:tcPr>
          <w:p w14:paraId="41146DF2" w14:textId="77777777" w:rsidR="00733C15" w:rsidRPr="009F52FA" w:rsidRDefault="00733C15" w:rsidP="00733C15">
            <w:pPr>
              <w:rPr>
                <w:sz w:val="16"/>
              </w:rPr>
            </w:pPr>
            <w:r w:rsidRPr="009F52FA">
              <w:rPr>
                <w:sz w:val="16"/>
              </w:rPr>
              <w:t>Homophones</w:t>
            </w:r>
          </w:p>
          <w:p w14:paraId="47CAB794" w14:textId="77777777" w:rsidR="00733C15" w:rsidRPr="009F52FA" w:rsidRDefault="00733C15" w:rsidP="00733C15">
            <w:pPr>
              <w:rPr>
                <w:sz w:val="16"/>
              </w:rPr>
            </w:pPr>
            <w:r w:rsidRPr="009F52FA">
              <w:rPr>
                <w:sz w:val="16"/>
              </w:rPr>
              <w:t>-ur spelt ‘or’ after w (worm)</w:t>
            </w:r>
          </w:p>
          <w:p w14:paraId="46F17A5D" w14:textId="77777777" w:rsidR="00733C15" w:rsidRPr="009F52FA" w:rsidRDefault="00733C15" w:rsidP="00733C15">
            <w:pPr>
              <w:rPr>
                <w:sz w:val="16"/>
              </w:rPr>
            </w:pPr>
            <w:r w:rsidRPr="009F52FA">
              <w:rPr>
                <w:sz w:val="16"/>
              </w:rPr>
              <w:t>-or spelt ‘ar’ after w (warm)</w:t>
            </w:r>
          </w:p>
          <w:p w14:paraId="38F01435" w14:textId="77777777" w:rsidR="00733C15" w:rsidRPr="009F52FA" w:rsidRDefault="00733C15" w:rsidP="00733C15">
            <w:pPr>
              <w:rPr>
                <w:sz w:val="16"/>
              </w:rPr>
            </w:pPr>
            <w:r w:rsidRPr="009F52FA">
              <w:rPr>
                <w:sz w:val="16"/>
              </w:rPr>
              <w:t>-zh sound spelt ‘s’ (measure, television, usual)</w:t>
            </w:r>
          </w:p>
          <w:p w14:paraId="6D440799" w14:textId="77777777" w:rsidR="00733C15" w:rsidRPr="009F52FA" w:rsidRDefault="00733C15" w:rsidP="00733C15">
            <w:pPr>
              <w:rPr>
                <w:sz w:val="16"/>
              </w:rPr>
            </w:pPr>
            <w:r w:rsidRPr="009F52FA">
              <w:rPr>
                <w:sz w:val="16"/>
              </w:rPr>
              <w:t>-ture ending that sounds like ‘ch’ (furniture)</w:t>
            </w:r>
          </w:p>
        </w:tc>
        <w:tc>
          <w:tcPr>
            <w:tcW w:w="2214" w:type="dxa"/>
            <w:shd w:val="clear" w:color="auto" w:fill="D9E2F3" w:themeFill="accent1" w:themeFillTint="33"/>
          </w:tcPr>
          <w:p w14:paraId="65E46A52" w14:textId="77777777" w:rsidR="00733C15" w:rsidRPr="009F52FA" w:rsidRDefault="00733C15" w:rsidP="00733C15">
            <w:pPr>
              <w:rPr>
                <w:sz w:val="16"/>
              </w:rPr>
            </w:pPr>
            <w:r w:rsidRPr="009F52FA">
              <w:rPr>
                <w:sz w:val="16"/>
              </w:rPr>
              <w:t>Homophones</w:t>
            </w:r>
          </w:p>
          <w:p w14:paraId="06CFC1CE" w14:textId="77777777" w:rsidR="00733C15" w:rsidRPr="009F52FA" w:rsidRDefault="00733C15" w:rsidP="00733C15">
            <w:pPr>
              <w:rPr>
                <w:sz w:val="16"/>
              </w:rPr>
            </w:pPr>
            <w:r w:rsidRPr="009F52FA">
              <w:rPr>
                <w:sz w:val="16"/>
              </w:rPr>
              <w:t>Suffixes ment, ness, ful, less, ly</w:t>
            </w:r>
          </w:p>
        </w:tc>
        <w:tc>
          <w:tcPr>
            <w:tcW w:w="2204" w:type="dxa"/>
            <w:shd w:val="clear" w:color="auto" w:fill="D9E2F3" w:themeFill="accent1" w:themeFillTint="33"/>
          </w:tcPr>
          <w:p w14:paraId="6B4AB288" w14:textId="77777777" w:rsidR="00733C15" w:rsidRPr="009F52FA" w:rsidRDefault="00733C15" w:rsidP="00733C15">
            <w:pPr>
              <w:rPr>
                <w:sz w:val="16"/>
              </w:rPr>
            </w:pPr>
            <w:r w:rsidRPr="009F52FA">
              <w:rPr>
                <w:sz w:val="16"/>
              </w:rPr>
              <w:t>-i sound spelt ‘y’ (pyramid)</w:t>
            </w:r>
          </w:p>
          <w:p w14:paraId="2BAFFC2D" w14:textId="77777777" w:rsidR="00733C15" w:rsidRPr="009F52FA" w:rsidRDefault="00733C15" w:rsidP="00733C15">
            <w:pPr>
              <w:rPr>
                <w:sz w:val="16"/>
              </w:rPr>
            </w:pPr>
            <w:r w:rsidRPr="009F52FA">
              <w:rPr>
                <w:sz w:val="16"/>
              </w:rPr>
              <w:t>-u spelt ‘ou’ (trouble)</w:t>
            </w:r>
          </w:p>
          <w:p w14:paraId="196A0C10" w14:textId="77777777" w:rsidR="00733C15" w:rsidRPr="009F52FA" w:rsidRDefault="00733C15" w:rsidP="00733C15">
            <w:pPr>
              <w:rPr>
                <w:sz w:val="16"/>
              </w:rPr>
            </w:pPr>
            <w:r w:rsidRPr="009F52FA">
              <w:rPr>
                <w:sz w:val="16"/>
              </w:rPr>
              <w:t>Adding suffixes beginning with vowel letters to words of more than one syllable (forgotten, preferred)</w:t>
            </w:r>
          </w:p>
          <w:p w14:paraId="145D80C1" w14:textId="77777777" w:rsidR="00733C15" w:rsidRPr="009F52FA" w:rsidRDefault="00733C15" w:rsidP="00733C15">
            <w:pPr>
              <w:rPr>
                <w:sz w:val="16"/>
              </w:rPr>
            </w:pPr>
            <w:r w:rsidRPr="009F52FA">
              <w:rPr>
                <w:sz w:val="16"/>
              </w:rPr>
              <w:t>Prefix – mis with no change to root word (misbehave)</w:t>
            </w:r>
          </w:p>
          <w:p w14:paraId="622135C4" w14:textId="77777777" w:rsidR="00733C15" w:rsidRPr="009F52FA" w:rsidRDefault="00733C15" w:rsidP="00733C15">
            <w:pPr>
              <w:rPr>
                <w:sz w:val="16"/>
              </w:rPr>
            </w:pPr>
            <w:r w:rsidRPr="009F52FA">
              <w:rPr>
                <w:sz w:val="16"/>
              </w:rPr>
              <w:t>Prefix -dis with no change to root word (disobey)</w:t>
            </w:r>
          </w:p>
          <w:p w14:paraId="2F188F40" w14:textId="77777777" w:rsidR="00733C15" w:rsidRPr="009F52FA" w:rsidRDefault="00733C15" w:rsidP="00733C15">
            <w:pPr>
              <w:rPr>
                <w:sz w:val="16"/>
              </w:rPr>
            </w:pPr>
            <w:r w:rsidRPr="009F52FA">
              <w:rPr>
                <w:sz w:val="16"/>
              </w:rPr>
              <w:t>Prefix -in with no change to root word (inactive)</w:t>
            </w:r>
          </w:p>
        </w:tc>
      </w:tr>
      <w:tr w:rsidR="00733C15" w14:paraId="0ABD156A" w14:textId="77777777" w:rsidTr="00414A32">
        <w:tc>
          <w:tcPr>
            <w:tcW w:w="844" w:type="dxa"/>
            <w:vMerge/>
            <w:shd w:val="clear" w:color="auto" w:fill="FFC000" w:themeFill="accent4"/>
          </w:tcPr>
          <w:p w14:paraId="0F328D92" w14:textId="77777777" w:rsidR="00733C15" w:rsidRDefault="00733C15" w:rsidP="00733C15"/>
        </w:tc>
        <w:tc>
          <w:tcPr>
            <w:tcW w:w="1305" w:type="dxa"/>
            <w:shd w:val="clear" w:color="auto" w:fill="FFC000" w:themeFill="accent4"/>
          </w:tcPr>
          <w:p w14:paraId="216DDF33" w14:textId="77777777" w:rsidR="00733C15" w:rsidRDefault="00733C15" w:rsidP="00733C15">
            <w:r>
              <w:t>Spelling Y4</w:t>
            </w:r>
          </w:p>
        </w:tc>
        <w:tc>
          <w:tcPr>
            <w:tcW w:w="2213" w:type="dxa"/>
            <w:shd w:val="clear" w:color="auto" w:fill="D9E2F3" w:themeFill="accent1" w:themeFillTint="33"/>
          </w:tcPr>
          <w:p w14:paraId="0F18741B" w14:textId="77777777" w:rsidR="00733C15" w:rsidRPr="00A74A16" w:rsidRDefault="00733C15" w:rsidP="00733C15">
            <w:pPr>
              <w:rPr>
                <w:sz w:val="16"/>
              </w:rPr>
            </w:pPr>
            <w:r w:rsidRPr="00A74A16">
              <w:rPr>
                <w:sz w:val="16"/>
              </w:rPr>
              <w:t>-zh sound spelt ‘s’ (measure, television, usual)</w:t>
            </w:r>
          </w:p>
          <w:p w14:paraId="382AFBB6" w14:textId="77777777" w:rsidR="00733C15" w:rsidRPr="00A74A16" w:rsidRDefault="00733C15" w:rsidP="00733C15">
            <w:pPr>
              <w:rPr>
                <w:sz w:val="16"/>
              </w:rPr>
            </w:pPr>
            <w:r w:rsidRPr="00A74A16">
              <w:rPr>
                <w:sz w:val="16"/>
              </w:rPr>
              <w:t>Contractions</w:t>
            </w:r>
          </w:p>
          <w:p w14:paraId="64074F07" w14:textId="77777777" w:rsidR="00733C15" w:rsidRPr="00A74A16" w:rsidRDefault="00733C15" w:rsidP="00733C15">
            <w:pPr>
              <w:rPr>
                <w:sz w:val="16"/>
              </w:rPr>
            </w:pPr>
            <w:r w:rsidRPr="00A74A16">
              <w:rPr>
                <w:sz w:val="16"/>
              </w:rPr>
              <w:t>Last consonant letter doubled</w:t>
            </w:r>
          </w:p>
          <w:p w14:paraId="076FBE8D" w14:textId="77777777" w:rsidR="00733C15" w:rsidRPr="00A74A16" w:rsidRDefault="00733C15" w:rsidP="00733C15">
            <w:pPr>
              <w:rPr>
                <w:sz w:val="16"/>
              </w:rPr>
            </w:pPr>
            <w:r w:rsidRPr="00A74A16">
              <w:rPr>
                <w:sz w:val="16"/>
              </w:rPr>
              <w:t>-y changed to i when adding -ed, -er and -est.</w:t>
            </w:r>
          </w:p>
          <w:p w14:paraId="64EDD620" w14:textId="77777777" w:rsidR="00733C15" w:rsidRPr="00A74A16" w:rsidRDefault="00733C15" w:rsidP="00733C15">
            <w:pPr>
              <w:rPr>
                <w:sz w:val="16"/>
              </w:rPr>
            </w:pPr>
            <w:r w:rsidRPr="00A74A16">
              <w:rPr>
                <w:sz w:val="16"/>
              </w:rPr>
              <w:t>Adding suffixes beginning with vowel letters to words of more than one syllable (forgotten, preferred)</w:t>
            </w:r>
          </w:p>
          <w:p w14:paraId="133C7E97" w14:textId="77777777" w:rsidR="00733C15" w:rsidRPr="00A74A16" w:rsidRDefault="00733C15" w:rsidP="00733C15">
            <w:pPr>
              <w:rPr>
                <w:sz w:val="16"/>
              </w:rPr>
            </w:pPr>
            <w:r w:rsidRPr="00A74A16">
              <w:rPr>
                <w:sz w:val="16"/>
              </w:rPr>
              <w:t>-i sound spelt ‘y’ (pyramid)</w:t>
            </w:r>
          </w:p>
          <w:p w14:paraId="12D12F17" w14:textId="77777777" w:rsidR="00733C15" w:rsidRPr="00A74A16" w:rsidRDefault="00733C15" w:rsidP="00733C15">
            <w:pPr>
              <w:rPr>
                <w:sz w:val="16"/>
              </w:rPr>
            </w:pPr>
            <w:r w:rsidRPr="00A74A16">
              <w:rPr>
                <w:sz w:val="16"/>
              </w:rPr>
              <w:t>-u sound spelt ‘ou’ (trouble)</w:t>
            </w:r>
          </w:p>
        </w:tc>
        <w:tc>
          <w:tcPr>
            <w:tcW w:w="2203" w:type="dxa"/>
            <w:shd w:val="clear" w:color="auto" w:fill="D9E2F3" w:themeFill="accent1" w:themeFillTint="33"/>
          </w:tcPr>
          <w:p w14:paraId="7E083CB9" w14:textId="77777777" w:rsidR="00733C15" w:rsidRPr="00A74A16" w:rsidRDefault="00733C15" w:rsidP="00733C15">
            <w:pPr>
              <w:rPr>
                <w:sz w:val="16"/>
              </w:rPr>
            </w:pPr>
            <w:r w:rsidRPr="00A74A16">
              <w:rPr>
                <w:sz w:val="16"/>
              </w:rPr>
              <w:t>Possessive apostrophe</w:t>
            </w:r>
          </w:p>
          <w:p w14:paraId="1D0E8E54" w14:textId="77777777" w:rsidR="00733C15" w:rsidRPr="00A74A16" w:rsidRDefault="00733C15" w:rsidP="00733C15">
            <w:pPr>
              <w:rPr>
                <w:sz w:val="16"/>
              </w:rPr>
            </w:pPr>
            <w:r w:rsidRPr="00A74A16">
              <w:rPr>
                <w:sz w:val="16"/>
              </w:rPr>
              <w:t>Prefix before a root word starting with m or p (in becomes im)</w:t>
            </w:r>
          </w:p>
          <w:p w14:paraId="5276EF93" w14:textId="77777777" w:rsidR="00733C15" w:rsidRPr="00A74A16" w:rsidRDefault="00733C15" w:rsidP="00733C15">
            <w:pPr>
              <w:rPr>
                <w:sz w:val="16"/>
              </w:rPr>
            </w:pPr>
            <w:r w:rsidRPr="00A74A16">
              <w:rPr>
                <w:sz w:val="16"/>
              </w:rPr>
              <w:t>Prefix before a root word starting with l (in become il)</w:t>
            </w:r>
          </w:p>
          <w:p w14:paraId="37D1CA0C" w14:textId="77777777" w:rsidR="00733C15" w:rsidRPr="00A74A16" w:rsidRDefault="00733C15" w:rsidP="00733C15">
            <w:pPr>
              <w:rPr>
                <w:sz w:val="16"/>
              </w:rPr>
            </w:pPr>
            <w:r w:rsidRPr="00A74A16">
              <w:rPr>
                <w:sz w:val="16"/>
              </w:rPr>
              <w:t>Prefix before a root word starting with r (in  becomes ir)</w:t>
            </w:r>
          </w:p>
          <w:p w14:paraId="0640FA91" w14:textId="77777777" w:rsidR="00733C15" w:rsidRPr="00A74A16" w:rsidRDefault="00733C15" w:rsidP="00733C15">
            <w:pPr>
              <w:rPr>
                <w:sz w:val="16"/>
              </w:rPr>
            </w:pPr>
            <w:r w:rsidRPr="00A74A16">
              <w:rPr>
                <w:sz w:val="16"/>
              </w:rPr>
              <w:t>Prefix re (means again or back)</w:t>
            </w:r>
          </w:p>
          <w:p w14:paraId="05D935BE" w14:textId="77777777" w:rsidR="00733C15" w:rsidRPr="00A74A16" w:rsidRDefault="00733C15" w:rsidP="00733C15">
            <w:pPr>
              <w:rPr>
                <w:sz w:val="16"/>
              </w:rPr>
            </w:pPr>
            <w:r w:rsidRPr="00A74A16">
              <w:rPr>
                <w:sz w:val="16"/>
              </w:rPr>
              <w:t>Prefix sub (means under)</w:t>
            </w:r>
          </w:p>
          <w:p w14:paraId="78EF5BD0" w14:textId="77777777" w:rsidR="00733C15" w:rsidRPr="00A74A16" w:rsidRDefault="00733C15" w:rsidP="00733C15">
            <w:pPr>
              <w:rPr>
                <w:sz w:val="16"/>
              </w:rPr>
            </w:pPr>
            <w:r w:rsidRPr="00A74A16">
              <w:rPr>
                <w:sz w:val="16"/>
              </w:rPr>
              <w:t>Prefix inter (means between or among)</w:t>
            </w:r>
          </w:p>
        </w:tc>
        <w:tc>
          <w:tcPr>
            <w:tcW w:w="2206" w:type="dxa"/>
            <w:shd w:val="clear" w:color="auto" w:fill="D9E2F3" w:themeFill="accent1" w:themeFillTint="33"/>
          </w:tcPr>
          <w:p w14:paraId="11A237B2" w14:textId="77777777" w:rsidR="00733C15" w:rsidRPr="00A74A16" w:rsidRDefault="00733C15" w:rsidP="00733C15">
            <w:pPr>
              <w:rPr>
                <w:sz w:val="16"/>
              </w:rPr>
            </w:pPr>
            <w:r w:rsidRPr="00A74A16">
              <w:rPr>
                <w:sz w:val="16"/>
              </w:rPr>
              <w:t>Suffix -ation added onto verbs to form nouns</w:t>
            </w:r>
          </w:p>
          <w:p w14:paraId="173F6854" w14:textId="77777777" w:rsidR="00733C15" w:rsidRPr="00A74A16" w:rsidRDefault="00733C15" w:rsidP="00733C15">
            <w:pPr>
              <w:rPr>
                <w:sz w:val="16"/>
              </w:rPr>
            </w:pPr>
            <w:r w:rsidRPr="00A74A16">
              <w:rPr>
                <w:sz w:val="16"/>
              </w:rPr>
              <w:t>Adding –ly to adverbs. words ending in ‘y’ become ‘ily’ and ‘–le’ become ‘ly.’</w:t>
            </w:r>
          </w:p>
          <w:p w14:paraId="76922EFC" w14:textId="77777777" w:rsidR="00733C15" w:rsidRPr="00A74A16" w:rsidRDefault="00733C15" w:rsidP="00733C15">
            <w:pPr>
              <w:rPr>
                <w:sz w:val="16"/>
              </w:rPr>
            </w:pPr>
            <w:r w:rsidRPr="00A74A16">
              <w:rPr>
                <w:sz w:val="16"/>
              </w:rPr>
              <w:t>Adding ‘-ly’ to to turn an adjective into an adverb when the final letter is ‘l.’</w:t>
            </w:r>
          </w:p>
          <w:p w14:paraId="61217CE5" w14:textId="77777777" w:rsidR="00733C15" w:rsidRPr="00A74A16" w:rsidRDefault="00733C15" w:rsidP="00733C15">
            <w:pPr>
              <w:rPr>
                <w:sz w:val="16"/>
              </w:rPr>
            </w:pPr>
            <w:r w:rsidRPr="00A74A16">
              <w:rPr>
                <w:sz w:val="16"/>
              </w:rPr>
              <w:t>Word with the ’sh’ sound spelled ch. These words are French in origin.</w:t>
            </w:r>
          </w:p>
        </w:tc>
        <w:tc>
          <w:tcPr>
            <w:tcW w:w="2199" w:type="dxa"/>
            <w:shd w:val="clear" w:color="auto" w:fill="D9E2F3" w:themeFill="accent1" w:themeFillTint="33"/>
          </w:tcPr>
          <w:p w14:paraId="5CC14710" w14:textId="77777777" w:rsidR="00733C15" w:rsidRPr="00A74A16" w:rsidRDefault="00733C15" w:rsidP="00733C15">
            <w:pPr>
              <w:rPr>
                <w:sz w:val="16"/>
              </w:rPr>
            </w:pPr>
            <w:r w:rsidRPr="00A74A16">
              <w:rPr>
                <w:sz w:val="16"/>
              </w:rPr>
              <w:t xml:space="preserve">Adding the suffix ‘–sion.’ </w:t>
            </w:r>
          </w:p>
          <w:p w14:paraId="7DD023E6" w14:textId="77777777" w:rsidR="00733C15" w:rsidRPr="00A74A16" w:rsidRDefault="00733C15" w:rsidP="00733C15">
            <w:pPr>
              <w:rPr>
                <w:sz w:val="16"/>
              </w:rPr>
            </w:pPr>
            <w:r w:rsidRPr="00A74A16">
              <w:rPr>
                <w:sz w:val="16"/>
              </w:rPr>
              <w:t>Adding the suffix –ous.</w:t>
            </w:r>
          </w:p>
          <w:p w14:paraId="34FE2EC2" w14:textId="77777777" w:rsidR="00733C15" w:rsidRPr="00A74A16" w:rsidRDefault="00733C15" w:rsidP="00733C15">
            <w:pPr>
              <w:rPr>
                <w:sz w:val="16"/>
              </w:rPr>
            </w:pPr>
            <w:r w:rsidRPr="00A74A16">
              <w:rPr>
                <w:sz w:val="16"/>
              </w:rPr>
              <w:t>The suffix ‘ous’. The final ‘e’ of the root word must be kept.</w:t>
            </w:r>
          </w:p>
          <w:p w14:paraId="16549A3A" w14:textId="77777777" w:rsidR="00733C15" w:rsidRPr="00A74A16" w:rsidRDefault="00733C15" w:rsidP="00733C15">
            <w:pPr>
              <w:rPr>
                <w:sz w:val="16"/>
              </w:rPr>
            </w:pPr>
            <w:r w:rsidRPr="00A74A16">
              <w:rPr>
                <w:sz w:val="16"/>
              </w:rPr>
              <w:t>The ‘ee’ sound spelt with an ‘i’ e.g., prettiest.</w:t>
            </w:r>
          </w:p>
          <w:p w14:paraId="46AD5D11" w14:textId="77777777" w:rsidR="00733C15" w:rsidRPr="00A74A16" w:rsidRDefault="00733C15" w:rsidP="00733C15">
            <w:pPr>
              <w:rPr>
                <w:sz w:val="16"/>
              </w:rPr>
            </w:pPr>
          </w:p>
        </w:tc>
        <w:tc>
          <w:tcPr>
            <w:tcW w:w="2214" w:type="dxa"/>
            <w:shd w:val="clear" w:color="auto" w:fill="D9E2F3" w:themeFill="accent1" w:themeFillTint="33"/>
          </w:tcPr>
          <w:p w14:paraId="03D81F49" w14:textId="77777777" w:rsidR="00733C15" w:rsidRPr="00A74A16" w:rsidRDefault="00733C15" w:rsidP="00733C15">
            <w:pPr>
              <w:rPr>
                <w:sz w:val="16"/>
              </w:rPr>
            </w:pPr>
            <w:r w:rsidRPr="00A74A16">
              <w:rPr>
                <w:sz w:val="16"/>
              </w:rPr>
              <w:t>The suffix ‘ous.’</w:t>
            </w:r>
          </w:p>
          <w:p w14:paraId="1534D949" w14:textId="77777777" w:rsidR="00733C15" w:rsidRPr="00A74A16" w:rsidRDefault="00733C15" w:rsidP="00733C15">
            <w:pPr>
              <w:rPr>
                <w:sz w:val="16"/>
              </w:rPr>
            </w:pPr>
            <w:r w:rsidRPr="00A74A16">
              <w:rPr>
                <w:sz w:val="16"/>
              </w:rPr>
              <w:t xml:space="preserve">The suffix ‘ion’ when the root word ends in ‘t’ or ‘te’ the suffix becomes ’tion’ </w:t>
            </w:r>
          </w:p>
          <w:p w14:paraId="27808DFA" w14:textId="77777777" w:rsidR="00733C15" w:rsidRPr="00A74A16" w:rsidRDefault="00733C15" w:rsidP="00733C15">
            <w:pPr>
              <w:rPr>
                <w:sz w:val="16"/>
              </w:rPr>
            </w:pPr>
            <w:r w:rsidRPr="00A74A16">
              <w:rPr>
                <w:sz w:val="16"/>
              </w:rPr>
              <w:t>The suffix ‘ion’ becomes ’ssion’ when the root word ends in ’ss’ or ‘mit’</w:t>
            </w:r>
          </w:p>
          <w:p w14:paraId="09D37C1A" w14:textId="77777777" w:rsidR="00733C15" w:rsidRPr="00A74A16" w:rsidRDefault="00733C15" w:rsidP="00733C15">
            <w:pPr>
              <w:rPr>
                <w:sz w:val="16"/>
              </w:rPr>
            </w:pPr>
            <w:r w:rsidRPr="00A74A16">
              <w:rPr>
                <w:sz w:val="16"/>
              </w:rPr>
              <w:t>The suffix ‘cian’ used instead of ‘sion’ when the root word ends in ’c’ or ‘cs’</w:t>
            </w:r>
          </w:p>
          <w:p w14:paraId="114CA17A" w14:textId="77777777" w:rsidR="00733C15" w:rsidRPr="00A74A16" w:rsidRDefault="00733C15" w:rsidP="00733C15">
            <w:pPr>
              <w:rPr>
                <w:sz w:val="16"/>
              </w:rPr>
            </w:pPr>
            <w:r w:rsidRPr="00A74A16">
              <w:rPr>
                <w:sz w:val="16"/>
              </w:rPr>
              <w:t>The /s/ sound spelt c before ’i’ and ‘e’.</w:t>
            </w:r>
          </w:p>
          <w:p w14:paraId="43DB895B" w14:textId="77777777" w:rsidR="00733C15" w:rsidRPr="00A74A16" w:rsidRDefault="00733C15" w:rsidP="00733C15">
            <w:pPr>
              <w:rPr>
                <w:sz w:val="16"/>
              </w:rPr>
            </w:pPr>
            <w:r w:rsidRPr="00A74A16">
              <w:rPr>
                <w:sz w:val="16"/>
              </w:rPr>
              <w:t>This list contains ’sol’ and ‘real’ word families</w:t>
            </w:r>
          </w:p>
          <w:p w14:paraId="58313F33" w14:textId="77777777" w:rsidR="00733C15" w:rsidRPr="00A74A16" w:rsidRDefault="00733C15" w:rsidP="00733C15">
            <w:pPr>
              <w:rPr>
                <w:sz w:val="16"/>
              </w:rPr>
            </w:pPr>
          </w:p>
        </w:tc>
        <w:tc>
          <w:tcPr>
            <w:tcW w:w="2204" w:type="dxa"/>
            <w:shd w:val="clear" w:color="auto" w:fill="D9E2F3" w:themeFill="accent1" w:themeFillTint="33"/>
          </w:tcPr>
          <w:p w14:paraId="74526AE1" w14:textId="77777777" w:rsidR="00733C15" w:rsidRPr="00A74A16" w:rsidRDefault="00733C15" w:rsidP="00733C15">
            <w:pPr>
              <w:rPr>
                <w:sz w:val="16"/>
              </w:rPr>
            </w:pPr>
            <w:r w:rsidRPr="00A74A16">
              <w:rPr>
                <w:sz w:val="16"/>
              </w:rPr>
              <w:t>This list contains ’phon’ and ‘sign’ word families</w:t>
            </w:r>
          </w:p>
          <w:p w14:paraId="18DB3466" w14:textId="77777777" w:rsidR="00733C15" w:rsidRPr="00A74A16" w:rsidRDefault="00733C15" w:rsidP="00733C15">
            <w:pPr>
              <w:rPr>
                <w:sz w:val="16"/>
              </w:rPr>
            </w:pPr>
            <w:r w:rsidRPr="00A74A16">
              <w:rPr>
                <w:sz w:val="16"/>
              </w:rPr>
              <w:t>The prefix super– means ‘above’.</w:t>
            </w:r>
          </w:p>
          <w:p w14:paraId="2C75EDDF" w14:textId="77777777" w:rsidR="00733C15" w:rsidRPr="00A74A16" w:rsidRDefault="00733C15" w:rsidP="00733C15">
            <w:pPr>
              <w:rPr>
                <w:sz w:val="16"/>
              </w:rPr>
            </w:pPr>
            <w:r w:rsidRPr="00A74A16">
              <w:rPr>
                <w:sz w:val="16"/>
              </w:rPr>
              <w:t>The prefix anti– means ‘against’.</w:t>
            </w:r>
          </w:p>
          <w:p w14:paraId="43333C0F" w14:textId="77777777" w:rsidR="00733C15" w:rsidRPr="00A74A16" w:rsidRDefault="00733C15" w:rsidP="00733C15">
            <w:pPr>
              <w:rPr>
                <w:sz w:val="16"/>
              </w:rPr>
            </w:pPr>
            <w:r w:rsidRPr="00A74A16">
              <w:rPr>
                <w:sz w:val="16"/>
              </w:rPr>
              <w:t>The prefix auto-</w:t>
            </w:r>
          </w:p>
          <w:p w14:paraId="1F93E032" w14:textId="77777777" w:rsidR="00733C15" w:rsidRPr="00A74A16" w:rsidRDefault="00733C15" w:rsidP="00733C15">
            <w:pPr>
              <w:rPr>
                <w:sz w:val="16"/>
              </w:rPr>
            </w:pPr>
            <w:r w:rsidRPr="00A74A16">
              <w:rPr>
                <w:sz w:val="16"/>
              </w:rPr>
              <w:t>The prefix bi- meaning two</w:t>
            </w:r>
          </w:p>
          <w:p w14:paraId="070CA25A" w14:textId="77777777" w:rsidR="00733C15" w:rsidRPr="00A74A16" w:rsidRDefault="00733C15" w:rsidP="00733C15">
            <w:pPr>
              <w:rPr>
                <w:sz w:val="16"/>
              </w:rPr>
            </w:pPr>
          </w:p>
        </w:tc>
      </w:tr>
      <w:tr w:rsidR="00733C15" w14:paraId="0A243B7A" w14:textId="77777777" w:rsidTr="00414A32">
        <w:tc>
          <w:tcPr>
            <w:tcW w:w="844" w:type="dxa"/>
            <w:vMerge/>
            <w:shd w:val="clear" w:color="auto" w:fill="FFC000" w:themeFill="accent4"/>
          </w:tcPr>
          <w:p w14:paraId="12EB3843" w14:textId="77777777" w:rsidR="00733C15" w:rsidRDefault="00733C15" w:rsidP="00733C15"/>
        </w:tc>
        <w:tc>
          <w:tcPr>
            <w:tcW w:w="1305" w:type="dxa"/>
            <w:shd w:val="clear" w:color="auto" w:fill="FFC000" w:themeFill="accent4"/>
          </w:tcPr>
          <w:p w14:paraId="64DA1105" w14:textId="77777777" w:rsidR="00733C15" w:rsidRDefault="00733C15" w:rsidP="00733C15">
            <w:r>
              <w:t>Core Text Reading</w:t>
            </w:r>
          </w:p>
        </w:tc>
        <w:tc>
          <w:tcPr>
            <w:tcW w:w="2213" w:type="dxa"/>
            <w:shd w:val="clear" w:color="auto" w:fill="D9E2F3" w:themeFill="accent1" w:themeFillTint="33"/>
          </w:tcPr>
          <w:p w14:paraId="1CCBCCE0" w14:textId="77777777" w:rsidR="00733C15" w:rsidRDefault="00733C15" w:rsidP="00733C15">
            <w:r w:rsidRPr="004D1756">
              <w:rPr>
                <w:noProof/>
              </w:rPr>
              <w:drawing>
                <wp:inline distT="0" distB="0" distL="0" distR="0" wp14:anchorId="49DB01C0" wp14:editId="71DEF432">
                  <wp:extent cx="975445" cy="228619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75445" cy="2286198"/>
                          </a:xfrm>
                          <a:prstGeom prst="rect">
                            <a:avLst/>
                          </a:prstGeom>
                        </pic:spPr>
                      </pic:pic>
                    </a:graphicData>
                  </a:graphic>
                </wp:inline>
              </w:drawing>
            </w:r>
          </w:p>
        </w:tc>
        <w:tc>
          <w:tcPr>
            <w:tcW w:w="2203" w:type="dxa"/>
            <w:shd w:val="clear" w:color="auto" w:fill="D9E2F3" w:themeFill="accent1" w:themeFillTint="33"/>
          </w:tcPr>
          <w:p w14:paraId="517F81F8" w14:textId="77777777" w:rsidR="00733C15" w:rsidRDefault="00733C15" w:rsidP="00733C15">
            <w:r w:rsidRPr="004D1756">
              <w:rPr>
                <w:noProof/>
              </w:rPr>
              <w:drawing>
                <wp:inline distT="0" distB="0" distL="0" distR="0" wp14:anchorId="114B0D04" wp14:editId="073F06D5">
                  <wp:extent cx="998307" cy="133361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98307" cy="1333616"/>
                          </a:xfrm>
                          <a:prstGeom prst="rect">
                            <a:avLst/>
                          </a:prstGeom>
                        </pic:spPr>
                      </pic:pic>
                    </a:graphicData>
                  </a:graphic>
                </wp:inline>
              </w:drawing>
            </w:r>
          </w:p>
        </w:tc>
        <w:tc>
          <w:tcPr>
            <w:tcW w:w="2206" w:type="dxa"/>
            <w:shd w:val="clear" w:color="auto" w:fill="D9E2F3" w:themeFill="accent1" w:themeFillTint="33"/>
          </w:tcPr>
          <w:p w14:paraId="23A9E3B5" w14:textId="77777777" w:rsidR="00733C15" w:rsidRDefault="00733C15" w:rsidP="00733C15">
            <w:r w:rsidRPr="004D1756">
              <w:rPr>
                <w:noProof/>
              </w:rPr>
              <w:drawing>
                <wp:inline distT="0" distB="0" distL="0" distR="0" wp14:anchorId="17F5CB95" wp14:editId="4B8FE16E">
                  <wp:extent cx="1044030" cy="2301439"/>
                  <wp:effectExtent l="0" t="0" r="381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44030" cy="2301439"/>
                          </a:xfrm>
                          <a:prstGeom prst="rect">
                            <a:avLst/>
                          </a:prstGeom>
                        </pic:spPr>
                      </pic:pic>
                    </a:graphicData>
                  </a:graphic>
                </wp:inline>
              </w:drawing>
            </w:r>
          </w:p>
        </w:tc>
        <w:tc>
          <w:tcPr>
            <w:tcW w:w="2199" w:type="dxa"/>
            <w:shd w:val="clear" w:color="auto" w:fill="D9E2F3" w:themeFill="accent1" w:themeFillTint="33"/>
          </w:tcPr>
          <w:p w14:paraId="47915DB6" w14:textId="77777777" w:rsidR="00733C15" w:rsidRDefault="00733C15" w:rsidP="00733C15">
            <w:r w:rsidRPr="004D1756">
              <w:rPr>
                <w:noProof/>
              </w:rPr>
              <w:drawing>
                <wp:inline distT="0" distB="0" distL="0" distR="0" wp14:anchorId="69C80BAE" wp14:editId="3A75006E">
                  <wp:extent cx="1066892" cy="2796782"/>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66892" cy="2796782"/>
                          </a:xfrm>
                          <a:prstGeom prst="rect">
                            <a:avLst/>
                          </a:prstGeom>
                        </pic:spPr>
                      </pic:pic>
                    </a:graphicData>
                  </a:graphic>
                </wp:inline>
              </w:drawing>
            </w:r>
          </w:p>
        </w:tc>
        <w:tc>
          <w:tcPr>
            <w:tcW w:w="2214" w:type="dxa"/>
            <w:shd w:val="clear" w:color="auto" w:fill="D9E2F3" w:themeFill="accent1" w:themeFillTint="33"/>
          </w:tcPr>
          <w:p w14:paraId="2EC4E97B" w14:textId="77777777" w:rsidR="00733C15" w:rsidRDefault="00733C15" w:rsidP="00733C15">
            <w:r w:rsidRPr="00760813">
              <w:rPr>
                <w:noProof/>
              </w:rPr>
              <w:drawing>
                <wp:inline distT="0" distB="0" distL="0" distR="0" wp14:anchorId="359E5D38" wp14:editId="176AFE58">
                  <wp:extent cx="1044030" cy="2758679"/>
                  <wp:effectExtent l="0" t="0" r="381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44030" cy="2758679"/>
                          </a:xfrm>
                          <a:prstGeom prst="rect">
                            <a:avLst/>
                          </a:prstGeom>
                        </pic:spPr>
                      </pic:pic>
                    </a:graphicData>
                  </a:graphic>
                </wp:inline>
              </w:drawing>
            </w:r>
          </w:p>
        </w:tc>
        <w:tc>
          <w:tcPr>
            <w:tcW w:w="2204" w:type="dxa"/>
            <w:shd w:val="clear" w:color="auto" w:fill="D9E2F3" w:themeFill="accent1" w:themeFillTint="33"/>
          </w:tcPr>
          <w:p w14:paraId="533DEFC5" w14:textId="77777777" w:rsidR="00733C15" w:rsidRDefault="00733C15" w:rsidP="00733C15">
            <w:r w:rsidRPr="00760813">
              <w:rPr>
                <w:noProof/>
              </w:rPr>
              <w:drawing>
                <wp:inline distT="0" distB="0" distL="0" distR="0" wp14:anchorId="7EAC3701" wp14:editId="2FC714AE">
                  <wp:extent cx="1044030" cy="2423370"/>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44030" cy="2423370"/>
                          </a:xfrm>
                          <a:prstGeom prst="rect">
                            <a:avLst/>
                          </a:prstGeom>
                        </pic:spPr>
                      </pic:pic>
                    </a:graphicData>
                  </a:graphic>
                </wp:inline>
              </w:drawing>
            </w:r>
          </w:p>
        </w:tc>
      </w:tr>
      <w:tr w:rsidR="00733C15" w14:paraId="247D818C" w14:textId="77777777" w:rsidTr="00E93172">
        <w:tc>
          <w:tcPr>
            <w:tcW w:w="844" w:type="dxa"/>
            <w:vMerge/>
            <w:shd w:val="clear" w:color="auto" w:fill="FFC000" w:themeFill="accent4"/>
          </w:tcPr>
          <w:p w14:paraId="2B0A61CE" w14:textId="77777777" w:rsidR="00733C15" w:rsidRDefault="00733C15" w:rsidP="00733C15"/>
        </w:tc>
        <w:tc>
          <w:tcPr>
            <w:tcW w:w="1305" w:type="dxa"/>
            <w:shd w:val="clear" w:color="auto" w:fill="FFC000" w:themeFill="accent4"/>
          </w:tcPr>
          <w:p w14:paraId="4856F54D" w14:textId="77777777" w:rsidR="00733C15" w:rsidRDefault="00733C15" w:rsidP="00733C15">
            <w:r>
              <w:t>Reading Skills Y3</w:t>
            </w:r>
          </w:p>
        </w:tc>
        <w:tc>
          <w:tcPr>
            <w:tcW w:w="13239" w:type="dxa"/>
            <w:gridSpan w:val="6"/>
            <w:shd w:val="clear" w:color="auto" w:fill="D9E2F3" w:themeFill="accent1" w:themeFillTint="33"/>
          </w:tcPr>
          <w:p w14:paraId="4B0D602A" w14:textId="77777777" w:rsidR="00733C15" w:rsidRDefault="00733C15" w:rsidP="00733C15">
            <w:pPr>
              <w:spacing w:after="2" w:line="241" w:lineRule="auto"/>
              <w:ind w:left="1"/>
              <w:rPr>
                <w:sz w:val="14"/>
              </w:rPr>
            </w:pPr>
            <w:r>
              <w:rPr>
                <w:sz w:val="14"/>
              </w:rPr>
              <w:t>Word reading / Fluency</w:t>
            </w:r>
          </w:p>
          <w:p w14:paraId="5B2F1940" w14:textId="77777777" w:rsidR="00733C15" w:rsidRDefault="00733C15" w:rsidP="00733C15">
            <w:pPr>
              <w:spacing w:after="2" w:line="241" w:lineRule="auto"/>
              <w:ind w:left="1"/>
              <w:rPr>
                <w:sz w:val="14"/>
              </w:rPr>
            </w:pPr>
            <w:r>
              <w:rPr>
                <w:sz w:val="14"/>
              </w:rPr>
              <w:t>*Apply a growing knowledge of root words, prefixes and suffixes, to read aloud and to understand new words they meet.</w:t>
            </w:r>
          </w:p>
          <w:p w14:paraId="38E89EF7" w14:textId="77777777" w:rsidR="00733C15" w:rsidRDefault="00733C15" w:rsidP="00733C15">
            <w:pPr>
              <w:spacing w:after="2" w:line="241" w:lineRule="auto"/>
              <w:ind w:left="1"/>
              <w:rPr>
                <w:sz w:val="14"/>
              </w:rPr>
            </w:pPr>
            <w:r>
              <w:rPr>
                <w:sz w:val="14"/>
              </w:rPr>
              <w:t>*Read further common exception words, noting the unusual correspondences between spelling and sound, and where these occur in the word.</w:t>
            </w:r>
          </w:p>
          <w:p w14:paraId="4F274717" w14:textId="77777777" w:rsidR="00733C15" w:rsidRDefault="00733C15" w:rsidP="00733C15">
            <w:pPr>
              <w:spacing w:after="2" w:line="241" w:lineRule="auto"/>
              <w:ind w:left="1"/>
              <w:rPr>
                <w:sz w:val="14"/>
              </w:rPr>
            </w:pPr>
            <w:r>
              <w:rPr>
                <w:sz w:val="14"/>
              </w:rPr>
              <w:t>*Read aloud and perform poems and playscripts, showing understanding through intonation, tone, volume and action.</w:t>
            </w:r>
          </w:p>
          <w:p w14:paraId="30DF23A2" w14:textId="77777777" w:rsidR="00733C15" w:rsidRDefault="00733C15" w:rsidP="00733C15">
            <w:pPr>
              <w:spacing w:after="2" w:line="241" w:lineRule="auto"/>
              <w:rPr>
                <w:sz w:val="14"/>
              </w:rPr>
            </w:pPr>
          </w:p>
          <w:p w14:paraId="7B66D55D" w14:textId="77777777" w:rsidR="00733C15" w:rsidRDefault="00733C15" w:rsidP="00733C15">
            <w:pPr>
              <w:spacing w:after="2" w:line="241" w:lineRule="auto"/>
              <w:ind w:left="1"/>
              <w:rPr>
                <w:sz w:val="14"/>
              </w:rPr>
            </w:pPr>
            <w:r>
              <w:rPr>
                <w:sz w:val="14"/>
              </w:rPr>
              <w:t>Vocabulary</w:t>
            </w:r>
          </w:p>
          <w:p w14:paraId="331456FC" w14:textId="77777777" w:rsidR="00733C15" w:rsidRDefault="00733C15" w:rsidP="00733C15">
            <w:pPr>
              <w:spacing w:after="2" w:line="241" w:lineRule="auto"/>
              <w:ind w:left="1"/>
              <w:rPr>
                <w:sz w:val="14"/>
              </w:rPr>
            </w:pPr>
            <w:r>
              <w:rPr>
                <w:sz w:val="14"/>
              </w:rPr>
              <w:t xml:space="preserve">*Use dictionaries to check the meaning of words that they have read. </w:t>
            </w:r>
          </w:p>
          <w:p w14:paraId="2E59C150" w14:textId="77777777" w:rsidR="00733C15" w:rsidRDefault="00733C15" w:rsidP="00733C15">
            <w:pPr>
              <w:spacing w:after="2" w:line="241" w:lineRule="auto"/>
              <w:ind w:left="1"/>
              <w:rPr>
                <w:sz w:val="14"/>
              </w:rPr>
            </w:pPr>
            <w:r>
              <w:rPr>
                <w:sz w:val="14"/>
              </w:rPr>
              <w:t xml:space="preserve">*Discuss words that capture the readers interest or imagination. </w:t>
            </w:r>
          </w:p>
          <w:p w14:paraId="4459E3A4" w14:textId="77777777" w:rsidR="00733C15" w:rsidRDefault="00733C15" w:rsidP="00733C15">
            <w:pPr>
              <w:spacing w:after="2" w:line="241" w:lineRule="auto"/>
              <w:ind w:left="1"/>
              <w:rPr>
                <w:sz w:val="14"/>
              </w:rPr>
            </w:pPr>
            <w:r>
              <w:rPr>
                <w:sz w:val="14"/>
              </w:rPr>
              <w:t xml:space="preserve">*Identify how language choices help build meaning. </w:t>
            </w:r>
          </w:p>
          <w:p w14:paraId="477EF2A7" w14:textId="77777777" w:rsidR="00733C15" w:rsidRDefault="00733C15" w:rsidP="00733C15">
            <w:pPr>
              <w:spacing w:after="2" w:line="241" w:lineRule="auto"/>
              <w:ind w:left="1"/>
              <w:rPr>
                <w:sz w:val="14"/>
              </w:rPr>
            </w:pPr>
            <w:r>
              <w:rPr>
                <w:sz w:val="14"/>
              </w:rPr>
              <w:t xml:space="preserve">*Find the meaning of new words using substitution within a sentence. </w:t>
            </w:r>
          </w:p>
          <w:p w14:paraId="6C2FD5F8" w14:textId="77777777" w:rsidR="00733C15" w:rsidRDefault="00733C15" w:rsidP="00733C15">
            <w:pPr>
              <w:spacing w:after="2" w:line="241" w:lineRule="auto"/>
              <w:ind w:left="1"/>
              <w:rPr>
                <w:sz w:val="14"/>
              </w:rPr>
            </w:pPr>
            <w:r>
              <w:rPr>
                <w:sz w:val="14"/>
              </w:rPr>
              <w:t>*Explore synonyms using a thesaurus.</w:t>
            </w:r>
          </w:p>
          <w:p w14:paraId="02307B1E" w14:textId="77777777" w:rsidR="00733C15" w:rsidRDefault="00733C15" w:rsidP="00733C15">
            <w:pPr>
              <w:spacing w:after="2" w:line="241" w:lineRule="auto"/>
              <w:ind w:left="1"/>
              <w:rPr>
                <w:sz w:val="14"/>
              </w:rPr>
            </w:pPr>
            <w:r>
              <w:rPr>
                <w:sz w:val="14"/>
              </w:rPr>
              <w:t>*Learn an increasing range of tier two vocabulary through explicit teaching and use these words orally and in written sentences.</w:t>
            </w:r>
          </w:p>
          <w:p w14:paraId="18EFD04B" w14:textId="77777777" w:rsidR="00733C15" w:rsidRDefault="00733C15" w:rsidP="00733C15">
            <w:pPr>
              <w:spacing w:after="2" w:line="241" w:lineRule="auto"/>
              <w:ind w:left="1"/>
              <w:rPr>
                <w:sz w:val="14"/>
              </w:rPr>
            </w:pPr>
            <w:r>
              <w:rPr>
                <w:sz w:val="14"/>
              </w:rPr>
              <w:t>*To clarify the meaning of new vocabulary and use this to understand reading.</w:t>
            </w:r>
          </w:p>
          <w:p w14:paraId="43168F09" w14:textId="77777777" w:rsidR="00733C15" w:rsidRDefault="00733C15" w:rsidP="00733C15">
            <w:pPr>
              <w:spacing w:after="2" w:line="241" w:lineRule="auto"/>
              <w:ind w:left="1"/>
              <w:rPr>
                <w:sz w:val="14"/>
              </w:rPr>
            </w:pPr>
          </w:p>
          <w:p w14:paraId="537A292E" w14:textId="77777777" w:rsidR="00733C15" w:rsidRDefault="00733C15" w:rsidP="00733C15">
            <w:pPr>
              <w:spacing w:after="2" w:line="241" w:lineRule="auto"/>
              <w:ind w:left="1"/>
              <w:rPr>
                <w:sz w:val="14"/>
              </w:rPr>
            </w:pPr>
            <w:r>
              <w:rPr>
                <w:sz w:val="14"/>
              </w:rPr>
              <w:t>Inference</w:t>
            </w:r>
          </w:p>
          <w:p w14:paraId="108AAC8B" w14:textId="77777777" w:rsidR="00733C15" w:rsidRDefault="00733C15" w:rsidP="00733C15">
            <w:pPr>
              <w:spacing w:after="2" w:line="241" w:lineRule="auto"/>
              <w:ind w:left="1"/>
              <w:rPr>
                <w:sz w:val="14"/>
              </w:rPr>
            </w:pPr>
            <w:r>
              <w:rPr>
                <w:sz w:val="14"/>
              </w:rPr>
              <w:t xml:space="preserve">*Children can infer characters’ feelings, thoughts and motives from their stated actions. </w:t>
            </w:r>
          </w:p>
          <w:p w14:paraId="330A1A60" w14:textId="77777777" w:rsidR="00733C15" w:rsidRDefault="00733C15" w:rsidP="00733C15">
            <w:pPr>
              <w:spacing w:after="2" w:line="241" w:lineRule="auto"/>
              <w:ind w:left="1"/>
              <w:rPr>
                <w:sz w:val="14"/>
              </w:rPr>
            </w:pPr>
            <w:r>
              <w:rPr>
                <w:sz w:val="14"/>
              </w:rPr>
              <w:t xml:space="preserve">*Justify inferences by referencing a specific point in the text. </w:t>
            </w:r>
          </w:p>
          <w:p w14:paraId="25A2B276" w14:textId="77777777" w:rsidR="00733C15" w:rsidRDefault="00733C15" w:rsidP="00733C15">
            <w:pPr>
              <w:spacing w:after="2" w:line="241" w:lineRule="auto"/>
              <w:ind w:left="1"/>
            </w:pPr>
            <w:r>
              <w:rPr>
                <w:sz w:val="14"/>
              </w:rPr>
              <w:t xml:space="preserve">*Ask and answer questions appropriately, including some simple inference questions based on characters’ feelings, thoughts and motives. </w:t>
            </w:r>
          </w:p>
          <w:p w14:paraId="6DA52DAF" w14:textId="77777777" w:rsidR="00733C15" w:rsidRDefault="00733C15" w:rsidP="00733C15">
            <w:pPr>
              <w:ind w:left="1"/>
            </w:pPr>
            <w:r>
              <w:rPr>
                <w:sz w:val="14"/>
              </w:rPr>
              <w:t>*Make inferences about actions or events.</w:t>
            </w:r>
          </w:p>
          <w:p w14:paraId="74D68416" w14:textId="77777777" w:rsidR="00733C15" w:rsidRDefault="00733C15" w:rsidP="00733C15">
            <w:pPr>
              <w:spacing w:after="2" w:line="241" w:lineRule="auto"/>
              <w:ind w:left="1"/>
              <w:rPr>
                <w:sz w:val="14"/>
              </w:rPr>
            </w:pPr>
          </w:p>
          <w:p w14:paraId="64964763" w14:textId="77777777" w:rsidR="00733C15" w:rsidRDefault="00733C15" w:rsidP="00733C15">
            <w:pPr>
              <w:spacing w:after="2" w:line="241" w:lineRule="auto"/>
              <w:ind w:left="1"/>
              <w:rPr>
                <w:sz w:val="14"/>
              </w:rPr>
            </w:pPr>
            <w:r>
              <w:rPr>
                <w:sz w:val="14"/>
              </w:rPr>
              <w:t>Prediction</w:t>
            </w:r>
          </w:p>
          <w:p w14:paraId="743D837E" w14:textId="77777777" w:rsidR="00733C15" w:rsidRDefault="00733C15" w:rsidP="00733C15">
            <w:pPr>
              <w:spacing w:line="242" w:lineRule="auto"/>
              <w:ind w:left="1" w:right="20"/>
              <w:rPr>
                <w:sz w:val="14"/>
              </w:rPr>
            </w:pPr>
            <w:r>
              <w:rPr>
                <w:sz w:val="14"/>
              </w:rPr>
              <w:t>*Justify predictions using evidence from the text. *use relevant prior knowledge to make predictions and justify them.</w:t>
            </w:r>
          </w:p>
          <w:p w14:paraId="76EA7381" w14:textId="77777777" w:rsidR="00733C15" w:rsidRDefault="00733C15" w:rsidP="00733C15">
            <w:pPr>
              <w:spacing w:line="242" w:lineRule="auto"/>
              <w:ind w:left="1" w:right="20"/>
            </w:pPr>
            <w:r>
              <w:rPr>
                <w:sz w:val="14"/>
              </w:rPr>
              <w:t xml:space="preserve">*Use details from the text to form further predictions.  </w:t>
            </w:r>
          </w:p>
          <w:p w14:paraId="1B5E0A16" w14:textId="77777777" w:rsidR="00733C15" w:rsidRDefault="00733C15" w:rsidP="00733C15">
            <w:pPr>
              <w:spacing w:after="2" w:line="241" w:lineRule="auto"/>
              <w:ind w:left="1"/>
              <w:rPr>
                <w:sz w:val="14"/>
              </w:rPr>
            </w:pPr>
          </w:p>
          <w:p w14:paraId="01B5A8F7" w14:textId="77777777" w:rsidR="00733C15" w:rsidRDefault="00733C15" w:rsidP="00733C15">
            <w:pPr>
              <w:spacing w:after="2" w:line="241" w:lineRule="auto"/>
              <w:ind w:left="1"/>
              <w:rPr>
                <w:sz w:val="14"/>
              </w:rPr>
            </w:pPr>
            <w:r>
              <w:rPr>
                <w:sz w:val="14"/>
              </w:rPr>
              <w:t>Explain</w:t>
            </w:r>
          </w:p>
          <w:p w14:paraId="311FBD56" w14:textId="77777777" w:rsidR="00733C15" w:rsidRDefault="00733C15" w:rsidP="00733C15">
            <w:pPr>
              <w:spacing w:after="2" w:line="241" w:lineRule="auto"/>
              <w:ind w:left="1"/>
              <w:rPr>
                <w:sz w:val="14"/>
              </w:rPr>
            </w:pPr>
            <w:r>
              <w:rPr>
                <w:sz w:val="14"/>
              </w:rPr>
              <w:t xml:space="preserve">*Discussing the features of a wide range of fiction, poetry, plays, non-fiction and reference books </w:t>
            </w:r>
          </w:p>
          <w:p w14:paraId="29AF492A" w14:textId="77777777" w:rsidR="00733C15" w:rsidRDefault="00733C15" w:rsidP="00733C15">
            <w:pPr>
              <w:spacing w:after="2" w:line="241" w:lineRule="auto"/>
              <w:ind w:left="1"/>
              <w:rPr>
                <w:sz w:val="14"/>
              </w:rPr>
            </w:pPr>
            <w:r>
              <w:rPr>
                <w:sz w:val="14"/>
              </w:rPr>
              <w:t xml:space="preserve">*Identifying how language, structure, and presentation contribute to meaning. </w:t>
            </w:r>
          </w:p>
          <w:p w14:paraId="44968E39" w14:textId="77777777" w:rsidR="00733C15" w:rsidRDefault="00733C15" w:rsidP="00733C15">
            <w:pPr>
              <w:spacing w:after="2" w:line="241" w:lineRule="auto"/>
              <w:ind w:left="1"/>
            </w:pPr>
            <w:r>
              <w:rPr>
                <w:sz w:val="14"/>
              </w:rPr>
              <w:t xml:space="preserve">*Recognise authorial choices and the purpose of these.  </w:t>
            </w:r>
          </w:p>
          <w:p w14:paraId="5EDB02DD" w14:textId="77777777" w:rsidR="00733C15" w:rsidRDefault="00733C15" w:rsidP="00733C15">
            <w:pPr>
              <w:spacing w:after="2" w:line="241" w:lineRule="auto"/>
              <w:ind w:left="1"/>
              <w:rPr>
                <w:sz w:val="14"/>
              </w:rPr>
            </w:pPr>
          </w:p>
          <w:p w14:paraId="1309B02E" w14:textId="77777777" w:rsidR="00733C15" w:rsidRDefault="00733C15" w:rsidP="00733C15">
            <w:pPr>
              <w:spacing w:after="2" w:line="241" w:lineRule="auto"/>
              <w:ind w:left="1"/>
              <w:rPr>
                <w:sz w:val="14"/>
              </w:rPr>
            </w:pPr>
            <w:r>
              <w:rPr>
                <w:sz w:val="14"/>
              </w:rPr>
              <w:lastRenderedPageBreak/>
              <w:t>Retrieve</w:t>
            </w:r>
          </w:p>
          <w:p w14:paraId="75B88AA8" w14:textId="77777777" w:rsidR="00733C15" w:rsidRDefault="00733C15" w:rsidP="00733C15">
            <w:pPr>
              <w:spacing w:after="2" w:line="241" w:lineRule="auto"/>
              <w:ind w:left="1"/>
              <w:rPr>
                <w:sz w:val="14"/>
              </w:rPr>
            </w:pPr>
            <w:r>
              <w:rPr>
                <w:sz w:val="14"/>
              </w:rPr>
              <w:t xml:space="preserve">*Learn the skill of ‘skim and scan’ to retrieve details. </w:t>
            </w:r>
          </w:p>
          <w:p w14:paraId="43AC46D7" w14:textId="77777777" w:rsidR="00733C15" w:rsidRDefault="00733C15" w:rsidP="00733C15">
            <w:pPr>
              <w:spacing w:after="2" w:line="241" w:lineRule="auto"/>
              <w:ind w:left="1"/>
              <w:rPr>
                <w:sz w:val="14"/>
              </w:rPr>
            </w:pPr>
            <w:r>
              <w:rPr>
                <w:sz w:val="14"/>
              </w:rPr>
              <w:t xml:space="preserve">*Begin to use quotations from the text. </w:t>
            </w:r>
          </w:p>
          <w:p w14:paraId="43269107" w14:textId="77777777" w:rsidR="00733C15" w:rsidRDefault="00733C15" w:rsidP="00733C15">
            <w:pPr>
              <w:spacing w:after="2" w:line="241" w:lineRule="auto"/>
              <w:ind w:left="1"/>
              <w:rPr>
                <w:sz w:val="14"/>
              </w:rPr>
            </w:pPr>
            <w:r>
              <w:rPr>
                <w:sz w:val="14"/>
              </w:rPr>
              <w:t xml:space="preserve">*Retrieve and record information from a fiction text. </w:t>
            </w:r>
          </w:p>
          <w:p w14:paraId="39969B1A" w14:textId="77777777" w:rsidR="00733C15" w:rsidRDefault="00733C15" w:rsidP="00733C15">
            <w:pPr>
              <w:spacing w:after="2" w:line="241" w:lineRule="auto"/>
              <w:ind w:left="1"/>
            </w:pPr>
            <w:r>
              <w:rPr>
                <w:sz w:val="14"/>
              </w:rPr>
              <w:t xml:space="preserve">*Retrieve information from a non-fiction text.  </w:t>
            </w:r>
          </w:p>
          <w:p w14:paraId="61C8FAF3" w14:textId="77777777" w:rsidR="00733C15" w:rsidRDefault="00733C15" w:rsidP="00733C15">
            <w:pPr>
              <w:spacing w:after="2" w:line="241" w:lineRule="auto"/>
              <w:ind w:left="1"/>
              <w:rPr>
                <w:sz w:val="14"/>
              </w:rPr>
            </w:pPr>
          </w:p>
          <w:p w14:paraId="7650398E" w14:textId="77777777" w:rsidR="00733C15" w:rsidRDefault="00733C15" w:rsidP="00733C15">
            <w:pPr>
              <w:spacing w:after="2" w:line="241" w:lineRule="auto"/>
              <w:ind w:left="1"/>
              <w:rPr>
                <w:sz w:val="14"/>
              </w:rPr>
            </w:pPr>
            <w:r>
              <w:rPr>
                <w:sz w:val="14"/>
              </w:rPr>
              <w:t>Sequence / Summarise</w:t>
            </w:r>
          </w:p>
          <w:p w14:paraId="7EBCF165" w14:textId="77777777" w:rsidR="00733C15" w:rsidRDefault="00733C15" w:rsidP="00733C15">
            <w:pPr>
              <w:spacing w:line="241" w:lineRule="auto"/>
              <w:ind w:left="1" w:right="11"/>
              <w:rPr>
                <w:sz w:val="14"/>
              </w:rPr>
            </w:pPr>
            <w:r>
              <w:rPr>
                <w:sz w:val="14"/>
              </w:rPr>
              <w:t xml:space="preserve">*Identifying main ideas drawn from a key paragraph or page and summarising these. </w:t>
            </w:r>
          </w:p>
          <w:p w14:paraId="3185B6CA" w14:textId="77777777" w:rsidR="00733C15" w:rsidRDefault="00733C15" w:rsidP="00733C15">
            <w:pPr>
              <w:spacing w:line="241" w:lineRule="auto"/>
              <w:ind w:left="1" w:right="11"/>
              <w:rPr>
                <w:sz w:val="14"/>
              </w:rPr>
            </w:pPr>
            <w:r>
              <w:rPr>
                <w:sz w:val="14"/>
              </w:rPr>
              <w:t xml:space="preserve">*Begin to distinguish between the important and less important information in a text. </w:t>
            </w:r>
          </w:p>
          <w:p w14:paraId="71C22A0A" w14:textId="77777777" w:rsidR="00733C15" w:rsidRDefault="00733C15" w:rsidP="00733C15">
            <w:pPr>
              <w:spacing w:line="241" w:lineRule="auto"/>
              <w:ind w:left="1" w:right="11"/>
              <w:rPr>
                <w:sz w:val="14"/>
              </w:rPr>
            </w:pPr>
            <w:r>
              <w:rPr>
                <w:sz w:val="14"/>
              </w:rPr>
              <w:t xml:space="preserve">*Give a brief verbal summary of a story. </w:t>
            </w:r>
          </w:p>
          <w:p w14:paraId="40D3A67D" w14:textId="77777777" w:rsidR="00733C15" w:rsidRDefault="00733C15" w:rsidP="00733C15">
            <w:pPr>
              <w:spacing w:line="241" w:lineRule="auto"/>
              <w:ind w:left="1" w:right="11"/>
              <w:rPr>
                <w:sz w:val="14"/>
              </w:rPr>
            </w:pPr>
            <w:r>
              <w:rPr>
                <w:sz w:val="14"/>
              </w:rPr>
              <w:t xml:space="preserve">*Teachers begin to model how to record summary writing. </w:t>
            </w:r>
          </w:p>
          <w:p w14:paraId="12A6CFC5" w14:textId="77777777" w:rsidR="00733C15" w:rsidRPr="00FE1E62" w:rsidRDefault="00733C15" w:rsidP="00733C15">
            <w:pPr>
              <w:spacing w:line="241" w:lineRule="auto"/>
              <w:ind w:left="1" w:right="11"/>
              <w:rPr>
                <w:sz w:val="14"/>
              </w:rPr>
            </w:pPr>
            <w:r>
              <w:rPr>
                <w:sz w:val="14"/>
              </w:rPr>
              <w:t xml:space="preserve">*Identify themes from a wide range of books.  </w:t>
            </w:r>
          </w:p>
        </w:tc>
      </w:tr>
      <w:tr w:rsidR="00733C15" w14:paraId="448F0475" w14:textId="77777777" w:rsidTr="00A92194">
        <w:tc>
          <w:tcPr>
            <w:tcW w:w="844" w:type="dxa"/>
            <w:vMerge/>
            <w:shd w:val="clear" w:color="auto" w:fill="FFC000" w:themeFill="accent4"/>
          </w:tcPr>
          <w:p w14:paraId="7DDFAE8C" w14:textId="77777777" w:rsidR="00733C15" w:rsidRDefault="00733C15" w:rsidP="00733C15"/>
        </w:tc>
        <w:tc>
          <w:tcPr>
            <w:tcW w:w="1305" w:type="dxa"/>
            <w:shd w:val="clear" w:color="auto" w:fill="FFC000" w:themeFill="accent4"/>
          </w:tcPr>
          <w:p w14:paraId="09383722" w14:textId="77777777" w:rsidR="00733C15" w:rsidRDefault="00733C15" w:rsidP="00733C15">
            <w:r>
              <w:t>Reading Skills Y4</w:t>
            </w:r>
          </w:p>
        </w:tc>
        <w:tc>
          <w:tcPr>
            <w:tcW w:w="13239" w:type="dxa"/>
            <w:gridSpan w:val="6"/>
            <w:shd w:val="clear" w:color="auto" w:fill="D9E2F3" w:themeFill="accent1" w:themeFillTint="33"/>
          </w:tcPr>
          <w:p w14:paraId="4CA7DA02" w14:textId="77777777" w:rsidR="00733C15" w:rsidRDefault="00733C15" w:rsidP="00733C15">
            <w:pPr>
              <w:spacing w:after="2" w:line="241" w:lineRule="auto"/>
              <w:ind w:left="1"/>
              <w:rPr>
                <w:sz w:val="14"/>
              </w:rPr>
            </w:pPr>
            <w:r>
              <w:rPr>
                <w:sz w:val="14"/>
              </w:rPr>
              <w:t>Word reading / Fluency</w:t>
            </w:r>
          </w:p>
          <w:p w14:paraId="5E636394" w14:textId="77777777" w:rsidR="00733C15" w:rsidRDefault="00733C15" w:rsidP="00733C15">
            <w:pPr>
              <w:spacing w:after="2" w:line="241" w:lineRule="auto"/>
              <w:ind w:left="1"/>
              <w:rPr>
                <w:sz w:val="14"/>
              </w:rPr>
            </w:pPr>
            <w:r>
              <w:rPr>
                <w:sz w:val="14"/>
              </w:rPr>
              <w:t>*Apply a growing knowledge of root words, prefixes and suffixes, to read aloud and to understand new words they meet.</w:t>
            </w:r>
          </w:p>
          <w:p w14:paraId="25F01157" w14:textId="77777777" w:rsidR="00733C15" w:rsidRDefault="00733C15" w:rsidP="00733C15">
            <w:pPr>
              <w:spacing w:after="2" w:line="241" w:lineRule="auto"/>
              <w:ind w:left="1"/>
              <w:rPr>
                <w:sz w:val="14"/>
              </w:rPr>
            </w:pPr>
            <w:r>
              <w:rPr>
                <w:sz w:val="14"/>
              </w:rPr>
              <w:t>*Read further common exception words, noting the unusual correspondences between spelling and sound, and where these occur in the word.</w:t>
            </w:r>
          </w:p>
          <w:p w14:paraId="05D5F1A7" w14:textId="77777777" w:rsidR="00733C15" w:rsidRPr="00FE1E62" w:rsidRDefault="00733C15" w:rsidP="00733C15">
            <w:pPr>
              <w:spacing w:after="2" w:line="241" w:lineRule="auto"/>
              <w:ind w:left="1"/>
              <w:rPr>
                <w:sz w:val="14"/>
              </w:rPr>
            </w:pPr>
            <w:r>
              <w:rPr>
                <w:sz w:val="14"/>
              </w:rPr>
              <w:t>*Read aloud and perform poems and playscripts, showing understanding through intonation, tone, volume and action.</w:t>
            </w:r>
          </w:p>
          <w:p w14:paraId="7BA44C3C" w14:textId="77777777" w:rsidR="00733C15" w:rsidRDefault="00733C15" w:rsidP="00733C15"/>
          <w:p w14:paraId="690D9F51" w14:textId="77777777" w:rsidR="00733C15" w:rsidRPr="00FE1E62" w:rsidRDefault="00733C15" w:rsidP="00733C15">
            <w:pPr>
              <w:rPr>
                <w:sz w:val="16"/>
              </w:rPr>
            </w:pPr>
            <w:r w:rsidRPr="00FE1E62">
              <w:rPr>
                <w:sz w:val="16"/>
              </w:rPr>
              <w:t>Vocabulary</w:t>
            </w:r>
          </w:p>
          <w:p w14:paraId="4AA5DAA4" w14:textId="77777777" w:rsidR="00733C15" w:rsidRDefault="00733C15" w:rsidP="00733C15">
            <w:pPr>
              <w:spacing w:line="242" w:lineRule="auto"/>
              <w:ind w:left="1"/>
              <w:rPr>
                <w:sz w:val="14"/>
              </w:rPr>
            </w:pPr>
            <w:r>
              <w:rPr>
                <w:sz w:val="14"/>
              </w:rPr>
              <w:t xml:space="preserve">*Using dictionaries to check the meaning of words that they have read. </w:t>
            </w:r>
          </w:p>
          <w:p w14:paraId="57C194DA" w14:textId="77777777" w:rsidR="00733C15" w:rsidRDefault="00733C15" w:rsidP="00733C15">
            <w:pPr>
              <w:spacing w:line="242" w:lineRule="auto"/>
              <w:ind w:left="1"/>
              <w:rPr>
                <w:sz w:val="14"/>
              </w:rPr>
            </w:pPr>
            <w:r>
              <w:rPr>
                <w:sz w:val="14"/>
              </w:rPr>
              <w:t xml:space="preserve">*Use a thesaurus to find synonyms. </w:t>
            </w:r>
          </w:p>
          <w:p w14:paraId="38784FC7" w14:textId="77777777" w:rsidR="00733C15" w:rsidRDefault="00733C15" w:rsidP="00733C15">
            <w:pPr>
              <w:spacing w:line="242" w:lineRule="auto"/>
              <w:ind w:left="1"/>
              <w:rPr>
                <w:sz w:val="14"/>
              </w:rPr>
            </w:pPr>
            <w:r>
              <w:rPr>
                <w:sz w:val="14"/>
              </w:rPr>
              <w:t xml:space="preserve">*Discuss why words have been chosen and the effect these have. </w:t>
            </w:r>
          </w:p>
          <w:p w14:paraId="7A99644C" w14:textId="77777777" w:rsidR="00733C15" w:rsidRDefault="00733C15" w:rsidP="00733C15">
            <w:pPr>
              <w:spacing w:line="242" w:lineRule="auto"/>
              <w:ind w:left="1"/>
              <w:rPr>
                <w:sz w:val="14"/>
              </w:rPr>
            </w:pPr>
            <w:r>
              <w:rPr>
                <w:sz w:val="14"/>
              </w:rPr>
              <w:t xml:space="preserve">*Discuss new and unusual vocabulary and clarify the meaning of these. </w:t>
            </w:r>
          </w:p>
          <w:p w14:paraId="69A9C419" w14:textId="77777777" w:rsidR="00733C15" w:rsidRDefault="00733C15" w:rsidP="00733C15">
            <w:pPr>
              <w:spacing w:line="242" w:lineRule="auto"/>
              <w:ind w:left="1"/>
              <w:rPr>
                <w:sz w:val="14"/>
              </w:rPr>
            </w:pPr>
            <w:r>
              <w:rPr>
                <w:sz w:val="14"/>
              </w:rPr>
              <w:t xml:space="preserve">*Find the meaning of new words using the context of the sentence. </w:t>
            </w:r>
          </w:p>
          <w:p w14:paraId="30D4E31A" w14:textId="77777777" w:rsidR="00733C15" w:rsidRDefault="00733C15" w:rsidP="00733C15">
            <w:pPr>
              <w:spacing w:after="2" w:line="241" w:lineRule="auto"/>
              <w:ind w:left="1"/>
              <w:rPr>
                <w:sz w:val="14"/>
              </w:rPr>
            </w:pPr>
            <w:r>
              <w:rPr>
                <w:sz w:val="14"/>
              </w:rPr>
              <w:t>*Learn an increasing range of tier two vocabulary through explicit teaching and use these words orally and in written sentences.</w:t>
            </w:r>
          </w:p>
          <w:p w14:paraId="7219251F" w14:textId="77777777" w:rsidR="00733C15" w:rsidRPr="00D0778B" w:rsidRDefault="00733C15" w:rsidP="00733C15">
            <w:pPr>
              <w:spacing w:after="2" w:line="241" w:lineRule="auto"/>
              <w:ind w:left="1"/>
              <w:rPr>
                <w:sz w:val="14"/>
              </w:rPr>
            </w:pPr>
            <w:r>
              <w:rPr>
                <w:sz w:val="14"/>
              </w:rPr>
              <w:t>*To clarify the meaning of new vocabulary and use this to understand reading.</w:t>
            </w:r>
          </w:p>
          <w:p w14:paraId="49B21DCF" w14:textId="77777777" w:rsidR="00733C15" w:rsidRPr="00FE1E62" w:rsidRDefault="00733C15" w:rsidP="00733C15">
            <w:pPr>
              <w:rPr>
                <w:sz w:val="16"/>
              </w:rPr>
            </w:pPr>
          </w:p>
          <w:p w14:paraId="512E584D" w14:textId="77777777" w:rsidR="00733C15" w:rsidRPr="00FE1E62" w:rsidRDefault="00733C15" w:rsidP="00733C15">
            <w:pPr>
              <w:rPr>
                <w:sz w:val="16"/>
              </w:rPr>
            </w:pPr>
            <w:r w:rsidRPr="00FE1E62">
              <w:rPr>
                <w:sz w:val="16"/>
              </w:rPr>
              <w:t>Inference</w:t>
            </w:r>
          </w:p>
          <w:p w14:paraId="79FE7476" w14:textId="77777777" w:rsidR="00733C15" w:rsidRDefault="00733C15" w:rsidP="00733C15">
            <w:pPr>
              <w:spacing w:line="242" w:lineRule="auto"/>
              <w:ind w:left="1" w:right="23"/>
              <w:rPr>
                <w:sz w:val="14"/>
              </w:rPr>
            </w:pPr>
            <w:r>
              <w:rPr>
                <w:sz w:val="14"/>
              </w:rPr>
              <w:t xml:space="preserve">*Ask and answer questions appropriately, including some simple inference questions based on characters’ feelings, thoughts and motives (I know this because questions) </w:t>
            </w:r>
          </w:p>
          <w:p w14:paraId="31C6C1B0" w14:textId="77777777" w:rsidR="00733C15" w:rsidRDefault="00733C15" w:rsidP="00733C15">
            <w:pPr>
              <w:spacing w:line="242" w:lineRule="auto"/>
              <w:ind w:left="1" w:right="23"/>
              <w:rPr>
                <w:sz w:val="14"/>
              </w:rPr>
            </w:pPr>
            <w:r>
              <w:rPr>
                <w:sz w:val="14"/>
              </w:rPr>
              <w:t xml:space="preserve">*Infer characters’ feelings, thoughts and motives from their stated actions. </w:t>
            </w:r>
          </w:p>
          <w:p w14:paraId="3101494A" w14:textId="77777777" w:rsidR="00733C15" w:rsidRPr="009D5E0F" w:rsidRDefault="00733C15" w:rsidP="00733C15">
            <w:pPr>
              <w:spacing w:line="242" w:lineRule="auto"/>
              <w:ind w:left="1" w:right="23"/>
              <w:rPr>
                <w:sz w:val="14"/>
              </w:rPr>
            </w:pPr>
            <w:r>
              <w:rPr>
                <w:sz w:val="14"/>
              </w:rPr>
              <w:t xml:space="preserve">*Consolidate the skill of justifying them using a specific reference point in the text.  </w:t>
            </w:r>
          </w:p>
          <w:p w14:paraId="1965793F" w14:textId="77777777" w:rsidR="00733C15" w:rsidRPr="00FE1E62" w:rsidRDefault="00733C15" w:rsidP="00733C15">
            <w:pPr>
              <w:rPr>
                <w:sz w:val="16"/>
              </w:rPr>
            </w:pPr>
          </w:p>
          <w:p w14:paraId="64E925CC" w14:textId="77777777" w:rsidR="00733C15" w:rsidRPr="00FE1E62" w:rsidRDefault="00733C15" w:rsidP="00733C15">
            <w:pPr>
              <w:rPr>
                <w:sz w:val="16"/>
              </w:rPr>
            </w:pPr>
            <w:r w:rsidRPr="00FE1E62">
              <w:rPr>
                <w:sz w:val="16"/>
              </w:rPr>
              <w:t>Prediction</w:t>
            </w:r>
          </w:p>
          <w:p w14:paraId="5F5C00FD" w14:textId="77777777" w:rsidR="00733C15" w:rsidRDefault="00733C15" w:rsidP="00733C15">
            <w:pPr>
              <w:spacing w:line="242" w:lineRule="auto"/>
              <w:ind w:left="1"/>
              <w:rPr>
                <w:sz w:val="14"/>
              </w:rPr>
            </w:pPr>
            <w:r>
              <w:rPr>
                <w:sz w:val="14"/>
              </w:rPr>
              <w:t xml:space="preserve">*Justify predictions using evidence from the text. </w:t>
            </w:r>
          </w:p>
          <w:p w14:paraId="679EC9BE" w14:textId="77777777" w:rsidR="00733C15" w:rsidRDefault="00733C15" w:rsidP="00733C15">
            <w:pPr>
              <w:spacing w:line="242" w:lineRule="auto"/>
              <w:ind w:left="1"/>
              <w:rPr>
                <w:sz w:val="14"/>
              </w:rPr>
            </w:pPr>
            <w:r>
              <w:rPr>
                <w:sz w:val="14"/>
              </w:rPr>
              <w:t xml:space="preserve">*Use relevant prior knowledge as well as details from the text to form predictions and to justify them. </w:t>
            </w:r>
          </w:p>
          <w:p w14:paraId="51AE6413" w14:textId="77777777" w:rsidR="00733C15" w:rsidRDefault="00733C15" w:rsidP="00733C15">
            <w:pPr>
              <w:spacing w:line="242" w:lineRule="auto"/>
              <w:ind w:left="1"/>
            </w:pPr>
            <w:r>
              <w:rPr>
                <w:sz w:val="14"/>
              </w:rPr>
              <w:t>*Monitor these predictions and compare them with the text as they read on.</w:t>
            </w:r>
          </w:p>
          <w:p w14:paraId="2A4215E1" w14:textId="77777777" w:rsidR="00733C15" w:rsidRPr="00FE1E62" w:rsidRDefault="00733C15" w:rsidP="00733C15">
            <w:pPr>
              <w:rPr>
                <w:sz w:val="16"/>
              </w:rPr>
            </w:pPr>
          </w:p>
          <w:p w14:paraId="444E1E92" w14:textId="77777777" w:rsidR="00733C15" w:rsidRPr="00FE1E62" w:rsidRDefault="00733C15" w:rsidP="00733C15">
            <w:pPr>
              <w:rPr>
                <w:sz w:val="16"/>
              </w:rPr>
            </w:pPr>
            <w:r w:rsidRPr="00FE1E62">
              <w:rPr>
                <w:sz w:val="16"/>
              </w:rPr>
              <w:t>Explain</w:t>
            </w:r>
          </w:p>
          <w:p w14:paraId="03F7ABF9" w14:textId="77777777" w:rsidR="00733C15" w:rsidRDefault="00733C15" w:rsidP="00733C15">
            <w:pPr>
              <w:spacing w:after="2" w:line="241" w:lineRule="auto"/>
              <w:ind w:left="1" w:right="12"/>
              <w:rPr>
                <w:sz w:val="14"/>
              </w:rPr>
            </w:pPr>
            <w:r>
              <w:rPr>
                <w:sz w:val="14"/>
              </w:rPr>
              <w:t xml:space="preserve">*Discussing words and phrases that capture the reader’s interest and imagination. </w:t>
            </w:r>
          </w:p>
          <w:p w14:paraId="4F8D1645" w14:textId="77777777" w:rsidR="00733C15" w:rsidRDefault="00733C15" w:rsidP="00733C15">
            <w:pPr>
              <w:spacing w:after="2" w:line="241" w:lineRule="auto"/>
              <w:ind w:left="1" w:right="12"/>
              <w:rPr>
                <w:sz w:val="14"/>
              </w:rPr>
            </w:pPr>
            <w:r>
              <w:rPr>
                <w:sz w:val="14"/>
              </w:rPr>
              <w:t xml:space="preserve">*Identifying how language, structure, and presentation contribute to meaning. </w:t>
            </w:r>
          </w:p>
          <w:p w14:paraId="729C3259" w14:textId="77777777" w:rsidR="00733C15" w:rsidRDefault="00733C15" w:rsidP="00733C15">
            <w:pPr>
              <w:spacing w:after="2" w:line="241" w:lineRule="auto"/>
              <w:ind w:left="1" w:right="12"/>
            </w:pPr>
            <w:r>
              <w:rPr>
                <w:sz w:val="14"/>
              </w:rPr>
              <w:t xml:space="preserve">*Recognise authorial choices and the purpose of these.  </w:t>
            </w:r>
          </w:p>
          <w:p w14:paraId="6D448600" w14:textId="77777777" w:rsidR="00733C15" w:rsidRPr="009502CF" w:rsidRDefault="00733C15" w:rsidP="00733C15">
            <w:pPr>
              <w:ind w:left="1"/>
            </w:pPr>
          </w:p>
          <w:p w14:paraId="78D5AFFF" w14:textId="77777777" w:rsidR="00733C15" w:rsidRPr="00FE1E62" w:rsidRDefault="00733C15" w:rsidP="00733C15">
            <w:pPr>
              <w:rPr>
                <w:sz w:val="16"/>
              </w:rPr>
            </w:pPr>
            <w:r w:rsidRPr="00FE1E62">
              <w:rPr>
                <w:sz w:val="16"/>
              </w:rPr>
              <w:t>Retrieve</w:t>
            </w:r>
          </w:p>
          <w:p w14:paraId="38CDCF89" w14:textId="77777777" w:rsidR="00733C15" w:rsidRDefault="00733C15" w:rsidP="00733C15">
            <w:pPr>
              <w:spacing w:after="2" w:line="241" w:lineRule="auto"/>
              <w:ind w:left="1" w:right="33"/>
              <w:rPr>
                <w:sz w:val="14"/>
              </w:rPr>
            </w:pPr>
            <w:r>
              <w:rPr>
                <w:sz w:val="14"/>
              </w:rPr>
              <w:t xml:space="preserve">*Confidently skim and scan texts to record details. </w:t>
            </w:r>
          </w:p>
          <w:p w14:paraId="4A9F8506" w14:textId="77777777" w:rsidR="00733C15" w:rsidRDefault="00733C15" w:rsidP="00733C15">
            <w:pPr>
              <w:spacing w:after="2" w:line="241" w:lineRule="auto"/>
              <w:ind w:left="1" w:right="33"/>
              <w:rPr>
                <w:sz w:val="14"/>
              </w:rPr>
            </w:pPr>
            <w:r>
              <w:rPr>
                <w:sz w:val="14"/>
              </w:rPr>
              <w:t xml:space="preserve">*Using relevant quotes to support their answers to questions. </w:t>
            </w:r>
          </w:p>
          <w:p w14:paraId="64BF113E" w14:textId="77777777" w:rsidR="00733C15" w:rsidRDefault="00733C15" w:rsidP="00733C15">
            <w:pPr>
              <w:spacing w:after="2" w:line="241" w:lineRule="auto"/>
              <w:ind w:left="1" w:right="33"/>
            </w:pPr>
            <w:r>
              <w:rPr>
                <w:sz w:val="14"/>
              </w:rPr>
              <w:t xml:space="preserve">*Retrieve and record information from a fiction or non-fiction text.  </w:t>
            </w:r>
          </w:p>
          <w:p w14:paraId="11055E1A" w14:textId="77777777" w:rsidR="00733C15" w:rsidRPr="009502CF" w:rsidRDefault="00733C15" w:rsidP="00733C15">
            <w:pPr>
              <w:ind w:left="1"/>
            </w:pPr>
          </w:p>
          <w:p w14:paraId="15F7D879" w14:textId="77777777" w:rsidR="00733C15" w:rsidRDefault="00733C15" w:rsidP="00733C15">
            <w:pPr>
              <w:rPr>
                <w:sz w:val="16"/>
              </w:rPr>
            </w:pPr>
            <w:r w:rsidRPr="00FE1E62">
              <w:rPr>
                <w:sz w:val="16"/>
              </w:rPr>
              <w:t>Sequence/Summarise</w:t>
            </w:r>
          </w:p>
          <w:p w14:paraId="6038694E" w14:textId="77777777" w:rsidR="00733C15" w:rsidRDefault="00733C15" w:rsidP="00733C15">
            <w:pPr>
              <w:spacing w:line="242" w:lineRule="auto"/>
              <w:ind w:left="1" w:right="10"/>
              <w:rPr>
                <w:sz w:val="14"/>
              </w:rPr>
            </w:pPr>
            <w:r>
              <w:rPr>
                <w:sz w:val="14"/>
              </w:rPr>
              <w:t xml:space="preserve">*Use skills developed in year 3 in order to write a brief summary of main points, identifying and using important information. </w:t>
            </w:r>
          </w:p>
          <w:p w14:paraId="6F2CBCE2" w14:textId="77777777" w:rsidR="00733C15" w:rsidRDefault="00733C15" w:rsidP="00733C15">
            <w:pPr>
              <w:spacing w:line="242" w:lineRule="auto"/>
              <w:ind w:left="1" w:right="10"/>
              <w:rPr>
                <w:sz w:val="14"/>
              </w:rPr>
            </w:pPr>
            <w:r>
              <w:rPr>
                <w:sz w:val="14"/>
              </w:rPr>
              <w:t xml:space="preserve">*Identifying main ideas drawn from more than one paragraph. </w:t>
            </w:r>
          </w:p>
          <w:p w14:paraId="22572B5B" w14:textId="77777777" w:rsidR="00733C15" w:rsidRDefault="00733C15" w:rsidP="00733C15">
            <w:pPr>
              <w:spacing w:line="242" w:lineRule="auto"/>
              <w:ind w:left="1" w:right="10"/>
            </w:pPr>
            <w:r>
              <w:rPr>
                <w:sz w:val="14"/>
              </w:rPr>
              <w:t xml:space="preserve">*Identify themes from a wide range of books. </w:t>
            </w:r>
          </w:p>
          <w:p w14:paraId="05270247" w14:textId="77777777" w:rsidR="00733C15" w:rsidRDefault="00733C15" w:rsidP="00733C15">
            <w:pPr>
              <w:ind w:left="1"/>
            </w:pPr>
            <w:r>
              <w:rPr>
                <w:sz w:val="14"/>
              </w:rPr>
              <w:t xml:space="preserve">*Summarise whole paragraphs, chapters or texts.  </w:t>
            </w:r>
          </w:p>
        </w:tc>
      </w:tr>
    </w:tbl>
    <w:p w14:paraId="64AA778E" w14:textId="77777777" w:rsidR="00611453" w:rsidRDefault="00611453"/>
    <w:tbl>
      <w:tblPr>
        <w:tblStyle w:val="TableGrid"/>
        <w:tblW w:w="0" w:type="auto"/>
        <w:tblLook w:val="04A0" w:firstRow="1" w:lastRow="0" w:firstColumn="1" w:lastColumn="0" w:noHBand="0" w:noVBand="1"/>
      </w:tblPr>
      <w:tblGrid>
        <w:gridCol w:w="844"/>
        <w:gridCol w:w="1305"/>
        <w:gridCol w:w="2213"/>
        <w:gridCol w:w="2203"/>
        <w:gridCol w:w="2206"/>
        <w:gridCol w:w="2199"/>
        <w:gridCol w:w="2214"/>
        <w:gridCol w:w="2204"/>
      </w:tblGrid>
      <w:tr w:rsidR="0088166B" w14:paraId="0A12518E" w14:textId="77777777" w:rsidTr="003113D6">
        <w:tc>
          <w:tcPr>
            <w:tcW w:w="844" w:type="dxa"/>
            <w:vMerge w:val="restart"/>
            <w:shd w:val="clear" w:color="auto" w:fill="92D050"/>
          </w:tcPr>
          <w:p w14:paraId="50D8EC69" w14:textId="77777777" w:rsidR="003113D6" w:rsidRDefault="003113D6" w:rsidP="00E93172">
            <w:pPr>
              <w:rPr>
                <w:sz w:val="32"/>
              </w:rPr>
            </w:pPr>
            <w:r w:rsidRPr="00414A32">
              <w:rPr>
                <w:sz w:val="32"/>
              </w:rPr>
              <w:t>Y</w:t>
            </w:r>
            <w:r>
              <w:rPr>
                <w:sz w:val="32"/>
              </w:rPr>
              <w:t>ear</w:t>
            </w:r>
          </w:p>
          <w:p w14:paraId="2CF245C6" w14:textId="77777777" w:rsidR="003113D6" w:rsidRDefault="003113D6" w:rsidP="00E93172">
            <w:r w:rsidRPr="00414A32">
              <w:rPr>
                <w:sz w:val="32"/>
              </w:rPr>
              <w:t xml:space="preserve">5/6 </w:t>
            </w:r>
          </w:p>
        </w:tc>
        <w:tc>
          <w:tcPr>
            <w:tcW w:w="1305" w:type="dxa"/>
            <w:shd w:val="clear" w:color="auto" w:fill="92D050"/>
          </w:tcPr>
          <w:p w14:paraId="656B774C" w14:textId="77777777" w:rsidR="003113D6" w:rsidRDefault="003113D6" w:rsidP="00E93172"/>
        </w:tc>
        <w:tc>
          <w:tcPr>
            <w:tcW w:w="4416" w:type="dxa"/>
            <w:gridSpan w:val="2"/>
            <w:shd w:val="clear" w:color="auto" w:fill="92D050"/>
          </w:tcPr>
          <w:p w14:paraId="66CC8B8E" w14:textId="77777777" w:rsidR="003113D6" w:rsidRPr="00A61B74" w:rsidRDefault="003113D6" w:rsidP="00E93172">
            <w:pPr>
              <w:jc w:val="center"/>
              <w:rPr>
                <w:sz w:val="32"/>
              </w:rPr>
            </w:pPr>
            <w:r>
              <w:rPr>
                <w:sz w:val="32"/>
              </w:rPr>
              <w:t xml:space="preserve">Autumn </w:t>
            </w:r>
          </w:p>
        </w:tc>
        <w:tc>
          <w:tcPr>
            <w:tcW w:w="4405" w:type="dxa"/>
            <w:gridSpan w:val="2"/>
            <w:shd w:val="clear" w:color="auto" w:fill="92D050"/>
          </w:tcPr>
          <w:p w14:paraId="5012A478" w14:textId="77777777" w:rsidR="003113D6" w:rsidRPr="00A61B74" w:rsidRDefault="003113D6" w:rsidP="00E93172">
            <w:pPr>
              <w:jc w:val="center"/>
              <w:rPr>
                <w:sz w:val="32"/>
              </w:rPr>
            </w:pPr>
            <w:r>
              <w:rPr>
                <w:sz w:val="32"/>
              </w:rPr>
              <w:t>Spring</w:t>
            </w:r>
          </w:p>
        </w:tc>
        <w:tc>
          <w:tcPr>
            <w:tcW w:w="4418" w:type="dxa"/>
            <w:gridSpan w:val="2"/>
            <w:shd w:val="clear" w:color="auto" w:fill="92D050"/>
          </w:tcPr>
          <w:p w14:paraId="763C8048" w14:textId="77777777" w:rsidR="003113D6" w:rsidRPr="00A61B74" w:rsidRDefault="003113D6" w:rsidP="00E93172">
            <w:pPr>
              <w:jc w:val="center"/>
              <w:rPr>
                <w:sz w:val="32"/>
              </w:rPr>
            </w:pPr>
            <w:r>
              <w:rPr>
                <w:sz w:val="32"/>
              </w:rPr>
              <w:t>Summer</w:t>
            </w:r>
          </w:p>
        </w:tc>
      </w:tr>
      <w:tr w:rsidR="0088166B" w14:paraId="708B56C9" w14:textId="77777777" w:rsidTr="003113D6">
        <w:tc>
          <w:tcPr>
            <w:tcW w:w="844" w:type="dxa"/>
            <w:vMerge/>
            <w:shd w:val="clear" w:color="auto" w:fill="92D050"/>
          </w:tcPr>
          <w:p w14:paraId="7BCF70C0" w14:textId="77777777" w:rsidR="003113D6" w:rsidRDefault="003113D6" w:rsidP="003113D6"/>
        </w:tc>
        <w:tc>
          <w:tcPr>
            <w:tcW w:w="1305" w:type="dxa"/>
            <w:shd w:val="clear" w:color="auto" w:fill="92D050"/>
          </w:tcPr>
          <w:p w14:paraId="6025707B" w14:textId="77777777" w:rsidR="003113D6" w:rsidRDefault="003113D6" w:rsidP="003113D6">
            <w:r>
              <w:t>Core Text Writing</w:t>
            </w:r>
          </w:p>
        </w:tc>
        <w:tc>
          <w:tcPr>
            <w:tcW w:w="2213" w:type="dxa"/>
            <w:shd w:val="clear" w:color="auto" w:fill="D9E2F3" w:themeFill="accent1" w:themeFillTint="33"/>
          </w:tcPr>
          <w:p w14:paraId="17590CE8" w14:textId="77777777" w:rsidR="003113D6" w:rsidRDefault="00760813" w:rsidP="003113D6">
            <w:r w:rsidRPr="00760813">
              <w:rPr>
                <w:noProof/>
              </w:rPr>
              <w:drawing>
                <wp:inline distT="0" distB="0" distL="0" distR="0" wp14:anchorId="5A7BE621" wp14:editId="5E386B49">
                  <wp:extent cx="937341" cy="2705334"/>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37341" cy="2705334"/>
                          </a:xfrm>
                          <a:prstGeom prst="rect">
                            <a:avLst/>
                          </a:prstGeom>
                        </pic:spPr>
                      </pic:pic>
                    </a:graphicData>
                  </a:graphic>
                </wp:inline>
              </w:drawing>
            </w:r>
          </w:p>
          <w:p w14:paraId="4E50DB2D" w14:textId="77777777" w:rsidR="00E74FAF" w:rsidRDefault="00E74FAF" w:rsidP="003113D6"/>
          <w:p w14:paraId="0EF51E59" w14:textId="77777777" w:rsidR="00E74FAF" w:rsidRDefault="00E74FAF" w:rsidP="003113D6"/>
        </w:tc>
        <w:tc>
          <w:tcPr>
            <w:tcW w:w="2203" w:type="dxa"/>
            <w:shd w:val="clear" w:color="auto" w:fill="D9E2F3" w:themeFill="accent1" w:themeFillTint="33"/>
          </w:tcPr>
          <w:p w14:paraId="6C99FD5E" w14:textId="77777777" w:rsidR="003113D6" w:rsidRDefault="00760813" w:rsidP="003113D6">
            <w:r w:rsidRPr="00760813">
              <w:rPr>
                <w:noProof/>
              </w:rPr>
              <w:drawing>
                <wp:inline distT="0" distB="0" distL="0" distR="0" wp14:anchorId="3786ADCB" wp14:editId="3503B2CB">
                  <wp:extent cx="1044030" cy="3566469"/>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44030" cy="3566469"/>
                          </a:xfrm>
                          <a:prstGeom prst="rect">
                            <a:avLst/>
                          </a:prstGeom>
                        </pic:spPr>
                      </pic:pic>
                    </a:graphicData>
                  </a:graphic>
                </wp:inline>
              </w:drawing>
            </w:r>
          </w:p>
          <w:p w14:paraId="6A99F276" w14:textId="77777777" w:rsidR="00BE3A95" w:rsidRDefault="00BE3A95" w:rsidP="00760813">
            <w:r>
              <w:t> </w:t>
            </w:r>
          </w:p>
        </w:tc>
        <w:tc>
          <w:tcPr>
            <w:tcW w:w="2206" w:type="dxa"/>
            <w:shd w:val="clear" w:color="auto" w:fill="D9E2F3" w:themeFill="accent1" w:themeFillTint="33"/>
          </w:tcPr>
          <w:p w14:paraId="2EF787B0" w14:textId="77777777" w:rsidR="003113D6" w:rsidRDefault="00760813" w:rsidP="003113D6">
            <w:r w:rsidRPr="00760813">
              <w:rPr>
                <w:noProof/>
              </w:rPr>
              <w:drawing>
                <wp:inline distT="0" distB="0" distL="0" distR="0" wp14:anchorId="716B87AF" wp14:editId="58A1202C">
                  <wp:extent cx="1044030" cy="2606266"/>
                  <wp:effectExtent l="0" t="0" r="381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44030" cy="2606266"/>
                          </a:xfrm>
                          <a:prstGeom prst="rect">
                            <a:avLst/>
                          </a:prstGeom>
                        </pic:spPr>
                      </pic:pic>
                    </a:graphicData>
                  </a:graphic>
                </wp:inline>
              </w:drawing>
            </w:r>
          </w:p>
        </w:tc>
        <w:tc>
          <w:tcPr>
            <w:tcW w:w="2199" w:type="dxa"/>
            <w:shd w:val="clear" w:color="auto" w:fill="D9E2F3" w:themeFill="accent1" w:themeFillTint="33"/>
          </w:tcPr>
          <w:p w14:paraId="691D3736" w14:textId="77777777" w:rsidR="003113D6" w:rsidRDefault="00760813" w:rsidP="003113D6">
            <w:r w:rsidRPr="00760813">
              <w:rPr>
                <w:noProof/>
              </w:rPr>
              <w:drawing>
                <wp:inline distT="0" distB="0" distL="0" distR="0" wp14:anchorId="392EE834" wp14:editId="7FFCDEC9">
                  <wp:extent cx="1044030" cy="2537680"/>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44030" cy="2537680"/>
                          </a:xfrm>
                          <a:prstGeom prst="rect">
                            <a:avLst/>
                          </a:prstGeom>
                        </pic:spPr>
                      </pic:pic>
                    </a:graphicData>
                  </a:graphic>
                </wp:inline>
              </w:drawing>
            </w:r>
          </w:p>
        </w:tc>
        <w:tc>
          <w:tcPr>
            <w:tcW w:w="2214" w:type="dxa"/>
            <w:shd w:val="clear" w:color="auto" w:fill="D9E2F3" w:themeFill="accent1" w:themeFillTint="33"/>
          </w:tcPr>
          <w:p w14:paraId="20DC0F60" w14:textId="77777777" w:rsidR="003113D6" w:rsidRDefault="00760813" w:rsidP="003113D6">
            <w:r w:rsidRPr="00760813">
              <w:rPr>
                <w:noProof/>
              </w:rPr>
              <w:drawing>
                <wp:inline distT="0" distB="0" distL="0" distR="0" wp14:anchorId="22D45EDC" wp14:editId="0B15AFBB">
                  <wp:extent cx="937341" cy="253768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37341" cy="2537680"/>
                          </a:xfrm>
                          <a:prstGeom prst="rect">
                            <a:avLst/>
                          </a:prstGeom>
                        </pic:spPr>
                      </pic:pic>
                    </a:graphicData>
                  </a:graphic>
                </wp:inline>
              </w:drawing>
            </w:r>
          </w:p>
        </w:tc>
        <w:tc>
          <w:tcPr>
            <w:tcW w:w="2204" w:type="dxa"/>
            <w:shd w:val="clear" w:color="auto" w:fill="D9E2F3" w:themeFill="accent1" w:themeFillTint="33"/>
          </w:tcPr>
          <w:p w14:paraId="354699E9" w14:textId="77777777" w:rsidR="003113D6" w:rsidRDefault="00760813" w:rsidP="003113D6">
            <w:r w:rsidRPr="00760813">
              <w:rPr>
                <w:noProof/>
              </w:rPr>
              <w:drawing>
                <wp:inline distT="0" distB="0" distL="0" distR="0" wp14:anchorId="5A8B2294" wp14:editId="5ADFBF35">
                  <wp:extent cx="1089754" cy="360457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89754" cy="3604572"/>
                          </a:xfrm>
                          <a:prstGeom prst="rect">
                            <a:avLst/>
                          </a:prstGeom>
                        </pic:spPr>
                      </pic:pic>
                    </a:graphicData>
                  </a:graphic>
                </wp:inline>
              </w:drawing>
            </w:r>
          </w:p>
        </w:tc>
      </w:tr>
      <w:tr w:rsidR="008F5EB8" w14:paraId="3618C604" w14:textId="77777777" w:rsidTr="003113D6">
        <w:tc>
          <w:tcPr>
            <w:tcW w:w="844" w:type="dxa"/>
            <w:vMerge/>
            <w:shd w:val="clear" w:color="auto" w:fill="92D050"/>
          </w:tcPr>
          <w:p w14:paraId="2C8D4060" w14:textId="77777777" w:rsidR="008F5EB8" w:rsidRDefault="008F5EB8" w:rsidP="008F5EB8"/>
        </w:tc>
        <w:tc>
          <w:tcPr>
            <w:tcW w:w="1305" w:type="dxa"/>
            <w:shd w:val="clear" w:color="auto" w:fill="92D050"/>
          </w:tcPr>
          <w:p w14:paraId="41EB7752" w14:textId="3ED64AE7" w:rsidR="008F5EB8" w:rsidRDefault="008F5EB8" w:rsidP="008F5EB8">
            <w:r>
              <w:t>Purpose and Audience</w:t>
            </w:r>
          </w:p>
        </w:tc>
        <w:tc>
          <w:tcPr>
            <w:tcW w:w="2213" w:type="dxa"/>
            <w:shd w:val="clear" w:color="auto" w:fill="D9E2F3" w:themeFill="accent1" w:themeFillTint="33"/>
          </w:tcPr>
          <w:p w14:paraId="4E5AD80E" w14:textId="5A5442F7" w:rsidR="008F5EB8" w:rsidRDefault="008F5EB8" w:rsidP="008F5EB8">
            <w:pPr>
              <w:rPr>
                <w:sz w:val="16"/>
              </w:rPr>
            </w:pPr>
            <w:r>
              <w:rPr>
                <w:sz w:val="16"/>
              </w:rPr>
              <w:t xml:space="preserve">Describe </w:t>
            </w:r>
          </w:p>
          <w:p w14:paraId="0E1F6CA7" w14:textId="77777777" w:rsidR="008F5EB8" w:rsidRDefault="008F5EB8" w:rsidP="008F5EB8">
            <w:pPr>
              <w:rPr>
                <w:sz w:val="16"/>
              </w:rPr>
            </w:pPr>
            <w:r>
              <w:rPr>
                <w:sz w:val="16"/>
              </w:rPr>
              <w:t>Entertain</w:t>
            </w:r>
          </w:p>
          <w:p w14:paraId="014D5378" w14:textId="6697F4CB" w:rsidR="008F5EB8" w:rsidRPr="00E74FAF" w:rsidRDefault="008F5EB8" w:rsidP="008F5EB8">
            <w:pPr>
              <w:rPr>
                <w:sz w:val="16"/>
              </w:rPr>
            </w:pPr>
            <w:r>
              <w:rPr>
                <w:sz w:val="16"/>
              </w:rPr>
              <w:t>Inform</w:t>
            </w:r>
          </w:p>
        </w:tc>
        <w:tc>
          <w:tcPr>
            <w:tcW w:w="2203" w:type="dxa"/>
            <w:shd w:val="clear" w:color="auto" w:fill="D9E2F3" w:themeFill="accent1" w:themeFillTint="33"/>
          </w:tcPr>
          <w:p w14:paraId="6E96FD70" w14:textId="77777777" w:rsidR="008F5EB8" w:rsidRDefault="008F5EB8" w:rsidP="008F5EB8">
            <w:pPr>
              <w:rPr>
                <w:sz w:val="16"/>
              </w:rPr>
            </w:pPr>
            <w:r>
              <w:rPr>
                <w:sz w:val="16"/>
              </w:rPr>
              <w:t>Entertain</w:t>
            </w:r>
          </w:p>
          <w:p w14:paraId="3185AEE5" w14:textId="77777777" w:rsidR="008F5EB8" w:rsidRDefault="008F5EB8" w:rsidP="008F5EB8">
            <w:pPr>
              <w:rPr>
                <w:sz w:val="16"/>
              </w:rPr>
            </w:pPr>
            <w:r>
              <w:rPr>
                <w:sz w:val="16"/>
              </w:rPr>
              <w:t xml:space="preserve">Inform </w:t>
            </w:r>
          </w:p>
          <w:p w14:paraId="0E87CB6F" w14:textId="77777777" w:rsidR="008F5EB8" w:rsidRPr="00E74FAF" w:rsidRDefault="008F5EB8" w:rsidP="008F5EB8">
            <w:pPr>
              <w:rPr>
                <w:sz w:val="16"/>
              </w:rPr>
            </w:pPr>
          </w:p>
        </w:tc>
        <w:tc>
          <w:tcPr>
            <w:tcW w:w="2206" w:type="dxa"/>
            <w:shd w:val="clear" w:color="auto" w:fill="D9E2F3" w:themeFill="accent1" w:themeFillTint="33"/>
          </w:tcPr>
          <w:p w14:paraId="70934EBF" w14:textId="77777777" w:rsidR="008F5EB8" w:rsidRDefault="008F5EB8" w:rsidP="008F5EB8">
            <w:pPr>
              <w:rPr>
                <w:sz w:val="16"/>
              </w:rPr>
            </w:pPr>
            <w:r>
              <w:rPr>
                <w:sz w:val="16"/>
              </w:rPr>
              <w:t xml:space="preserve">Entertain </w:t>
            </w:r>
          </w:p>
          <w:p w14:paraId="0A941494" w14:textId="5E40E122" w:rsidR="008F5EB8" w:rsidRPr="00E74FAF" w:rsidRDefault="008F5EB8" w:rsidP="008F5EB8">
            <w:pPr>
              <w:rPr>
                <w:sz w:val="16"/>
              </w:rPr>
            </w:pPr>
            <w:r>
              <w:rPr>
                <w:sz w:val="16"/>
              </w:rPr>
              <w:t>Instruct</w:t>
            </w:r>
          </w:p>
        </w:tc>
        <w:tc>
          <w:tcPr>
            <w:tcW w:w="2199" w:type="dxa"/>
            <w:shd w:val="clear" w:color="auto" w:fill="D9E2F3" w:themeFill="accent1" w:themeFillTint="33"/>
          </w:tcPr>
          <w:p w14:paraId="7A09B6FB" w14:textId="77777777" w:rsidR="008F5EB8" w:rsidRPr="00A704B6" w:rsidRDefault="008F5EB8" w:rsidP="008F5EB8">
            <w:pPr>
              <w:rPr>
                <w:sz w:val="16"/>
              </w:rPr>
            </w:pPr>
            <w:r w:rsidRPr="00A704B6">
              <w:rPr>
                <w:sz w:val="16"/>
              </w:rPr>
              <w:t>Entertain</w:t>
            </w:r>
          </w:p>
          <w:p w14:paraId="61BDAF05" w14:textId="77777777" w:rsidR="008F5EB8" w:rsidRPr="00A704B6" w:rsidRDefault="008F5EB8" w:rsidP="008F5EB8">
            <w:pPr>
              <w:rPr>
                <w:sz w:val="16"/>
              </w:rPr>
            </w:pPr>
            <w:r w:rsidRPr="00A704B6">
              <w:rPr>
                <w:sz w:val="16"/>
              </w:rPr>
              <w:t>Inform</w:t>
            </w:r>
          </w:p>
          <w:p w14:paraId="6DE63A08" w14:textId="44F04C20" w:rsidR="008F5EB8" w:rsidRDefault="008F5EB8" w:rsidP="008F5EB8">
            <w:r w:rsidRPr="00A704B6">
              <w:rPr>
                <w:sz w:val="16"/>
              </w:rPr>
              <w:t>Persuade</w:t>
            </w:r>
          </w:p>
        </w:tc>
        <w:tc>
          <w:tcPr>
            <w:tcW w:w="2214" w:type="dxa"/>
            <w:shd w:val="clear" w:color="auto" w:fill="D9E2F3" w:themeFill="accent1" w:themeFillTint="33"/>
          </w:tcPr>
          <w:p w14:paraId="51A54463" w14:textId="77777777" w:rsidR="008F5EB8" w:rsidRPr="00A704B6" w:rsidRDefault="008F5EB8" w:rsidP="008F5EB8">
            <w:pPr>
              <w:rPr>
                <w:sz w:val="16"/>
              </w:rPr>
            </w:pPr>
            <w:r w:rsidRPr="00A704B6">
              <w:rPr>
                <w:sz w:val="16"/>
              </w:rPr>
              <w:t>Entertain</w:t>
            </w:r>
          </w:p>
          <w:p w14:paraId="4C3D5EDC" w14:textId="77777777" w:rsidR="008F5EB8" w:rsidRPr="00A704B6" w:rsidRDefault="008F5EB8" w:rsidP="008F5EB8">
            <w:pPr>
              <w:rPr>
                <w:sz w:val="16"/>
              </w:rPr>
            </w:pPr>
            <w:r w:rsidRPr="00A704B6">
              <w:rPr>
                <w:sz w:val="16"/>
              </w:rPr>
              <w:t>Inform</w:t>
            </w:r>
          </w:p>
          <w:p w14:paraId="344D394F" w14:textId="696CF00B" w:rsidR="008F5EB8" w:rsidRDefault="008F5EB8" w:rsidP="008F5EB8">
            <w:r w:rsidRPr="00A704B6">
              <w:rPr>
                <w:sz w:val="16"/>
              </w:rPr>
              <w:t>Instruct</w:t>
            </w:r>
          </w:p>
        </w:tc>
        <w:tc>
          <w:tcPr>
            <w:tcW w:w="2204" w:type="dxa"/>
            <w:shd w:val="clear" w:color="auto" w:fill="D9E2F3" w:themeFill="accent1" w:themeFillTint="33"/>
          </w:tcPr>
          <w:p w14:paraId="1341B2D6" w14:textId="77777777" w:rsidR="008F5EB8" w:rsidRPr="00A704B6" w:rsidRDefault="008F5EB8" w:rsidP="008F5EB8">
            <w:pPr>
              <w:rPr>
                <w:sz w:val="16"/>
              </w:rPr>
            </w:pPr>
            <w:r w:rsidRPr="00A704B6">
              <w:rPr>
                <w:sz w:val="16"/>
              </w:rPr>
              <w:t>Entertain</w:t>
            </w:r>
          </w:p>
          <w:p w14:paraId="119C5941" w14:textId="5A76713D" w:rsidR="008F5EB8" w:rsidRDefault="008F5EB8" w:rsidP="008F5EB8">
            <w:r w:rsidRPr="00A704B6">
              <w:rPr>
                <w:sz w:val="16"/>
              </w:rPr>
              <w:t>Inform</w:t>
            </w:r>
          </w:p>
        </w:tc>
      </w:tr>
      <w:tr w:rsidR="008F5EB8" w14:paraId="5D35E96E" w14:textId="77777777" w:rsidTr="003113D6">
        <w:tc>
          <w:tcPr>
            <w:tcW w:w="844" w:type="dxa"/>
            <w:vMerge/>
            <w:shd w:val="clear" w:color="auto" w:fill="92D050"/>
          </w:tcPr>
          <w:p w14:paraId="6F715227" w14:textId="77777777" w:rsidR="008F5EB8" w:rsidRDefault="008F5EB8" w:rsidP="008F5EB8"/>
        </w:tc>
        <w:tc>
          <w:tcPr>
            <w:tcW w:w="1305" w:type="dxa"/>
            <w:shd w:val="clear" w:color="auto" w:fill="92D050"/>
          </w:tcPr>
          <w:p w14:paraId="6969A60A" w14:textId="77777777" w:rsidR="008F5EB8" w:rsidRDefault="008F5EB8" w:rsidP="008F5EB8">
            <w:r>
              <w:t>Writing Outcomes</w:t>
            </w:r>
          </w:p>
        </w:tc>
        <w:tc>
          <w:tcPr>
            <w:tcW w:w="2213" w:type="dxa"/>
            <w:shd w:val="clear" w:color="auto" w:fill="D9E2F3" w:themeFill="accent1" w:themeFillTint="33"/>
          </w:tcPr>
          <w:p w14:paraId="0CE32587" w14:textId="77777777" w:rsidR="008F5EB8" w:rsidRDefault="008F5EB8" w:rsidP="008F5EB8">
            <w:pPr>
              <w:rPr>
                <w:sz w:val="16"/>
              </w:rPr>
            </w:pPr>
            <w:r>
              <w:rPr>
                <w:sz w:val="16"/>
              </w:rPr>
              <w:t>Setting description</w:t>
            </w:r>
          </w:p>
          <w:p w14:paraId="012362E5" w14:textId="77777777" w:rsidR="008F5EB8" w:rsidRDefault="008F5EB8" w:rsidP="008F5EB8">
            <w:pPr>
              <w:rPr>
                <w:sz w:val="16"/>
              </w:rPr>
            </w:pPr>
            <w:r>
              <w:rPr>
                <w:sz w:val="16"/>
              </w:rPr>
              <w:t>Diary entry</w:t>
            </w:r>
          </w:p>
          <w:p w14:paraId="45959D2B" w14:textId="77777777" w:rsidR="008F5EB8" w:rsidRDefault="008F5EB8" w:rsidP="008F5EB8">
            <w:pPr>
              <w:rPr>
                <w:sz w:val="16"/>
              </w:rPr>
            </w:pPr>
            <w:r>
              <w:rPr>
                <w:sz w:val="16"/>
              </w:rPr>
              <w:t xml:space="preserve">Informal letter </w:t>
            </w:r>
          </w:p>
          <w:p w14:paraId="1513C1D9" w14:textId="77777777" w:rsidR="008F5EB8" w:rsidRPr="00E74FAF" w:rsidRDefault="008F5EB8" w:rsidP="008F5EB8">
            <w:pPr>
              <w:rPr>
                <w:sz w:val="16"/>
              </w:rPr>
            </w:pPr>
          </w:p>
        </w:tc>
        <w:tc>
          <w:tcPr>
            <w:tcW w:w="2203" w:type="dxa"/>
            <w:shd w:val="clear" w:color="auto" w:fill="D9E2F3" w:themeFill="accent1" w:themeFillTint="33"/>
          </w:tcPr>
          <w:p w14:paraId="17BB5A62" w14:textId="77777777" w:rsidR="008F5EB8" w:rsidRDefault="008F5EB8" w:rsidP="008F5EB8">
            <w:pPr>
              <w:rPr>
                <w:sz w:val="16"/>
              </w:rPr>
            </w:pPr>
            <w:r>
              <w:rPr>
                <w:sz w:val="16"/>
              </w:rPr>
              <w:t>Formal letter</w:t>
            </w:r>
          </w:p>
          <w:p w14:paraId="098725CA" w14:textId="77777777" w:rsidR="008F5EB8" w:rsidRDefault="008F5EB8" w:rsidP="008F5EB8">
            <w:pPr>
              <w:rPr>
                <w:sz w:val="16"/>
              </w:rPr>
            </w:pPr>
            <w:r>
              <w:rPr>
                <w:sz w:val="16"/>
              </w:rPr>
              <w:t>Narrative – to include speech</w:t>
            </w:r>
          </w:p>
          <w:p w14:paraId="3200711B" w14:textId="20C1751A" w:rsidR="008F5EB8" w:rsidRPr="00E74FAF" w:rsidRDefault="008F5EB8" w:rsidP="008F5EB8">
            <w:pPr>
              <w:rPr>
                <w:sz w:val="16"/>
              </w:rPr>
            </w:pPr>
            <w:r>
              <w:rPr>
                <w:sz w:val="16"/>
              </w:rPr>
              <w:t>Report</w:t>
            </w:r>
          </w:p>
        </w:tc>
        <w:tc>
          <w:tcPr>
            <w:tcW w:w="2206" w:type="dxa"/>
            <w:shd w:val="clear" w:color="auto" w:fill="D9E2F3" w:themeFill="accent1" w:themeFillTint="33"/>
          </w:tcPr>
          <w:p w14:paraId="38B61B32" w14:textId="77777777" w:rsidR="008F5EB8" w:rsidRDefault="008F5EB8" w:rsidP="008F5EB8">
            <w:pPr>
              <w:rPr>
                <w:sz w:val="16"/>
              </w:rPr>
            </w:pPr>
            <w:r>
              <w:rPr>
                <w:sz w:val="16"/>
              </w:rPr>
              <w:t>Character description</w:t>
            </w:r>
          </w:p>
          <w:p w14:paraId="3D3E2235" w14:textId="77777777" w:rsidR="008F5EB8" w:rsidRDefault="008F5EB8" w:rsidP="008F5EB8">
            <w:pPr>
              <w:rPr>
                <w:sz w:val="16"/>
              </w:rPr>
            </w:pPr>
            <w:r>
              <w:rPr>
                <w:sz w:val="16"/>
              </w:rPr>
              <w:t>Narrative</w:t>
            </w:r>
          </w:p>
          <w:p w14:paraId="13B32B51" w14:textId="77777777" w:rsidR="008F5EB8" w:rsidRDefault="008F5EB8" w:rsidP="008F5EB8">
            <w:pPr>
              <w:rPr>
                <w:sz w:val="16"/>
              </w:rPr>
            </w:pPr>
            <w:r>
              <w:rPr>
                <w:sz w:val="16"/>
              </w:rPr>
              <w:t>Instructions</w:t>
            </w:r>
          </w:p>
          <w:p w14:paraId="55FFF964" w14:textId="77777777" w:rsidR="008F5EB8" w:rsidRPr="00E74FAF" w:rsidRDefault="008F5EB8" w:rsidP="008F5EB8">
            <w:pPr>
              <w:rPr>
                <w:sz w:val="16"/>
              </w:rPr>
            </w:pPr>
          </w:p>
        </w:tc>
        <w:tc>
          <w:tcPr>
            <w:tcW w:w="2199" w:type="dxa"/>
            <w:shd w:val="clear" w:color="auto" w:fill="D9E2F3" w:themeFill="accent1" w:themeFillTint="33"/>
          </w:tcPr>
          <w:p w14:paraId="5B9170A8" w14:textId="77777777" w:rsidR="008F5EB8" w:rsidRDefault="008F5EB8" w:rsidP="008F5EB8">
            <w:pPr>
              <w:rPr>
                <w:sz w:val="16"/>
              </w:rPr>
            </w:pPr>
            <w:r>
              <w:rPr>
                <w:sz w:val="16"/>
              </w:rPr>
              <w:t>Setting description</w:t>
            </w:r>
          </w:p>
          <w:p w14:paraId="759BB9A4" w14:textId="77777777" w:rsidR="008F5EB8" w:rsidRDefault="008F5EB8" w:rsidP="008F5EB8">
            <w:pPr>
              <w:rPr>
                <w:sz w:val="16"/>
              </w:rPr>
            </w:pPr>
            <w:r>
              <w:rPr>
                <w:sz w:val="16"/>
              </w:rPr>
              <w:t>Informal letter</w:t>
            </w:r>
          </w:p>
          <w:p w14:paraId="580F5056" w14:textId="722DB5E5" w:rsidR="008F5EB8" w:rsidRDefault="008F5EB8" w:rsidP="008F5EB8">
            <w:r>
              <w:rPr>
                <w:sz w:val="16"/>
              </w:rPr>
              <w:t>Persuasive leaflet</w:t>
            </w:r>
          </w:p>
        </w:tc>
        <w:tc>
          <w:tcPr>
            <w:tcW w:w="2214" w:type="dxa"/>
            <w:shd w:val="clear" w:color="auto" w:fill="D9E2F3" w:themeFill="accent1" w:themeFillTint="33"/>
          </w:tcPr>
          <w:p w14:paraId="5EA812FE" w14:textId="77777777" w:rsidR="008F5EB8" w:rsidRPr="009A0D01" w:rsidRDefault="008F5EB8" w:rsidP="008F5EB8">
            <w:pPr>
              <w:rPr>
                <w:sz w:val="16"/>
                <w:szCs w:val="16"/>
              </w:rPr>
            </w:pPr>
            <w:r w:rsidRPr="009A0D01">
              <w:rPr>
                <w:sz w:val="16"/>
                <w:szCs w:val="16"/>
              </w:rPr>
              <w:t>Character description</w:t>
            </w:r>
          </w:p>
          <w:p w14:paraId="70ED7D67" w14:textId="77777777" w:rsidR="008F5EB8" w:rsidRPr="009A0D01" w:rsidRDefault="008F5EB8" w:rsidP="008F5EB8">
            <w:pPr>
              <w:rPr>
                <w:sz w:val="16"/>
                <w:szCs w:val="16"/>
              </w:rPr>
            </w:pPr>
            <w:r w:rsidRPr="009A0D01">
              <w:rPr>
                <w:sz w:val="16"/>
                <w:szCs w:val="16"/>
              </w:rPr>
              <w:t>Narrative</w:t>
            </w:r>
          </w:p>
          <w:p w14:paraId="61F0BE2B" w14:textId="77777777" w:rsidR="008F5EB8" w:rsidRPr="009A0D01" w:rsidRDefault="008F5EB8" w:rsidP="008F5EB8">
            <w:pPr>
              <w:rPr>
                <w:sz w:val="16"/>
                <w:szCs w:val="16"/>
              </w:rPr>
            </w:pPr>
            <w:r w:rsidRPr="009A0D01">
              <w:rPr>
                <w:sz w:val="16"/>
                <w:szCs w:val="16"/>
              </w:rPr>
              <w:t>Non-chronological report</w:t>
            </w:r>
          </w:p>
          <w:p w14:paraId="6BBC6B3C" w14:textId="77777777" w:rsidR="008F5EB8" w:rsidRPr="009A0D01" w:rsidRDefault="008F5EB8" w:rsidP="008F5EB8">
            <w:pPr>
              <w:rPr>
                <w:sz w:val="16"/>
                <w:szCs w:val="16"/>
              </w:rPr>
            </w:pPr>
            <w:r w:rsidRPr="009A0D01">
              <w:rPr>
                <w:sz w:val="16"/>
                <w:szCs w:val="16"/>
              </w:rPr>
              <w:t>Instructions</w:t>
            </w:r>
          </w:p>
          <w:p w14:paraId="5E89D95E" w14:textId="77777777" w:rsidR="008F5EB8" w:rsidRDefault="008F5EB8" w:rsidP="008F5EB8"/>
        </w:tc>
        <w:tc>
          <w:tcPr>
            <w:tcW w:w="2204" w:type="dxa"/>
            <w:shd w:val="clear" w:color="auto" w:fill="D9E2F3" w:themeFill="accent1" w:themeFillTint="33"/>
          </w:tcPr>
          <w:p w14:paraId="366AC10D" w14:textId="77777777" w:rsidR="008F5EB8" w:rsidRDefault="008F5EB8" w:rsidP="008F5EB8">
            <w:pPr>
              <w:rPr>
                <w:sz w:val="16"/>
              </w:rPr>
            </w:pPr>
            <w:r>
              <w:rPr>
                <w:sz w:val="16"/>
              </w:rPr>
              <w:t>Narrative</w:t>
            </w:r>
          </w:p>
          <w:p w14:paraId="387CEB10" w14:textId="77777777" w:rsidR="008F5EB8" w:rsidRDefault="008F5EB8" w:rsidP="008F5EB8">
            <w:pPr>
              <w:rPr>
                <w:sz w:val="16"/>
              </w:rPr>
            </w:pPr>
            <w:r>
              <w:rPr>
                <w:sz w:val="16"/>
              </w:rPr>
              <w:t>Formal speech</w:t>
            </w:r>
          </w:p>
          <w:p w14:paraId="6964DB17" w14:textId="2B528866" w:rsidR="008F5EB8" w:rsidRDefault="008F5EB8" w:rsidP="008F5EB8">
            <w:r>
              <w:rPr>
                <w:sz w:val="16"/>
              </w:rPr>
              <w:t>Formal letter</w:t>
            </w:r>
          </w:p>
        </w:tc>
      </w:tr>
      <w:tr w:rsidR="008F5EB8" w14:paraId="39B8DEDA" w14:textId="77777777" w:rsidTr="003113D6">
        <w:tc>
          <w:tcPr>
            <w:tcW w:w="844" w:type="dxa"/>
            <w:vMerge/>
            <w:shd w:val="clear" w:color="auto" w:fill="92D050"/>
          </w:tcPr>
          <w:p w14:paraId="78490643" w14:textId="77777777" w:rsidR="008F5EB8" w:rsidRDefault="008F5EB8" w:rsidP="008F5EB8"/>
        </w:tc>
        <w:tc>
          <w:tcPr>
            <w:tcW w:w="1305" w:type="dxa"/>
            <w:shd w:val="clear" w:color="auto" w:fill="92D050"/>
          </w:tcPr>
          <w:p w14:paraId="2482285C" w14:textId="6857334B" w:rsidR="008F5EB8" w:rsidRDefault="008F5EB8" w:rsidP="008F5EB8">
            <w:r>
              <w:t>Key Vocabulary Y5</w:t>
            </w:r>
          </w:p>
        </w:tc>
        <w:tc>
          <w:tcPr>
            <w:tcW w:w="2213" w:type="dxa"/>
            <w:shd w:val="clear" w:color="auto" w:fill="D9E2F3" w:themeFill="accent1" w:themeFillTint="33"/>
          </w:tcPr>
          <w:p w14:paraId="30531A2E" w14:textId="184784C1" w:rsidR="008F5EB8" w:rsidRPr="0088166B" w:rsidRDefault="008F5EB8" w:rsidP="008F5EB8">
            <w:pPr>
              <w:rPr>
                <w:rFonts w:ascii="Comic Sans MS" w:hAnsi="Comic Sans MS"/>
                <w:color w:val="000000"/>
                <w:sz w:val="20"/>
                <w:szCs w:val="20"/>
                <w:shd w:val="clear" w:color="auto" w:fill="FFFFFF"/>
              </w:rPr>
            </w:pPr>
            <w:r w:rsidRPr="00381E39">
              <w:rPr>
                <w:sz w:val="16"/>
                <w:szCs w:val="16"/>
              </w:rPr>
              <w:t xml:space="preserve">courage, descendants, prospered, reckless, brisk, foe, limb, lilting, envious, liar, warrior, vile, gruesome, </w:t>
            </w:r>
            <w:r w:rsidRPr="00381E39">
              <w:rPr>
                <w:sz w:val="16"/>
                <w:szCs w:val="16"/>
              </w:rPr>
              <w:lastRenderedPageBreak/>
              <w:t>hideous, grisly, dormitory, banish, plunge, downhearted, hilt, fiercest, grief, aloft, deeds, kinsman, grasped, fortunate, mound, venomous, staunch</w:t>
            </w:r>
          </w:p>
        </w:tc>
        <w:tc>
          <w:tcPr>
            <w:tcW w:w="2203" w:type="dxa"/>
            <w:shd w:val="clear" w:color="auto" w:fill="D9E2F3" w:themeFill="accent1" w:themeFillTint="33"/>
          </w:tcPr>
          <w:p w14:paraId="0ABC8F79" w14:textId="77777777" w:rsidR="008F5EB8" w:rsidRDefault="008F5EB8" w:rsidP="008F5EB8">
            <w:pPr>
              <w:rPr>
                <w:sz w:val="16"/>
                <w:szCs w:val="16"/>
              </w:rPr>
            </w:pPr>
            <w:r w:rsidRPr="00381E39">
              <w:rPr>
                <w:sz w:val="16"/>
                <w:szCs w:val="16"/>
              </w:rPr>
              <w:lastRenderedPageBreak/>
              <w:t xml:space="preserve">plotting, schemes, ignorance, possessions, treasured, puppet, gnawing, creep, exposed, ignorance, pantry, </w:t>
            </w:r>
            <w:r w:rsidRPr="00381E39">
              <w:rPr>
                <w:sz w:val="16"/>
                <w:szCs w:val="16"/>
              </w:rPr>
              <w:lastRenderedPageBreak/>
              <w:t>huddled, astonishing, grumble, crept, smearing, dashing, banister, possession, brandishing, sustained,</w:t>
            </w:r>
            <w:r>
              <w:rPr>
                <w:sz w:val="16"/>
                <w:szCs w:val="16"/>
              </w:rPr>
              <w:t xml:space="preserve"> </w:t>
            </w:r>
            <w:r w:rsidRPr="00381E39">
              <w:rPr>
                <w:sz w:val="16"/>
                <w:szCs w:val="16"/>
              </w:rPr>
              <w:t xml:space="preserve"> </w:t>
            </w:r>
          </w:p>
          <w:p w14:paraId="7ED8C0A3" w14:textId="77777777" w:rsidR="008F5EB8" w:rsidRDefault="008F5EB8" w:rsidP="008F5EB8">
            <w:pPr>
              <w:rPr>
                <w:sz w:val="16"/>
                <w:szCs w:val="16"/>
              </w:rPr>
            </w:pPr>
          </w:p>
          <w:p w14:paraId="7F20187F" w14:textId="5C632972" w:rsidR="008F5EB8" w:rsidRPr="0088166B" w:rsidRDefault="008F5EB8" w:rsidP="008F5EB8">
            <w:pPr>
              <w:rPr>
                <w:i/>
                <w:sz w:val="16"/>
              </w:rPr>
            </w:pPr>
            <w:r>
              <w:rPr>
                <w:sz w:val="16"/>
                <w:szCs w:val="16"/>
              </w:rPr>
              <w:t>miserly, chamber, chimed, nervously, humbug, foolish, gruel, gloom, mournful, merely, muttered, drear, rejecting, startling, scene, folk, bustling, gazing, pallid, frail, grimly, toiled, laboured, meagre, sorrow, spectre, merged, amends, heartily</w:t>
            </w:r>
          </w:p>
        </w:tc>
        <w:tc>
          <w:tcPr>
            <w:tcW w:w="2206" w:type="dxa"/>
            <w:shd w:val="clear" w:color="auto" w:fill="D9E2F3" w:themeFill="accent1" w:themeFillTint="33"/>
          </w:tcPr>
          <w:p w14:paraId="0D58AC69" w14:textId="6339DA8C" w:rsidR="008F5EB8" w:rsidRPr="0088166B" w:rsidRDefault="008F5EB8" w:rsidP="008F5EB8">
            <w:pPr>
              <w:rPr>
                <w:i/>
                <w:sz w:val="16"/>
              </w:rPr>
            </w:pPr>
            <w:r w:rsidRPr="007578F9">
              <w:rPr>
                <w:sz w:val="16"/>
              </w:rPr>
              <w:lastRenderedPageBreak/>
              <w:t xml:space="preserve">Trudging, </w:t>
            </w:r>
            <w:r>
              <w:rPr>
                <w:sz w:val="16"/>
              </w:rPr>
              <w:t xml:space="preserve">commonplace, mesmerising, vaulted, irate, errands, saunter, absent-minded, diminishing, </w:t>
            </w:r>
            <w:r>
              <w:rPr>
                <w:sz w:val="16"/>
              </w:rPr>
              <w:lastRenderedPageBreak/>
              <w:t>arrogant, descend, loomed, communal, wide-berth, macabre, hastily, regurgitated, ungainly, exertion, alcove, tenacious, tribulations, astute, roughshod, remonstrating, haunches, manhandled, injustice, passive, ramifications, brooding, tempestuous, redolent, clandestine, ambivalent, disconcerting, irate, nonchalant, barrage, eminent, vivid, wry, vigour, pivotal, disdain, exuberant, scrutinise, warily,</w:t>
            </w:r>
          </w:p>
        </w:tc>
        <w:tc>
          <w:tcPr>
            <w:tcW w:w="2199" w:type="dxa"/>
            <w:shd w:val="clear" w:color="auto" w:fill="D9E2F3" w:themeFill="accent1" w:themeFillTint="33"/>
          </w:tcPr>
          <w:p w14:paraId="1DDAFDC1" w14:textId="3D82086C" w:rsidR="008F5EB8" w:rsidRDefault="008F5EB8" w:rsidP="008F5EB8">
            <w:r>
              <w:rPr>
                <w:sz w:val="16"/>
                <w:szCs w:val="16"/>
              </w:rPr>
              <w:lastRenderedPageBreak/>
              <w:t xml:space="preserve">Shrivelled, forbidden, befell, obstacle, slumped, stifling, consisted, burlap, barren, particularly, relieved, </w:t>
            </w:r>
            <w:r>
              <w:rPr>
                <w:sz w:val="16"/>
                <w:szCs w:val="16"/>
              </w:rPr>
              <w:lastRenderedPageBreak/>
              <w:t>compound, attitude, realise, coincidence, torment, scarcity, unearthed, defective fleshy. Dawdle, grimaced, rotated, eternity, sprawled, radiated, vinyl, bulge, plopped, worthless, accomplish, figured, etched, glisten, haze, piercing, intently, busted, reciting, uncertainty, glanced, throbbing, widened, penetrating, jerked, gash, trailing, awakened, quack, credit, gratefully, murky, gathered, momentarily, blotchy, advise, indefinitely, hysterical, tedious, anchored</w:t>
            </w:r>
          </w:p>
        </w:tc>
        <w:tc>
          <w:tcPr>
            <w:tcW w:w="2214" w:type="dxa"/>
            <w:shd w:val="clear" w:color="auto" w:fill="D9E2F3" w:themeFill="accent1" w:themeFillTint="33"/>
          </w:tcPr>
          <w:p w14:paraId="7545A522" w14:textId="4089EFBA" w:rsidR="008F5EB8" w:rsidRDefault="008F5EB8" w:rsidP="008F5EB8">
            <w:r w:rsidRPr="009A0D01">
              <w:rPr>
                <w:sz w:val="16"/>
                <w:szCs w:val="16"/>
              </w:rPr>
              <w:lastRenderedPageBreak/>
              <w:t>Register, enveloped, outskirts, reluctantly</w:t>
            </w:r>
            <w:r>
              <w:rPr>
                <w:sz w:val="16"/>
                <w:szCs w:val="16"/>
              </w:rPr>
              <w:t xml:space="preserve">, flush, tentatively, prise, migration, sneery, ushered, shoal, laden, unruly, </w:t>
            </w:r>
            <w:r>
              <w:rPr>
                <w:sz w:val="16"/>
                <w:szCs w:val="16"/>
              </w:rPr>
              <w:lastRenderedPageBreak/>
              <w:t xml:space="preserve">captivate, impulsively, indistinct, emerge, cursing, wildness, flailing, brief, majestically, flitting, startled, petite, adept, puzzled, pleading, burden, combing, ritual, eternal, strain, lingering, ominous, plead, gradually, coax, vulnerable, serenity, navigating, patrolling, queasy, </w:t>
            </w:r>
          </w:p>
        </w:tc>
        <w:tc>
          <w:tcPr>
            <w:tcW w:w="2204" w:type="dxa"/>
            <w:shd w:val="clear" w:color="auto" w:fill="D9E2F3" w:themeFill="accent1" w:themeFillTint="33"/>
          </w:tcPr>
          <w:p w14:paraId="0BDD0942" w14:textId="06BE79E8" w:rsidR="008F5EB8" w:rsidRDefault="008F5EB8" w:rsidP="008F5EB8">
            <w:r w:rsidRPr="008C3344">
              <w:rPr>
                <w:sz w:val="16"/>
                <w:szCs w:val="16"/>
              </w:rPr>
              <w:lastRenderedPageBreak/>
              <w:t xml:space="preserve">Lodging, </w:t>
            </w:r>
            <w:r>
              <w:rPr>
                <w:sz w:val="16"/>
                <w:szCs w:val="16"/>
              </w:rPr>
              <w:t xml:space="preserve">coarsely, seafarer, companion, decline, cutlass, oath, mistily, hoist, deserted, deformed, overhauled, </w:t>
            </w:r>
            <w:r>
              <w:rPr>
                <w:sz w:val="16"/>
                <w:szCs w:val="16"/>
              </w:rPr>
              <w:lastRenderedPageBreak/>
              <w:t xml:space="preserve">scatter, frenzy, plundered, odious, pluck, courage, credit, mutiny, distant, boasting, audible, faithful, landlocked, tiff, jiffy, ambush, cannibal, marooned, ringleader, dilly-dally, ebbs, stockade, isolated, idle, placid, truce, desertion, treachery, loophole, coracle, lopsided, revolves, comprehend, retreat, bucking, derision, deception, plunge, truancy, recoil, bygone, deposed, bumbling, brisk, captor, bearing, baited, skylarking, superstitious, excavated, liberty, </w:t>
            </w:r>
          </w:p>
        </w:tc>
      </w:tr>
      <w:tr w:rsidR="008F5EB8" w14:paraId="2EF41CE7" w14:textId="77777777" w:rsidTr="003113D6">
        <w:tc>
          <w:tcPr>
            <w:tcW w:w="844" w:type="dxa"/>
            <w:vMerge/>
            <w:shd w:val="clear" w:color="auto" w:fill="92D050"/>
          </w:tcPr>
          <w:p w14:paraId="59ACB6A8" w14:textId="77777777" w:rsidR="008F5EB8" w:rsidRDefault="008F5EB8" w:rsidP="008F5EB8"/>
        </w:tc>
        <w:tc>
          <w:tcPr>
            <w:tcW w:w="1305" w:type="dxa"/>
            <w:shd w:val="clear" w:color="auto" w:fill="92D050"/>
          </w:tcPr>
          <w:p w14:paraId="51E825D8" w14:textId="67BDBD30" w:rsidR="008F5EB8" w:rsidRDefault="008F5EB8" w:rsidP="008F5EB8">
            <w:r>
              <w:t>Key Vocabulary Y6</w:t>
            </w:r>
          </w:p>
        </w:tc>
        <w:tc>
          <w:tcPr>
            <w:tcW w:w="2213" w:type="dxa"/>
            <w:shd w:val="clear" w:color="auto" w:fill="D9E2F3" w:themeFill="accent1" w:themeFillTint="33"/>
          </w:tcPr>
          <w:p w14:paraId="5200AF00" w14:textId="545769C2" w:rsidR="008F5EB8" w:rsidRPr="0088166B" w:rsidRDefault="008F5EB8" w:rsidP="008F5EB8">
            <w:pPr>
              <w:rPr>
                <w:rFonts w:ascii="Comic Sans MS" w:hAnsi="Comic Sans MS"/>
                <w:color w:val="000000"/>
                <w:sz w:val="20"/>
                <w:szCs w:val="20"/>
                <w:shd w:val="clear" w:color="auto" w:fill="FFFFFF"/>
              </w:rPr>
            </w:pPr>
            <w:r w:rsidRPr="00381E39">
              <w:rPr>
                <w:sz w:val="16"/>
                <w:szCs w:val="16"/>
              </w:rPr>
              <w:t>courage, descendants, prospered, reckless, brisk, foe, limb, lilting, envious, liar, warrior, vile, gruesome, hideous, grisly, dormitory, banish, plunge, downhearted, hilt, fiercest, grief, aloft, deeds, kinsman, grasped, fortunate, mound, venomous, staunch</w:t>
            </w:r>
          </w:p>
        </w:tc>
        <w:tc>
          <w:tcPr>
            <w:tcW w:w="2203" w:type="dxa"/>
            <w:shd w:val="clear" w:color="auto" w:fill="D9E2F3" w:themeFill="accent1" w:themeFillTint="33"/>
          </w:tcPr>
          <w:p w14:paraId="38812552" w14:textId="77777777" w:rsidR="008F5EB8" w:rsidRDefault="008F5EB8" w:rsidP="008F5EB8">
            <w:pPr>
              <w:rPr>
                <w:sz w:val="16"/>
                <w:szCs w:val="16"/>
              </w:rPr>
            </w:pPr>
            <w:r w:rsidRPr="00381E39">
              <w:rPr>
                <w:sz w:val="16"/>
                <w:szCs w:val="16"/>
              </w:rPr>
              <w:t>plotting, schemes, ignorance, possessions, treasured, puppet, gnawing, creep, exposed, ignorance, pantry, huddled, astonishing, grumble, crept, smearing, dashing, banister, possession, brandishing, sustained</w:t>
            </w:r>
          </w:p>
          <w:p w14:paraId="4D819F91" w14:textId="77777777" w:rsidR="008F5EB8" w:rsidRDefault="008F5EB8" w:rsidP="008F5EB8">
            <w:pPr>
              <w:rPr>
                <w:sz w:val="16"/>
                <w:szCs w:val="16"/>
              </w:rPr>
            </w:pPr>
          </w:p>
          <w:p w14:paraId="7F46838A" w14:textId="00D36348" w:rsidR="008F5EB8" w:rsidRPr="0088166B" w:rsidRDefault="008F5EB8" w:rsidP="008F5EB8">
            <w:pPr>
              <w:rPr>
                <w:i/>
                <w:sz w:val="16"/>
              </w:rPr>
            </w:pPr>
            <w:r>
              <w:rPr>
                <w:sz w:val="16"/>
                <w:szCs w:val="16"/>
              </w:rPr>
              <w:t>miserly, chamber, chimed, nervously, humbug, foolish, gruel, gloom, mournful, merely, muttered, drear, rejecting, startling, scene, folk, bustling, gazing, pallid, frail, grimly, toiled, laboured, meagre, sorrow, spectre, merged, amends, heartily</w:t>
            </w:r>
            <w:r w:rsidRPr="00381E39">
              <w:rPr>
                <w:sz w:val="16"/>
                <w:szCs w:val="16"/>
              </w:rPr>
              <w:t xml:space="preserve"> </w:t>
            </w:r>
          </w:p>
        </w:tc>
        <w:tc>
          <w:tcPr>
            <w:tcW w:w="2206" w:type="dxa"/>
            <w:shd w:val="clear" w:color="auto" w:fill="D9E2F3" w:themeFill="accent1" w:themeFillTint="33"/>
          </w:tcPr>
          <w:p w14:paraId="4F313E97" w14:textId="48948052" w:rsidR="008F5EB8" w:rsidRPr="0088166B" w:rsidRDefault="008F5EB8" w:rsidP="008F5EB8">
            <w:pPr>
              <w:rPr>
                <w:i/>
                <w:sz w:val="16"/>
              </w:rPr>
            </w:pPr>
            <w:r w:rsidRPr="007578F9">
              <w:rPr>
                <w:sz w:val="16"/>
              </w:rPr>
              <w:t xml:space="preserve">Trudging, </w:t>
            </w:r>
            <w:r>
              <w:rPr>
                <w:sz w:val="16"/>
              </w:rPr>
              <w:t>commonplace, mesmerising, vaulted, irate, errands, saunter, absent-minded, diminishing, arrogant, descend, loomed, communal, wide-berth, macabre, hastily, regurgitated, ungainly, exertion, alcove, tenacious, tribulations, astute, roughshod, remonstrating, haunches, manhandled, injustice, passive, ramifications, brooding, tempestuous, redolent, clandestine, ambivalent, disconcerting, irate, nonchalant, barrage, eminent, vivid, wry, vigour, pivotal, disdain, exuberant, scrutinise, warily,</w:t>
            </w:r>
          </w:p>
        </w:tc>
        <w:tc>
          <w:tcPr>
            <w:tcW w:w="2199" w:type="dxa"/>
            <w:shd w:val="clear" w:color="auto" w:fill="D9E2F3" w:themeFill="accent1" w:themeFillTint="33"/>
          </w:tcPr>
          <w:p w14:paraId="2F3B11A1" w14:textId="040BA85B" w:rsidR="008F5EB8" w:rsidRDefault="008F5EB8" w:rsidP="008F5EB8">
            <w:r>
              <w:rPr>
                <w:sz w:val="16"/>
                <w:szCs w:val="16"/>
              </w:rPr>
              <w:t>Shrivelled, forbidden, befell, obstacle, slumped, stifling, consisted, burlap, barren, particularly, relieved, compound, attitude, realise, coincidence, torment, scarcity, unearthed, defective fleshy. Dawdle, grimaced, rotated, eternity, sprawled, radiated, vinyl, bulge, plopped, worthless, accomplish, figured, etched, glisten, haze, piercing, intently, busted, reciting, uncertainty, glanced, throbbing, widened, penetrating, jerked, gash, trailing, awakened, quack, credit, gratefully, murky, gathered, momentarily, blotchy, advise, indefinitely, hysterical, tedious, anchored</w:t>
            </w:r>
          </w:p>
        </w:tc>
        <w:tc>
          <w:tcPr>
            <w:tcW w:w="2214" w:type="dxa"/>
            <w:shd w:val="clear" w:color="auto" w:fill="D9E2F3" w:themeFill="accent1" w:themeFillTint="33"/>
          </w:tcPr>
          <w:p w14:paraId="0820211D" w14:textId="4E464C7A" w:rsidR="008F5EB8" w:rsidRDefault="008F5EB8" w:rsidP="008F5EB8">
            <w:r w:rsidRPr="009A0D01">
              <w:rPr>
                <w:sz w:val="16"/>
                <w:szCs w:val="16"/>
              </w:rPr>
              <w:t>Register, enveloped, outskirts, reluctantly</w:t>
            </w:r>
            <w:r>
              <w:rPr>
                <w:sz w:val="16"/>
                <w:szCs w:val="16"/>
              </w:rPr>
              <w:t>, flush, tentatively, prise, migration, sneery, ushered, shoal, laden, unruly, captivate, impulsively, indistinct, emerge, cursing, wildness, flailing, brief, majestically, flitting, startled, petite, adept, puzzled, pleading, burden, combing, ritual, eternal, strain, lingering, ominous, plead, gradually, coax, vulnerable, serenity, navigating, patrolling, queasy,</w:t>
            </w:r>
          </w:p>
        </w:tc>
        <w:tc>
          <w:tcPr>
            <w:tcW w:w="2204" w:type="dxa"/>
            <w:shd w:val="clear" w:color="auto" w:fill="D9E2F3" w:themeFill="accent1" w:themeFillTint="33"/>
          </w:tcPr>
          <w:p w14:paraId="53A2FDEC" w14:textId="79F0BE9B" w:rsidR="008F5EB8" w:rsidRDefault="008F5EB8" w:rsidP="008F5EB8">
            <w:r w:rsidRPr="008C3344">
              <w:rPr>
                <w:sz w:val="16"/>
                <w:szCs w:val="16"/>
              </w:rPr>
              <w:t xml:space="preserve">Lodging, </w:t>
            </w:r>
            <w:r>
              <w:rPr>
                <w:sz w:val="16"/>
                <w:szCs w:val="16"/>
              </w:rPr>
              <w:t>coarsely, seafarer, companion, decline, cutlass, oath, mistily, hoist, deserted, deformed, overhauled, scatter, frenzy, plundered, odious, pluck, courage, credit, mutiny, distant, boasting, audible, faithful, landlocked, tiff, jiffy, ambush, cannibal, marooned, ringleader, dilly-dally, ebbs, stockade, isolated, idle, placid, truce, desertion, treachery, loophole, coracle, lopsided, revolves, comprehend, retreat, bucking, derision, deception, plunge, truancy, recoil, bygone, deposed, bumbling, brisk, captor, bearing, baited, skylarking, superstitious, excavated, liberty,</w:t>
            </w:r>
          </w:p>
        </w:tc>
      </w:tr>
      <w:tr w:rsidR="008F5EB8" w14:paraId="55055C4D" w14:textId="77777777" w:rsidTr="003113D6">
        <w:tc>
          <w:tcPr>
            <w:tcW w:w="844" w:type="dxa"/>
            <w:vMerge/>
            <w:shd w:val="clear" w:color="auto" w:fill="92D050"/>
          </w:tcPr>
          <w:p w14:paraId="044A1BAE" w14:textId="77777777" w:rsidR="008F5EB8" w:rsidRDefault="008F5EB8" w:rsidP="008F5EB8"/>
        </w:tc>
        <w:tc>
          <w:tcPr>
            <w:tcW w:w="1305" w:type="dxa"/>
            <w:shd w:val="clear" w:color="auto" w:fill="92D050"/>
          </w:tcPr>
          <w:p w14:paraId="2A148474" w14:textId="77777777" w:rsidR="008F5EB8" w:rsidRDefault="008F5EB8" w:rsidP="008F5EB8">
            <w:r>
              <w:t>Grammar and Punctuation Y5</w:t>
            </w:r>
          </w:p>
        </w:tc>
        <w:tc>
          <w:tcPr>
            <w:tcW w:w="2213" w:type="dxa"/>
            <w:shd w:val="clear" w:color="auto" w:fill="D9E2F3" w:themeFill="accent1" w:themeFillTint="33"/>
          </w:tcPr>
          <w:p w14:paraId="702A305A" w14:textId="77777777" w:rsidR="008F5EB8" w:rsidRPr="00717EBB" w:rsidRDefault="008F5EB8" w:rsidP="008F5EB8">
            <w:pPr>
              <w:rPr>
                <w:rFonts w:cstheme="minorHAnsi"/>
                <w:sz w:val="16"/>
              </w:rPr>
            </w:pPr>
            <w:r w:rsidRPr="00717EBB">
              <w:rPr>
                <w:rFonts w:cstheme="minorHAnsi"/>
                <w:sz w:val="16"/>
              </w:rPr>
              <w:t>Structure and organisation of text is informed by its audience, purpose and context.</w:t>
            </w:r>
          </w:p>
          <w:p w14:paraId="1D8DE136" w14:textId="77777777" w:rsidR="008F5EB8" w:rsidRPr="00717EBB" w:rsidRDefault="008F5EB8" w:rsidP="008F5EB8">
            <w:pPr>
              <w:rPr>
                <w:rFonts w:cstheme="minorHAnsi"/>
                <w:sz w:val="16"/>
              </w:rPr>
            </w:pPr>
          </w:p>
          <w:p w14:paraId="67059979" w14:textId="77777777" w:rsidR="008F5EB8" w:rsidRPr="00717EBB" w:rsidRDefault="008F5EB8" w:rsidP="008F5EB8">
            <w:pPr>
              <w:rPr>
                <w:rFonts w:cstheme="minorHAnsi"/>
                <w:sz w:val="16"/>
              </w:rPr>
            </w:pPr>
            <w:r w:rsidRPr="00717EBB">
              <w:rPr>
                <w:rFonts w:cstheme="minorHAnsi"/>
                <w:sz w:val="16"/>
              </w:rPr>
              <w:t xml:space="preserve">Use paragraphs to organise information and ideas around a theme. Beginning to develop </w:t>
            </w:r>
            <w:r w:rsidRPr="00717EBB">
              <w:rPr>
                <w:rFonts w:cstheme="minorHAnsi"/>
                <w:sz w:val="16"/>
              </w:rPr>
              <w:lastRenderedPageBreak/>
              <w:t>and expand some ideas and depth.</w:t>
            </w:r>
          </w:p>
          <w:p w14:paraId="5CDDB463" w14:textId="77777777" w:rsidR="008F5EB8" w:rsidRPr="00717EBB" w:rsidRDefault="008F5EB8" w:rsidP="008F5EB8">
            <w:pPr>
              <w:rPr>
                <w:rFonts w:cstheme="minorHAnsi"/>
                <w:sz w:val="16"/>
              </w:rPr>
            </w:pPr>
          </w:p>
          <w:p w14:paraId="405E165A" w14:textId="77777777" w:rsidR="008F5EB8" w:rsidRPr="00717EBB" w:rsidRDefault="008F5EB8" w:rsidP="008F5EB8">
            <w:pPr>
              <w:rPr>
                <w:rFonts w:cstheme="minorHAnsi"/>
                <w:sz w:val="16"/>
              </w:rPr>
            </w:pPr>
            <w:r w:rsidRPr="00717EBB">
              <w:rPr>
                <w:rFonts w:cstheme="minorHAnsi"/>
                <w:sz w:val="16"/>
              </w:rPr>
              <w:t xml:space="preserve">Use devices to build cohesion within a paragraph (e.g. then, after that, this, firstly). </w:t>
            </w:r>
          </w:p>
          <w:p w14:paraId="748C531C" w14:textId="77777777" w:rsidR="008F5EB8" w:rsidRPr="00717EBB" w:rsidRDefault="008F5EB8" w:rsidP="008F5EB8">
            <w:pPr>
              <w:rPr>
                <w:rFonts w:cstheme="minorHAnsi"/>
                <w:sz w:val="16"/>
              </w:rPr>
            </w:pPr>
          </w:p>
          <w:p w14:paraId="465D3FE6" w14:textId="77777777" w:rsidR="008F5EB8" w:rsidRPr="00717EBB" w:rsidRDefault="008F5EB8" w:rsidP="008F5EB8">
            <w:pPr>
              <w:rPr>
                <w:rFonts w:cstheme="minorHAnsi"/>
                <w:sz w:val="16"/>
              </w:rPr>
            </w:pPr>
            <w:r w:rsidRPr="00717EBB">
              <w:rPr>
                <w:rFonts w:cstheme="minorHAnsi"/>
                <w:sz w:val="16"/>
              </w:rPr>
              <w:t>Link ideas across paragraphs using adverbials of time (e.g. later), place (e.g. nearby) and number (e.g. secondly).</w:t>
            </w:r>
          </w:p>
          <w:p w14:paraId="02693599" w14:textId="77777777" w:rsidR="008F5EB8" w:rsidRPr="00717EBB" w:rsidRDefault="008F5EB8" w:rsidP="008F5EB8">
            <w:pPr>
              <w:rPr>
                <w:rFonts w:cstheme="minorHAnsi"/>
                <w:sz w:val="16"/>
              </w:rPr>
            </w:pPr>
          </w:p>
          <w:p w14:paraId="1939D64C" w14:textId="77777777" w:rsidR="008F5EB8" w:rsidRPr="00717EBB" w:rsidRDefault="008F5EB8" w:rsidP="008F5EB8">
            <w:pPr>
              <w:rPr>
                <w:rFonts w:cstheme="minorHAnsi"/>
                <w:sz w:val="16"/>
              </w:rPr>
            </w:pPr>
            <w:r w:rsidRPr="00717EBB">
              <w:rPr>
                <w:rFonts w:cstheme="minorHAnsi"/>
                <w:sz w:val="16"/>
              </w:rPr>
              <w:t>Use of tense choices to build cohesion across paragraphs.</w:t>
            </w:r>
          </w:p>
          <w:p w14:paraId="5ADEDF6D" w14:textId="77777777" w:rsidR="008F5EB8" w:rsidRPr="00717EBB" w:rsidRDefault="008F5EB8" w:rsidP="008F5EB8">
            <w:pPr>
              <w:rPr>
                <w:rFonts w:cstheme="minorHAnsi"/>
                <w:sz w:val="16"/>
              </w:rPr>
            </w:pPr>
          </w:p>
          <w:p w14:paraId="332E43D2" w14:textId="77777777" w:rsidR="008F5EB8" w:rsidRPr="00717EBB" w:rsidRDefault="008F5EB8" w:rsidP="008F5EB8">
            <w:pPr>
              <w:rPr>
                <w:rFonts w:cstheme="minorHAnsi"/>
                <w:sz w:val="16"/>
              </w:rPr>
            </w:pPr>
            <w:r w:rsidRPr="00717EBB">
              <w:rPr>
                <w:rFonts w:cstheme="minorHAnsi"/>
                <w:sz w:val="16"/>
              </w:rPr>
              <w:t>Choose pronouns and nouns to aid cohesion and clarity to avoid repetition.</w:t>
            </w:r>
          </w:p>
          <w:p w14:paraId="10ECA65C" w14:textId="77777777" w:rsidR="008F5EB8" w:rsidRPr="00717EBB" w:rsidRDefault="008F5EB8" w:rsidP="008F5EB8">
            <w:pPr>
              <w:rPr>
                <w:rFonts w:cstheme="minorHAnsi"/>
                <w:sz w:val="16"/>
              </w:rPr>
            </w:pPr>
          </w:p>
          <w:p w14:paraId="61B6CD72" w14:textId="77777777" w:rsidR="008F5EB8" w:rsidRPr="00717EBB" w:rsidRDefault="008F5EB8" w:rsidP="008F5EB8">
            <w:pPr>
              <w:rPr>
                <w:rFonts w:cstheme="minorHAnsi"/>
                <w:sz w:val="16"/>
              </w:rPr>
            </w:pPr>
            <w:r w:rsidRPr="00717EBB">
              <w:rPr>
                <w:rFonts w:cstheme="minorHAnsi"/>
                <w:sz w:val="16"/>
              </w:rPr>
              <w:t>Ensure the consistent and correct use of tense throughout a piece of writing.</w:t>
            </w:r>
          </w:p>
          <w:p w14:paraId="3CF466D4" w14:textId="77777777" w:rsidR="008F5EB8" w:rsidRPr="00717EBB" w:rsidRDefault="008F5EB8" w:rsidP="008F5EB8">
            <w:pPr>
              <w:rPr>
                <w:rFonts w:cstheme="minorHAnsi"/>
                <w:sz w:val="16"/>
              </w:rPr>
            </w:pPr>
          </w:p>
          <w:p w14:paraId="0719B9BF" w14:textId="77777777" w:rsidR="008F5EB8" w:rsidRPr="00717EBB" w:rsidRDefault="008F5EB8" w:rsidP="008F5EB8">
            <w:pPr>
              <w:rPr>
                <w:rFonts w:cstheme="minorHAnsi"/>
                <w:sz w:val="16"/>
              </w:rPr>
            </w:pPr>
            <w:r w:rsidRPr="00717EBB">
              <w:rPr>
                <w:rFonts w:cstheme="minorHAnsi"/>
                <w:sz w:val="16"/>
              </w:rPr>
              <w:t>Ensure the correct subject and verb agreement when using singular and plural.</w:t>
            </w:r>
          </w:p>
          <w:p w14:paraId="00F788FE" w14:textId="77777777" w:rsidR="008F5EB8" w:rsidRPr="00717EBB" w:rsidRDefault="008F5EB8" w:rsidP="008F5EB8">
            <w:pPr>
              <w:rPr>
                <w:rFonts w:cstheme="minorHAnsi"/>
                <w:sz w:val="16"/>
              </w:rPr>
            </w:pPr>
          </w:p>
          <w:p w14:paraId="334F1905" w14:textId="77777777" w:rsidR="008F5EB8" w:rsidRPr="00717EBB" w:rsidRDefault="008F5EB8" w:rsidP="008F5EB8">
            <w:pPr>
              <w:rPr>
                <w:rFonts w:cstheme="minorHAnsi"/>
                <w:sz w:val="16"/>
              </w:rPr>
            </w:pPr>
            <w:r w:rsidRPr="00717EBB">
              <w:rPr>
                <w:rFonts w:cstheme="minorHAnsi"/>
                <w:sz w:val="16"/>
              </w:rPr>
              <w:t>Write relative clauses beginning with who, which, where, whose, that or an omitted relative pronoun.</w:t>
            </w:r>
          </w:p>
        </w:tc>
        <w:tc>
          <w:tcPr>
            <w:tcW w:w="2203" w:type="dxa"/>
            <w:shd w:val="clear" w:color="auto" w:fill="D9E2F3" w:themeFill="accent1" w:themeFillTint="33"/>
          </w:tcPr>
          <w:p w14:paraId="7C7F96C0" w14:textId="77777777" w:rsidR="008F5EB8" w:rsidRPr="00717EBB" w:rsidRDefault="008F5EB8" w:rsidP="008F5EB8">
            <w:pPr>
              <w:rPr>
                <w:rFonts w:cstheme="minorHAnsi"/>
                <w:sz w:val="16"/>
              </w:rPr>
            </w:pPr>
            <w:r w:rsidRPr="00717EBB">
              <w:rPr>
                <w:rFonts w:cstheme="minorHAnsi"/>
                <w:sz w:val="16"/>
              </w:rPr>
              <w:lastRenderedPageBreak/>
              <w:t>Structure and organisation of text is informed by its audience, purpose and context.</w:t>
            </w:r>
          </w:p>
          <w:p w14:paraId="45C74976" w14:textId="77777777" w:rsidR="008F5EB8" w:rsidRPr="00717EBB" w:rsidRDefault="008F5EB8" w:rsidP="008F5EB8">
            <w:pPr>
              <w:rPr>
                <w:rFonts w:cstheme="minorHAnsi"/>
                <w:sz w:val="16"/>
              </w:rPr>
            </w:pPr>
          </w:p>
          <w:p w14:paraId="0959FFEC" w14:textId="77777777" w:rsidR="008F5EB8" w:rsidRPr="00717EBB" w:rsidRDefault="008F5EB8" w:rsidP="008F5EB8">
            <w:pPr>
              <w:rPr>
                <w:rFonts w:cstheme="minorHAnsi"/>
                <w:sz w:val="16"/>
              </w:rPr>
            </w:pPr>
            <w:r w:rsidRPr="00717EBB">
              <w:rPr>
                <w:rFonts w:cstheme="minorHAnsi"/>
                <w:sz w:val="16"/>
              </w:rPr>
              <w:t xml:space="preserve">Use paragraphs to organise information and ideas around a theme. Beginning to </w:t>
            </w:r>
            <w:r w:rsidRPr="00717EBB">
              <w:rPr>
                <w:rFonts w:cstheme="minorHAnsi"/>
                <w:sz w:val="16"/>
              </w:rPr>
              <w:lastRenderedPageBreak/>
              <w:t>develop and expand some ideas and depth.</w:t>
            </w:r>
          </w:p>
          <w:p w14:paraId="5CBBC238" w14:textId="77777777" w:rsidR="008F5EB8" w:rsidRDefault="008F5EB8" w:rsidP="008F5EB8">
            <w:pPr>
              <w:rPr>
                <w:sz w:val="16"/>
              </w:rPr>
            </w:pPr>
          </w:p>
          <w:p w14:paraId="2A16D51B" w14:textId="77777777" w:rsidR="008F5EB8" w:rsidRDefault="008F5EB8" w:rsidP="008F5EB8">
            <w:pPr>
              <w:rPr>
                <w:sz w:val="16"/>
              </w:rPr>
            </w:pPr>
          </w:p>
          <w:p w14:paraId="48FA42D3" w14:textId="77777777" w:rsidR="008F5EB8" w:rsidRPr="00717EBB" w:rsidRDefault="008F5EB8" w:rsidP="008F5EB8">
            <w:pPr>
              <w:rPr>
                <w:rFonts w:cstheme="minorHAnsi"/>
                <w:sz w:val="16"/>
              </w:rPr>
            </w:pPr>
            <w:r w:rsidRPr="00717EBB">
              <w:rPr>
                <w:rFonts w:cstheme="minorHAnsi"/>
                <w:sz w:val="16"/>
              </w:rPr>
              <w:t xml:space="preserve">Use devices to build cohesion within a paragraph (e.g. then, after that, this, firstly). </w:t>
            </w:r>
          </w:p>
          <w:p w14:paraId="43E28692" w14:textId="77777777" w:rsidR="008F5EB8" w:rsidRPr="00717EBB" w:rsidRDefault="008F5EB8" w:rsidP="008F5EB8">
            <w:pPr>
              <w:rPr>
                <w:rFonts w:cstheme="minorHAnsi"/>
                <w:sz w:val="16"/>
              </w:rPr>
            </w:pPr>
          </w:p>
          <w:p w14:paraId="64517AC9" w14:textId="77777777" w:rsidR="008F5EB8" w:rsidRPr="00717EBB" w:rsidRDefault="008F5EB8" w:rsidP="008F5EB8">
            <w:pPr>
              <w:rPr>
                <w:rFonts w:cstheme="minorHAnsi"/>
                <w:sz w:val="16"/>
              </w:rPr>
            </w:pPr>
            <w:r w:rsidRPr="00717EBB">
              <w:rPr>
                <w:rFonts w:cstheme="minorHAnsi"/>
                <w:sz w:val="16"/>
              </w:rPr>
              <w:t>Link ideas across paragraphs using adverbials of time (e.g. later), place (e.g. nearby) and number (e.g. secondly).</w:t>
            </w:r>
          </w:p>
          <w:p w14:paraId="24E05281" w14:textId="77777777" w:rsidR="008F5EB8" w:rsidRPr="00717EBB" w:rsidRDefault="008F5EB8" w:rsidP="008F5EB8">
            <w:pPr>
              <w:rPr>
                <w:rFonts w:cstheme="minorHAnsi"/>
                <w:sz w:val="16"/>
              </w:rPr>
            </w:pPr>
          </w:p>
          <w:p w14:paraId="4CC9DE67" w14:textId="77777777" w:rsidR="008F5EB8" w:rsidRPr="00717EBB" w:rsidRDefault="008F5EB8" w:rsidP="008F5EB8">
            <w:pPr>
              <w:rPr>
                <w:rFonts w:cstheme="minorHAnsi"/>
                <w:sz w:val="16"/>
              </w:rPr>
            </w:pPr>
            <w:r w:rsidRPr="00717EBB">
              <w:rPr>
                <w:rFonts w:cstheme="minorHAnsi"/>
                <w:sz w:val="16"/>
              </w:rPr>
              <w:t>Use of tense choices to build cohesion across paragraphs.</w:t>
            </w:r>
          </w:p>
          <w:p w14:paraId="7765F074" w14:textId="77777777" w:rsidR="008F5EB8" w:rsidRPr="00717EBB" w:rsidRDefault="008F5EB8" w:rsidP="008F5EB8">
            <w:pPr>
              <w:rPr>
                <w:rFonts w:cstheme="minorHAnsi"/>
                <w:sz w:val="16"/>
              </w:rPr>
            </w:pPr>
          </w:p>
          <w:p w14:paraId="1CC68695" w14:textId="77777777" w:rsidR="008F5EB8" w:rsidRPr="00717EBB" w:rsidRDefault="008F5EB8" w:rsidP="008F5EB8">
            <w:pPr>
              <w:rPr>
                <w:rFonts w:cstheme="minorHAnsi"/>
                <w:sz w:val="16"/>
              </w:rPr>
            </w:pPr>
            <w:r w:rsidRPr="00717EBB">
              <w:rPr>
                <w:rFonts w:cstheme="minorHAnsi"/>
                <w:sz w:val="16"/>
              </w:rPr>
              <w:t>Choose pronouns and nouns to aid cohesion and clarity to avoid repetition.</w:t>
            </w:r>
          </w:p>
          <w:p w14:paraId="0725C019" w14:textId="77777777" w:rsidR="008F5EB8" w:rsidRPr="00717EBB" w:rsidRDefault="008F5EB8" w:rsidP="008F5EB8">
            <w:pPr>
              <w:rPr>
                <w:rFonts w:cstheme="minorHAnsi"/>
                <w:sz w:val="16"/>
              </w:rPr>
            </w:pPr>
          </w:p>
          <w:p w14:paraId="4E473AE0" w14:textId="77777777" w:rsidR="008F5EB8" w:rsidRPr="00717EBB" w:rsidRDefault="008F5EB8" w:rsidP="008F5EB8">
            <w:pPr>
              <w:rPr>
                <w:rFonts w:cstheme="minorHAnsi"/>
                <w:sz w:val="16"/>
              </w:rPr>
            </w:pPr>
            <w:r w:rsidRPr="00717EBB">
              <w:rPr>
                <w:rFonts w:cstheme="minorHAnsi"/>
                <w:sz w:val="16"/>
              </w:rPr>
              <w:t>Ensure the consistent and correct use of tense throughout a piece of writing.</w:t>
            </w:r>
          </w:p>
          <w:p w14:paraId="1DAA7B45" w14:textId="77777777" w:rsidR="008F5EB8" w:rsidRPr="00717EBB" w:rsidRDefault="008F5EB8" w:rsidP="008F5EB8">
            <w:pPr>
              <w:rPr>
                <w:rFonts w:cstheme="minorHAnsi"/>
                <w:sz w:val="16"/>
              </w:rPr>
            </w:pPr>
          </w:p>
          <w:p w14:paraId="3047BC04" w14:textId="77777777" w:rsidR="008F5EB8" w:rsidRPr="00717EBB" w:rsidRDefault="008F5EB8" w:rsidP="008F5EB8">
            <w:pPr>
              <w:rPr>
                <w:rFonts w:cstheme="minorHAnsi"/>
                <w:sz w:val="16"/>
              </w:rPr>
            </w:pPr>
            <w:r w:rsidRPr="00717EBB">
              <w:rPr>
                <w:rFonts w:cstheme="minorHAnsi"/>
                <w:sz w:val="16"/>
              </w:rPr>
              <w:t>Ensure the correct subject and verb agreement when using singular and plural.</w:t>
            </w:r>
          </w:p>
          <w:p w14:paraId="4B04B6E6" w14:textId="77777777" w:rsidR="008F5EB8" w:rsidRPr="00717EBB" w:rsidRDefault="008F5EB8" w:rsidP="008F5EB8">
            <w:pPr>
              <w:rPr>
                <w:rFonts w:cstheme="minorHAnsi"/>
                <w:sz w:val="16"/>
              </w:rPr>
            </w:pPr>
          </w:p>
          <w:p w14:paraId="0EE98068" w14:textId="77777777" w:rsidR="008F5EB8" w:rsidRDefault="008F5EB8" w:rsidP="008F5EB8">
            <w:pPr>
              <w:rPr>
                <w:sz w:val="16"/>
              </w:rPr>
            </w:pPr>
            <w:r w:rsidRPr="00717EBB">
              <w:rPr>
                <w:rFonts w:cstheme="minorHAnsi"/>
                <w:sz w:val="16"/>
              </w:rPr>
              <w:t>Write relative clauses beginning with who, which, where, whose, that or an omitted relative pronoun.</w:t>
            </w:r>
          </w:p>
          <w:p w14:paraId="2EEFCA02" w14:textId="77777777" w:rsidR="008F5EB8" w:rsidRDefault="008F5EB8" w:rsidP="008F5EB8">
            <w:pPr>
              <w:rPr>
                <w:sz w:val="16"/>
              </w:rPr>
            </w:pPr>
          </w:p>
          <w:p w14:paraId="4025795B" w14:textId="77777777" w:rsidR="008F5EB8" w:rsidRDefault="008F5EB8" w:rsidP="008F5EB8">
            <w:r w:rsidRPr="00717EBB">
              <w:rPr>
                <w:sz w:val="16"/>
              </w:rPr>
              <w:t>Use expanded noun phrases to convey complicated information concisely.</w:t>
            </w:r>
          </w:p>
        </w:tc>
        <w:tc>
          <w:tcPr>
            <w:tcW w:w="2206" w:type="dxa"/>
            <w:shd w:val="clear" w:color="auto" w:fill="D9E2F3" w:themeFill="accent1" w:themeFillTint="33"/>
          </w:tcPr>
          <w:p w14:paraId="78AD6E99" w14:textId="77777777" w:rsidR="008F5EB8" w:rsidRPr="00717EBB" w:rsidRDefault="008F5EB8" w:rsidP="008F5EB8">
            <w:pPr>
              <w:rPr>
                <w:rFonts w:cstheme="minorHAnsi"/>
                <w:sz w:val="16"/>
              </w:rPr>
            </w:pPr>
            <w:r w:rsidRPr="00717EBB">
              <w:rPr>
                <w:rFonts w:cstheme="minorHAnsi"/>
                <w:sz w:val="16"/>
              </w:rPr>
              <w:lastRenderedPageBreak/>
              <w:t>Structure and organisation of text is informed by its audience, purpose and context.</w:t>
            </w:r>
          </w:p>
          <w:p w14:paraId="3078DBEB" w14:textId="77777777" w:rsidR="008F5EB8" w:rsidRPr="00717EBB" w:rsidRDefault="008F5EB8" w:rsidP="008F5EB8">
            <w:pPr>
              <w:rPr>
                <w:rFonts w:cstheme="minorHAnsi"/>
                <w:sz w:val="16"/>
              </w:rPr>
            </w:pPr>
          </w:p>
          <w:p w14:paraId="2799956C" w14:textId="77777777" w:rsidR="008F5EB8" w:rsidRPr="00717EBB" w:rsidRDefault="008F5EB8" w:rsidP="008F5EB8">
            <w:pPr>
              <w:rPr>
                <w:rFonts w:cstheme="minorHAnsi"/>
                <w:sz w:val="16"/>
              </w:rPr>
            </w:pPr>
            <w:r w:rsidRPr="00717EBB">
              <w:rPr>
                <w:rFonts w:cstheme="minorHAnsi"/>
                <w:sz w:val="16"/>
              </w:rPr>
              <w:t xml:space="preserve">Use paragraphs to organise information and ideas around a theme. Beginning to develop </w:t>
            </w:r>
            <w:r w:rsidRPr="00717EBB">
              <w:rPr>
                <w:rFonts w:cstheme="minorHAnsi"/>
                <w:sz w:val="16"/>
              </w:rPr>
              <w:lastRenderedPageBreak/>
              <w:t>and expand some ideas and depth.</w:t>
            </w:r>
          </w:p>
          <w:p w14:paraId="4A061BE9" w14:textId="77777777" w:rsidR="008F5EB8" w:rsidRDefault="008F5EB8" w:rsidP="008F5EB8">
            <w:pPr>
              <w:rPr>
                <w:sz w:val="16"/>
              </w:rPr>
            </w:pPr>
          </w:p>
          <w:p w14:paraId="6769A504" w14:textId="77777777" w:rsidR="008F5EB8" w:rsidRDefault="008F5EB8" w:rsidP="008F5EB8">
            <w:pPr>
              <w:rPr>
                <w:sz w:val="16"/>
              </w:rPr>
            </w:pPr>
          </w:p>
          <w:p w14:paraId="5AEC6F75" w14:textId="77777777" w:rsidR="008F5EB8" w:rsidRPr="00717EBB" w:rsidRDefault="008F5EB8" w:rsidP="008F5EB8">
            <w:pPr>
              <w:rPr>
                <w:rFonts w:cstheme="minorHAnsi"/>
                <w:sz w:val="16"/>
              </w:rPr>
            </w:pPr>
            <w:r w:rsidRPr="00717EBB">
              <w:rPr>
                <w:rFonts w:cstheme="minorHAnsi"/>
                <w:sz w:val="16"/>
              </w:rPr>
              <w:t xml:space="preserve">Use devices to build cohesion within a paragraph (e.g. then, after that, this, firstly). </w:t>
            </w:r>
          </w:p>
          <w:p w14:paraId="3B7CAFA6" w14:textId="77777777" w:rsidR="008F5EB8" w:rsidRPr="00717EBB" w:rsidRDefault="008F5EB8" w:rsidP="008F5EB8">
            <w:pPr>
              <w:rPr>
                <w:rFonts w:cstheme="minorHAnsi"/>
                <w:sz w:val="16"/>
              </w:rPr>
            </w:pPr>
          </w:p>
          <w:p w14:paraId="396B4C78" w14:textId="77777777" w:rsidR="008F5EB8" w:rsidRPr="00717EBB" w:rsidRDefault="008F5EB8" w:rsidP="008F5EB8">
            <w:pPr>
              <w:rPr>
                <w:rFonts w:cstheme="minorHAnsi"/>
                <w:sz w:val="16"/>
              </w:rPr>
            </w:pPr>
            <w:r w:rsidRPr="00717EBB">
              <w:rPr>
                <w:rFonts w:cstheme="minorHAnsi"/>
                <w:sz w:val="16"/>
              </w:rPr>
              <w:t>Link ideas across paragraphs using adverbials of time (e.g. later), place (e.g. nearby) and number (e.g. secondly).</w:t>
            </w:r>
          </w:p>
          <w:p w14:paraId="64617746" w14:textId="77777777" w:rsidR="008F5EB8" w:rsidRPr="00717EBB" w:rsidRDefault="008F5EB8" w:rsidP="008F5EB8">
            <w:pPr>
              <w:rPr>
                <w:rFonts w:cstheme="minorHAnsi"/>
                <w:sz w:val="16"/>
              </w:rPr>
            </w:pPr>
          </w:p>
          <w:p w14:paraId="0A29B6EA" w14:textId="77777777" w:rsidR="008F5EB8" w:rsidRPr="00717EBB" w:rsidRDefault="008F5EB8" w:rsidP="008F5EB8">
            <w:pPr>
              <w:rPr>
                <w:rFonts w:cstheme="minorHAnsi"/>
                <w:sz w:val="16"/>
              </w:rPr>
            </w:pPr>
            <w:r w:rsidRPr="00717EBB">
              <w:rPr>
                <w:rFonts w:cstheme="minorHAnsi"/>
                <w:sz w:val="16"/>
              </w:rPr>
              <w:t>Use of tense choices to build cohesion across paragraphs.</w:t>
            </w:r>
          </w:p>
          <w:p w14:paraId="7D5AD37F" w14:textId="77777777" w:rsidR="008F5EB8" w:rsidRPr="00717EBB" w:rsidRDefault="008F5EB8" w:rsidP="008F5EB8">
            <w:pPr>
              <w:rPr>
                <w:rFonts w:cstheme="minorHAnsi"/>
                <w:sz w:val="16"/>
              </w:rPr>
            </w:pPr>
          </w:p>
          <w:p w14:paraId="20709A96" w14:textId="77777777" w:rsidR="008F5EB8" w:rsidRPr="00717EBB" w:rsidRDefault="008F5EB8" w:rsidP="008F5EB8">
            <w:pPr>
              <w:rPr>
                <w:rFonts w:cstheme="minorHAnsi"/>
                <w:sz w:val="16"/>
              </w:rPr>
            </w:pPr>
            <w:r w:rsidRPr="00717EBB">
              <w:rPr>
                <w:rFonts w:cstheme="minorHAnsi"/>
                <w:sz w:val="16"/>
              </w:rPr>
              <w:t>Choose pronouns and nouns to aid cohesion and clarity to avoid repetition.</w:t>
            </w:r>
          </w:p>
          <w:p w14:paraId="1AE73241" w14:textId="77777777" w:rsidR="008F5EB8" w:rsidRPr="00717EBB" w:rsidRDefault="008F5EB8" w:rsidP="008F5EB8">
            <w:pPr>
              <w:rPr>
                <w:rFonts w:cstheme="minorHAnsi"/>
                <w:sz w:val="16"/>
              </w:rPr>
            </w:pPr>
          </w:p>
          <w:p w14:paraId="327F9F36" w14:textId="77777777" w:rsidR="008F5EB8" w:rsidRPr="00717EBB" w:rsidRDefault="008F5EB8" w:rsidP="008F5EB8">
            <w:pPr>
              <w:rPr>
                <w:rFonts w:cstheme="minorHAnsi"/>
                <w:sz w:val="16"/>
              </w:rPr>
            </w:pPr>
            <w:r w:rsidRPr="00717EBB">
              <w:rPr>
                <w:rFonts w:cstheme="minorHAnsi"/>
                <w:sz w:val="16"/>
              </w:rPr>
              <w:t>Ensure the consistent and correct use of tense throughout a piece of writing.</w:t>
            </w:r>
          </w:p>
          <w:p w14:paraId="650BABEA" w14:textId="77777777" w:rsidR="008F5EB8" w:rsidRPr="00717EBB" w:rsidRDefault="008F5EB8" w:rsidP="008F5EB8">
            <w:pPr>
              <w:rPr>
                <w:rFonts w:cstheme="minorHAnsi"/>
                <w:sz w:val="16"/>
              </w:rPr>
            </w:pPr>
          </w:p>
          <w:p w14:paraId="0BCF0CEC" w14:textId="77777777" w:rsidR="008F5EB8" w:rsidRPr="00717EBB" w:rsidRDefault="008F5EB8" w:rsidP="008F5EB8">
            <w:pPr>
              <w:rPr>
                <w:rFonts w:cstheme="minorHAnsi"/>
                <w:sz w:val="16"/>
              </w:rPr>
            </w:pPr>
            <w:r w:rsidRPr="00717EBB">
              <w:rPr>
                <w:rFonts w:cstheme="minorHAnsi"/>
                <w:sz w:val="16"/>
              </w:rPr>
              <w:t>Ensure the correct subject and verb agreement when using singular and plural.</w:t>
            </w:r>
          </w:p>
          <w:p w14:paraId="212F7634" w14:textId="77777777" w:rsidR="008F5EB8" w:rsidRPr="00717EBB" w:rsidRDefault="008F5EB8" w:rsidP="008F5EB8">
            <w:pPr>
              <w:rPr>
                <w:rFonts w:cstheme="minorHAnsi"/>
                <w:sz w:val="16"/>
              </w:rPr>
            </w:pPr>
          </w:p>
          <w:p w14:paraId="34D672C5" w14:textId="77777777" w:rsidR="008F5EB8" w:rsidRDefault="008F5EB8" w:rsidP="008F5EB8">
            <w:pPr>
              <w:rPr>
                <w:sz w:val="16"/>
              </w:rPr>
            </w:pPr>
            <w:r w:rsidRPr="00717EBB">
              <w:rPr>
                <w:rFonts w:cstheme="minorHAnsi"/>
                <w:sz w:val="16"/>
              </w:rPr>
              <w:t>Write relative clauses beginning with who, which, where, whose, that or an omitted relative pronoun.</w:t>
            </w:r>
          </w:p>
          <w:p w14:paraId="21FDCD27" w14:textId="77777777" w:rsidR="008F5EB8" w:rsidRDefault="008F5EB8" w:rsidP="008F5EB8">
            <w:pPr>
              <w:rPr>
                <w:sz w:val="16"/>
              </w:rPr>
            </w:pPr>
          </w:p>
          <w:p w14:paraId="20B425FD" w14:textId="77777777" w:rsidR="008F5EB8" w:rsidRDefault="008F5EB8" w:rsidP="008F5EB8">
            <w:r w:rsidRPr="00717EBB">
              <w:rPr>
                <w:sz w:val="16"/>
              </w:rPr>
              <w:t>Use expanded noun phrases to convey complicated information concisely.</w:t>
            </w:r>
          </w:p>
        </w:tc>
        <w:tc>
          <w:tcPr>
            <w:tcW w:w="2199" w:type="dxa"/>
            <w:shd w:val="clear" w:color="auto" w:fill="D9E2F3" w:themeFill="accent1" w:themeFillTint="33"/>
          </w:tcPr>
          <w:p w14:paraId="051DABB1" w14:textId="77777777" w:rsidR="008F5EB8" w:rsidRPr="00717EBB" w:rsidRDefault="008F5EB8" w:rsidP="008F5EB8">
            <w:pPr>
              <w:rPr>
                <w:rFonts w:cstheme="minorHAnsi"/>
                <w:sz w:val="16"/>
              </w:rPr>
            </w:pPr>
            <w:r w:rsidRPr="00717EBB">
              <w:rPr>
                <w:rFonts w:cstheme="minorHAnsi"/>
                <w:sz w:val="16"/>
              </w:rPr>
              <w:lastRenderedPageBreak/>
              <w:t>Structure and organisation of text is informed by its audience, purpose and context.</w:t>
            </w:r>
          </w:p>
          <w:p w14:paraId="5E504D63" w14:textId="77777777" w:rsidR="008F5EB8" w:rsidRPr="00717EBB" w:rsidRDefault="008F5EB8" w:rsidP="008F5EB8">
            <w:pPr>
              <w:rPr>
                <w:rFonts w:cstheme="minorHAnsi"/>
                <w:sz w:val="16"/>
              </w:rPr>
            </w:pPr>
          </w:p>
          <w:p w14:paraId="49B5AF9F" w14:textId="77777777" w:rsidR="008F5EB8" w:rsidRPr="00717EBB" w:rsidRDefault="008F5EB8" w:rsidP="008F5EB8">
            <w:pPr>
              <w:rPr>
                <w:rFonts w:cstheme="minorHAnsi"/>
                <w:sz w:val="16"/>
              </w:rPr>
            </w:pPr>
            <w:r w:rsidRPr="00717EBB">
              <w:rPr>
                <w:rFonts w:cstheme="minorHAnsi"/>
                <w:sz w:val="16"/>
              </w:rPr>
              <w:t xml:space="preserve">Use paragraphs to organise information and ideas around a theme. Beginning to </w:t>
            </w:r>
            <w:r w:rsidRPr="00717EBB">
              <w:rPr>
                <w:rFonts w:cstheme="minorHAnsi"/>
                <w:sz w:val="16"/>
              </w:rPr>
              <w:lastRenderedPageBreak/>
              <w:t>develop and expand some ideas and depth.</w:t>
            </w:r>
          </w:p>
          <w:p w14:paraId="5A1F4CBD" w14:textId="77777777" w:rsidR="008F5EB8" w:rsidRDefault="008F5EB8" w:rsidP="008F5EB8">
            <w:pPr>
              <w:rPr>
                <w:sz w:val="16"/>
              </w:rPr>
            </w:pPr>
          </w:p>
          <w:p w14:paraId="7DCFD0AA" w14:textId="77777777" w:rsidR="008F5EB8" w:rsidRDefault="008F5EB8" w:rsidP="008F5EB8">
            <w:pPr>
              <w:rPr>
                <w:sz w:val="16"/>
              </w:rPr>
            </w:pPr>
          </w:p>
          <w:p w14:paraId="2884FA14" w14:textId="77777777" w:rsidR="008F5EB8" w:rsidRPr="00717EBB" w:rsidRDefault="008F5EB8" w:rsidP="008F5EB8">
            <w:pPr>
              <w:rPr>
                <w:rFonts w:cstheme="minorHAnsi"/>
                <w:sz w:val="16"/>
              </w:rPr>
            </w:pPr>
            <w:r w:rsidRPr="00717EBB">
              <w:rPr>
                <w:rFonts w:cstheme="minorHAnsi"/>
                <w:sz w:val="16"/>
              </w:rPr>
              <w:t xml:space="preserve">Use devices to build cohesion within a paragraph (e.g. then, after that, this, firstly). </w:t>
            </w:r>
          </w:p>
          <w:p w14:paraId="107A8F89" w14:textId="77777777" w:rsidR="008F5EB8" w:rsidRPr="00717EBB" w:rsidRDefault="008F5EB8" w:rsidP="008F5EB8">
            <w:pPr>
              <w:rPr>
                <w:rFonts w:cstheme="minorHAnsi"/>
                <w:sz w:val="16"/>
              </w:rPr>
            </w:pPr>
          </w:p>
          <w:p w14:paraId="48E12C12" w14:textId="77777777" w:rsidR="008F5EB8" w:rsidRPr="00717EBB" w:rsidRDefault="008F5EB8" w:rsidP="008F5EB8">
            <w:pPr>
              <w:rPr>
                <w:rFonts w:cstheme="minorHAnsi"/>
                <w:sz w:val="16"/>
              </w:rPr>
            </w:pPr>
            <w:r w:rsidRPr="00717EBB">
              <w:rPr>
                <w:rFonts w:cstheme="minorHAnsi"/>
                <w:sz w:val="16"/>
              </w:rPr>
              <w:t>Link ideas across paragraphs using adverbials of time (e.g. later), place (e.g. nearby) and number (e.g. secondly).</w:t>
            </w:r>
          </w:p>
          <w:p w14:paraId="01649C50" w14:textId="77777777" w:rsidR="008F5EB8" w:rsidRPr="00717EBB" w:rsidRDefault="008F5EB8" w:rsidP="008F5EB8">
            <w:pPr>
              <w:rPr>
                <w:rFonts w:cstheme="minorHAnsi"/>
                <w:sz w:val="16"/>
              </w:rPr>
            </w:pPr>
          </w:p>
          <w:p w14:paraId="0BCD6083" w14:textId="77777777" w:rsidR="008F5EB8" w:rsidRPr="00717EBB" w:rsidRDefault="008F5EB8" w:rsidP="008F5EB8">
            <w:pPr>
              <w:rPr>
                <w:rFonts w:cstheme="minorHAnsi"/>
                <w:sz w:val="16"/>
              </w:rPr>
            </w:pPr>
            <w:r w:rsidRPr="00717EBB">
              <w:rPr>
                <w:rFonts w:cstheme="minorHAnsi"/>
                <w:sz w:val="16"/>
              </w:rPr>
              <w:t>Use of tense choices to build cohesion across paragraphs.</w:t>
            </w:r>
          </w:p>
          <w:p w14:paraId="60FC44F3" w14:textId="77777777" w:rsidR="008F5EB8" w:rsidRPr="00717EBB" w:rsidRDefault="008F5EB8" w:rsidP="008F5EB8">
            <w:pPr>
              <w:rPr>
                <w:rFonts w:cstheme="minorHAnsi"/>
                <w:sz w:val="16"/>
              </w:rPr>
            </w:pPr>
          </w:p>
          <w:p w14:paraId="48EE0EEF" w14:textId="77777777" w:rsidR="008F5EB8" w:rsidRPr="00717EBB" w:rsidRDefault="008F5EB8" w:rsidP="008F5EB8">
            <w:pPr>
              <w:rPr>
                <w:rFonts w:cstheme="minorHAnsi"/>
                <w:sz w:val="16"/>
              </w:rPr>
            </w:pPr>
            <w:r w:rsidRPr="00717EBB">
              <w:rPr>
                <w:rFonts w:cstheme="minorHAnsi"/>
                <w:sz w:val="16"/>
              </w:rPr>
              <w:t>Choose pronouns and nouns to aid cohesion and clarity to avoid repetition.</w:t>
            </w:r>
          </w:p>
          <w:p w14:paraId="6FBFB127" w14:textId="77777777" w:rsidR="008F5EB8" w:rsidRPr="00717EBB" w:rsidRDefault="008F5EB8" w:rsidP="008F5EB8">
            <w:pPr>
              <w:rPr>
                <w:rFonts w:cstheme="minorHAnsi"/>
                <w:sz w:val="16"/>
              </w:rPr>
            </w:pPr>
          </w:p>
          <w:p w14:paraId="27FC0634" w14:textId="77777777" w:rsidR="008F5EB8" w:rsidRPr="00717EBB" w:rsidRDefault="008F5EB8" w:rsidP="008F5EB8">
            <w:pPr>
              <w:rPr>
                <w:rFonts w:cstheme="minorHAnsi"/>
                <w:sz w:val="16"/>
              </w:rPr>
            </w:pPr>
            <w:r w:rsidRPr="00717EBB">
              <w:rPr>
                <w:rFonts w:cstheme="minorHAnsi"/>
                <w:sz w:val="16"/>
              </w:rPr>
              <w:t>Ensure the consistent and correct use of tense throughout a piece of writing.</w:t>
            </w:r>
          </w:p>
          <w:p w14:paraId="0A86B510" w14:textId="77777777" w:rsidR="008F5EB8" w:rsidRPr="00717EBB" w:rsidRDefault="008F5EB8" w:rsidP="008F5EB8">
            <w:pPr>
              <w:rPr>
                <w:rFonts w:cstheme="minorHAnsi"/>
                <w:sz w:val="16"/>
              </w:rPr>
            </w:pPr>
          </w:p>
          <w:p w14:paraId="6CDCD4D1" w14:textId="77777777" w:rsidR="008F5EB8" w:rsidRPr="00717EBB" w:rsidRDefault="008F5EB8" w:rsidP="008F5EB8">
            <w:pPr>
              <w:rPr>
                <w:rFonts w:cstheme="minorHAnsi"/>
                <w:sz w:val="16"/>
              </w:rPr>
            </w:pPr>
            <w:r w:rsidRPr="00717EBB">
              <w:rPr>
                <w:rFonts w:cstheme="minorHAnsi"/>
                <w:sz w:val="16"/>
              </w:rPr>
              <w:t>Ensure the correct subject and verb agreement when using singular and plural.</w:t>
            </w:r>
          </w:p>
          <w:p w14:paraId="6EDD43FE" w14:textId="77777777" w:rsidR="008F5EB8" w:rsidRPr="00717EBB" w:rsidRDefault="008F5EB8" w:rsidP="008F5EB8">
            <w:pPr>
              <w:rPr>
                <w:rFonts w:cstheme="minorHAnsi"/>
                <w:sz w:val="16"/>
              </w:rPr>
            </w:pPr>
          </w:p>
          <w:p w14:paraId="39866108" w14:textId="77777777" w:rsidR="008F5EB8" w:rsidRDefault="008F5EB8" w:rsidP="008F5EB8">
            <w:pPr>
              <w:rPr>
                <w:sz w:val="16"/>
              </w:rPr>
            </w:pPr>
            <w:r w:rsidRPr="00717EBB">
              <w:rPr>
                <w:rFonts w:cstheme="minorHAnsi"/>
                <w:sz w:val="16"/>
              </w:rPr>
              <w:t>Write relative clauses beginning with who, which, where, whose, that or an omitted relative pronoun.</w:t>
            </w:r>
          </w:p>
          <w:p w14:paraId="73455030" w14:textId="77777777" w:rsidR="008F5EB8" w:rsidRDefault="008F5EB8" w:rsidP="008F5EB8">
            <w:pPr>
              <w:rPr>
                <w:sz w:val="16"/>
              </w:rPr>
            </w:pPr>
          </w:p>
          <w:p w14:paraId="45222AF0" w14:textId="77777777" w:rsidR="008F5EB8" w:rsidRDefault="008F5EB8" w:rsidP="008F5EB8">
            <w:pPr>
              <w:rPr>
                <w:sz w:val="16"/>
              </w:rPr>
            </w:pPr>
            <w:r w:rsidRPr="00717EBB">
              <w:rPr>
                <w:sz w:val="16"/>
              </w:rPr>
              <w:t>Use expanded noun phrases to convey complicated information concisely.</w:t>
            </w:r>
          </w:p>
          <w:p w14:paraId="4AD6096F" w14:textId="77777777" w:rsidR="008F5EB8" w:rsidRDefault="008F5EB8" w:rsidP="008F5EB8"/>
          <w:p w14:paraId="3A222610" w14:textId="1034D5C6" w:rsidR="008F5EB8" w:rsidRDefault="008F5EB8" w:rsidP="008F5EB8">
            <w:r w:rsidRPr="00225A40">
              <w:rPr>
                <w:sz w:val="16"/>
              </w:rPr>
              <w:t>Use brackets, dashes or commas to indicate parenthesis</w:t>
            </w:r>
          </w:p>
        </w:tc>
        <w:tc>
          <w:tcPr>
            <w:tcW w:w="2214" w:type="dxa"/>
            <w:shd w:val="clear" w:color="auto" w:fill="D9E2F3" w:themeFill="accent1" w:themeFillTint="33"/>
          </w:tcPr>
          <w:p w14:paraId="55F9B65D" w14:textId="77777777" w:rsidR="008F5EB8" w:rsidRPr="00717EBB" w:rsidRDefault="008F5EB8" w:rsidP="008F5EB8">
            <w:pPr>
              <w:rPr>
                <w:rFonts w:cstheme="minorHAnsi"/>
                <w:sz w:val="16"/>
              </w:rPr>
            </w:pPr>
            <w:r w:rsidRPr="00717EBB">
              <w:rPr>
                <w:rFonts w:cstheme="minorHAnsi"/>
                <w:sz w:val="16"/>
              </w:rPr>
              <w:lastRenderedPageBreak/>
              <w:t>Structure and organisation of text is informed by its audience, purpose and context.</w:t>
            </w:r>
          </w:p>
          <w:p w14:paraId="67D5F8C8" w14:textId="77777777" w:rsidR="008F5EB8" w:rsidRPr="00717EBB" w:rsidRDefault="008F5EB8" w:rsidP="008F5EB8">
            <w:pPr>
              <w:rPr>
                <w:rFonts w:cstheme="minorHAnsi"/>
                <w:sz w:val="16"/>
              </w:rPr>
            </w:pPr>
          </w:p>
          <w:p w14:paraId="16B5F92F" w14:textId="77777777" w:rsidR="008F5EB8" w:rsidRPr="00717EBB" w:rsidRDefault="008F5EB8" w:rsidP="008F5EB8">
            <w:pPr>
              <w:rPr>
                <w:rFonts w:cstheme="minorHAnsi"/>
                <w:sz w:val="16"/>
              </w:rPr>
            </w:pPr>
            <w:r w:rsidRPr="00717EBB">
              <w:rPr>
                <w:rFonts w:cstheme="minorHAnsi"/>
                <w:sz w:val="16"/>
              </w:rPr>
              <w:t xml:space="preserve">Use paragraphs to organise information and ideas around a theme. Beginning to develop </w:t>
            </w:r>
            <w:r w:rsidRPr="00717EBB">
              <w:rPr>
                <w:rFonts w:cstheme="minorHAnsi"/>
                <w:sz w:val="16"/>
              </w:rPr>
              <w:lastRenderedPageBreak/>
              <w:t>and expand some ideas and depth.</w:t>
            </w:r>
          </w:p>
          <w:p w14:paraId="5E254276" w14:textId="77777777" w:rsidR="008F5EB8" w:rsidRDefault="008F5EB8" w:rsidP="008F5EB8">
            <w:pPr>
              <w:rPr>
                <w:sz w:val="16"/>
              </w:rPr>
            </w:pPr>
          </w:p>
          <w:p w14:paraId="56738028" w14:textId="77777777" w:rsidR="008F5EB8" w:rsidRDefault="008F5EB8" w:rsidP="008F5EB8">
            <w:pPr>
              <w:rPr>
                <w:sz w:val="16"/>
              </w:rPr>
            </w:pPr>
          </w:p>
          <w:p w14:paraId="28086FD3" w14:textId="77777777" w:rsidR="008F5EB8" w:rsidRPr="00717EBB" w:rsidRDefault="008F5EB8" w:rsidP="008F5EB8">
            <w:pPr>
              <w:rPr>
                <w:rFonts w:cstheme="minorHAnsi"/>
                <w:sz w:val="16"/>
              </w:rPr>
            </w:pPr>
            <w:r w:rsidRPr="00717EBB">
              <w:rPr>
                <w:rFonts w:cstheme="minorHAnsi"/>
                <w:sz w:val="16"/>
              </w:rPr>
              <w:t xml:space="preserve">Use devices to build cohesion within a paragraph (e.g. then, after that, this, firstly). </w:t>
            </w:r>
          </w:p>
          <w:p w14:paraId="66B6BDB4" w14:textId="77777777" w:rsidR="008F5EB8" w:rsidRPr="00717EBB" w:rsidRDefault="008F5EB8" w:rsidP="008F5EB8">
            <w:pPr>
              <w:rPr>
                <w:rFonts w:cstheme="minorHAnsi"/>
                <w:sz w:val="16"/>
              </w:rPr>
            </w:pPr>
          </w:p>
          <w:p w14:paraId="0B988A3F" w14:textId="77777777" w:rsidR="008F5EB8" w:rsidRPr="00717EBB" w:rsidRDefault="008F5EB8" w:rsidP="008F5EB8">
            <w:pPr>
              <w:rPr>
                <w:rFonts w:cstheme="minorHAnsi"/>
                <w:sz w:val="16"/>
              </w:rPr>
            </w:pPr>
            <w:r w:rsidRPr="00717EBB">
              <w:rPr>
                <w:rFonts w:cstheme="minorHAnsi"/>
                <w:sz w:val="16"/>
              </w:rPr>
              <w:t>Link ideas across paragraphs using adverbials of time (e.g. later), place (e.g. nearby) and number (e.g. secondly).</w:t>
            </w:r>
          </w:p>
          <w:p w14:paraId="75FC3CEB" w14:textId="77777777" w:rsidR="008F5EB8" w:rsidRPr="00717EBB" w:rsidRDefault="008F5EB8" w:rsidP="008F5EB8">
            <w:pPr>
              <w:rPr>
                <w:rFonts w:cstheme="minorHAnsi"/>
                <w:sz w:val="16"/>
              </w:rPr>
            </w:pPr>
          </w:p>
          <w:p w14:paraId="68B9FFC0" w14:textId="77777777" w:rsidR="008F5EB8" w:rsidRPr="00717EBB" w:rsidRDefault="008F5EB8" w:rsidP="008F5EB8">
            <w:pPr>
              <w:rPr>
                <w:rFonts w:cstheme="minorHAnsi"/>
                <w:sz w:val="16"/>
              </w:rPr>
            </w:pPr>
            <w:r w:rsidRPr="00717EBB">
              <w:rPr>
                <w:rFonts w:cstheme="minorHAnsi"/>
                <w:sz w:val="16"/>
              </w:rPr>
              <w:t>Use of tense choices to build cohesion across paragraphs.</w:t>
            </w:r>
          </w:p>
          <w:p w14:paraId="429556AC" w14:textId="77777777" w:rsidR="008F5EB8" w:rsidRPr="00717EBB" w:rsidRDefault="008F5EB8" w:rsidP="008F5EB8">
            <w:pPr>
              <w:rPr>
                <w:rFonts w:cstheme="minorHAnsi"/>
                <w:sz w:val="16"/>
              </w:rPr>
            </w:pPr>
          </w:p>
          <w:p w14:paraId="762AC9DD" w14:textId="77777777" w:rsidR="008F5EB8" w:rsidRPr="00717EBB" w:rsidRDefault="008F5EB8" w:rsidP="008F5EB8">
            <w:pPr>
              <w:rPr>
                <w:rFonts w:cstheme="minorHAnsi"/>
                <w:sz w:val="16"/>
              </w:rPr>
            </w:pPr>
            <w:r w:rsidRPr="00717EBB">
              <w:rPr>
                <w:rFonts w:cstheme="minorHAnsi"/>
                <w:sz w:val="16"/>
              </w:rPr>
              <w:t>Choose pronouns and nouns to aid cohesion and clarity to avoid repetition.</w:t>
            </w:r>
          </w:p>
          <w:p w14:paraId="628F2B21" w14:textId="77777777" w:rsidR="008F5EB8" w:rsidRPr="00717EBB" w:rsidRDefault="008F5EB8" w:rsidP="008F5EB8">
            <w:pPr>
              <w:rPr>
                <w:rFonts w:cstheme="minorHAnsi"/>
                <w:sz w:val="16"/>
              </w:rPr>
            </w:pPr>
          </w:p>
          <w:p w14:paraId="297676F8" w14:textId="77777777" w:rsidR="008F5EB8" w:rsidRPr="00717EBB" w:rsidRDefault="008F5EB8" w:rsidP="008F5EB8">
            <w:pPr>
              <w:rPr>
                <w:rFonts w:cstheme="minorHAnsi"/>
                <w:sz w:val="16"/>
              </w:rPr>
            </w:pPr>
            <w:r w:rsidRPr="00717EBB">
              <w:rPr>
                <w:rFonts w:cstheme="minorHAnsi"/>
                <w:sz w:val="16"/>
              </w:rPr>
              <w:t>Ensure the consistent and correct use of tense throughout a piece of writing.</w:t>
            </w:r>
          </w:p>
          <w:p w14:paraId="40BEC3BD" w14:textId="77777777" w:rsidR="008F5EB8" w:rsidRPr="00717EBB" w:rsidRDefault="008F5EB8" w:rsidP="008F5EB8">
            <w:pPr>
              <w:rPr>
                <w:rFonts w:cstheme="minorHAnsi"/>
                <w:sz w:val="16"/>
              </w:rPr>
            </w:pPr>
          </w:p>
          <w:p w14:paraId="7167F39D" w14:textId="77777777" w:rsidR="008F5EB8" w:rsidRPr="00717EBB" w:rsidRDefault="008F5EB8" w:rsidP="008F5EB8">
            <w:pPr>
              <w:rPr>
                <w:rFonts w:cstheme="minorHAnsi"/>
                <w:sz w:val="16"/>
              </w:rPr>
            </w:pPr>
            <w:r w:rsidRPr="00717EBB">
              <w:rPr>
                <w:rFonts w:cstheme="minorHAnsi"/>
                <w:sz w:val="16"/>
              </w:rPr>
              <w:t>Ensure the correct subject and verb agreement when using singular and plural.</w:t>
            </w:r>
          </w:p>
          <w:p w14:paraId="3BF9B297" w14:textId="77777777" w:rsidR="008F5EB8" w:rsidRPr="00717EBB" w:rsidRDefault="008F5EB8" w:rsidP="008F5EB8">
            <w:pPr>
              <w:rPr>
                <w:rFonts w:cstheme="minorHAnsi"/>
                <w:sz w:val="16"/>
              </w:rPr>
            </w:pPr>
          </w:p>
          <w:p w14:paraId="75451BB3" w14:textId="77777777" w:rsidR="008F5EB8" w:rsidRDefault="008F5EB8" w:rsidP="008F5EB8">
            <w:pPr>
              <w:rPr>
                <w:sz w:val="16"/>
              </w:rPr>
            </w:pPr>
            <w:r w:rsidRPr="00717EBB">
              <w:rPr>
                <w:rFonts w:cstheme="minorHAnsi"/>
                <w:sz w:val="16"/>
              </w:rPr>
              <w:t>Write relative clauses beginning with who, which, where, whose, that or an omitted relative pronoun.</w:t>
            </w:r>
          </w:p>
          <w:p w14:paraId="7744A1DA" w14:textId="77777777" w:rsidR="008F5EB8" w:rsidRDefault="008F5EB8" w:rsidP="008F5EB8">
            <w:pPr>
              <w:rPr>
                <w:sz w:val="16"/>
              </w:rPr>
            </w:pPr>
          </w:p>
          <w:p w14:paraId="1F0223E7" w14:textId="77777777" w:rsidR="008F5EB8" w:rsidRDefault="008F5EB8" w:rsidP="008F5EB8">
            <w:pPr>
              <w:rPr>
                <w:sz w:val="16"/>
              </w:rPr>
            </w:pPr>
            <w:r w:rsidRPr="00717EBB">
              <w:rPr>
                <w:sz w:val="16"/>
              </w:rPr>
              <w:t>Use expanded noun phrases to convey complicated information concisely.</w:t>
            </w:r>
          </w:p>
          <w:p w14:paraId="30282A90" w14:textId="77777777" w:rsidR="008F5EB8" w:rsidRDefault="008F5EB8" w:rsidP="008F5EB8"/>
          <w:p w14:paraId="0FF5A165" w14:textId="77777777" w:rsidR="008F5EB8" w:rsidRDefault="008F5EB8" w:rsidP="008F5EB8">
            <w:pPr>
              <w:rPr>
                <w:sz w:val="16"/>
              </w:rPr>
            </w:pPr>
            <w:r w:rsidRPr="00225A40">
              <w:rPr>
                <w:sz w:val="16"/>
              </w:rPr>
              <w:t>Use brackets, dashes or commas to indicate parenthesis</w:t>
            </w:r>
          </w:p>
          <w:p w14:paraId="5D3D5351" w14:textId="77777777" w:rsidR="008F5EB8" w:rsidRDefault="008F5EB8" w:rsidP="008F5EB8"/>
          <w:p w14:paraId="14B22A0A" w14:textId="77777777" w:rsidR="008F5EB8" w:rsidRPr="00EC744B" w:rsidRDefault="008F5EB8" w:rsidP="008F5EB8">
            <w:pPr>
              <w:rPr>
                <w:rFonts w:cstheme="minorHAnsi"/>
                <w:sz w:val="16"/>
              </w:rPr>
            </w:pPr>
            <w:r w:rsidRPr="00EC744B">
              <w:rPr>
                <w:rFonts w:cstheme="minorHAnsi"/>
                <w:sz w:val="16"/>
              </w:rPr>
              <w:t xml:space="preserve">Use </w:t>
            </w:r>
            <w:r w:rsidRPr="00EC744B">
              <w:rPr>
                <w:rFonts w:cstheme="minorHAnsi"/>
                <w:b/>
                <w:sz w:val="16"/>
              </w:rPr>
              <w:t>commas</w:t>
            </w:r>
            <w:r w:rsidRPr="00EC744B">
              <w:rPr>
                <w:rFonts w:cstheme="minorHAnsi"/>
                <w:sz w:val="16"/>
              </w:rPr>
              <w:t xml:space="preserve"> to clarify meaning or avoid ambiguity.</w:t>
            </w:r>
          </w:p>
          <w:p w14:paraId="12036C6C" w14:textId="77777777" w:rsidR="008F5EB8" w:rsidRDefault="008F5EB8" w:rsidP="008F5EB8">
            <w:pPr>
              <w:rPr>
                <w:rFonts w:cstheme="minorHAnsi"/>
                <w:sz w:val="18"/>
              </w:rPr>
            </w:pPr>
          </w:p>
          <w:p w14:paraId="4B1B14C5" w14:textId="286313D9" w:rsidR="008F5EB8" w:rsidRDefault="008F5EB8" w:rsidP="008F5EB8">
            <w:r w:rsidRPr="00EC744B">
              <w:rPr>
                <w:rFonts w:cstheme="minorHAnsi"/>
                <w:sz w:val="16"/>
              </w:rPr>
              <w:t xml:space="preserve">Indicate degrees of possibility using </w:t>
            </w:r>
            <w:r w:rsidRPr="00EC744B">
              <w:rPr>
                <w:rFonts w:cstheme="minorHAnsi"/>
                <w:b/>
                <w:sz w:val="16"/>
              </w:rPr>
              <w:t>adverbs</w:t>
            </w:r>
            <w:r w:rsidRPr="00EC744B">
              <w:rPr>
                <w:rFonts w:cstheme="minorHAnsi"/>
                <w:sz w:val="16"/>
              </w:rPr>
              <w:t xml:space="preserve"> [for example, perhaps, surely] or modal </w:t>
            </w:r>
            <w:r w:rsidRPr="00EC744B">
              <w:rPr>
                <w:rFonts w:cstheme="minorHAnsi"/>
                <w:sz w:val="16"/>
              </w:rPr>
              <w:lastRenderedPageBreak/>
              <w:t>verbs [for example, might, should, will, must].</w:t>
            </w:r>
          </w:p>
        </w:tc>
        <w:tc>
          <w:tcPr>
            <w:tcW w:w="2204" w:type="dxa"/>
            <w:shd w:val="clear" w:color="auto" w:fill="D9E2F3" w:themeFill="accent1" w:themeFillTint="33"/>
          </w:tcPr>
          <w:p w14:paraId="7BFD308A" w14:textId="77777777" w:rsidR="008F5EB8" w:rsidRPr="00717EBB" w:rsidRDefault="008F5EB8" w:rsidP="008F5EB8">
            <w:pPr>
              <w:rPr>
                <w:rFonts w:cstheme="minorHAnsi"/>
                <w:sz w:val="16"/>
              </w:rPr>
            </w:pPr>
            <w:r w:rsidRPr="00717EBB">
              <w:rPr>
                <w:rFonts w:cstheme="minorHAnsi"/>
                <w:sz w:val="16"/>
              </w:rPr>
              <w:lastRenderedPageBreak/>
              <w:t>Structure and organisation of text is informed by its audience, purpose and context.</w:t>
            </w:r>
          </w:p>
          <w:p w14:paraId="3B3C0DA0" w14:textId="77777777" w:rsidR="008F5EB8" w:rsidRPr="00717EBB" w:rsidRDefault="008F5EB8" w:rsidP="008F5EB8">
            <w:pPr>
              <w:rPr>
                <w:rFonts w:cstheme="minorHAnsi"/>
                <w:sz w:val="16"/>
              </w:rPr>
            </w:pPr>
          </w:p>
          <w:p w14:paraId="09E397C2" w14:textId="77777777" w:rsidR="008F5EB8" w:rsidRPr="00717EBB" w:rsidRDefault="008F5EB8" w:rsidP="008F5EB8">
            <w:pPr>
              <w:rPr>
                <w:rFonts w:cstheme="minorHAnsi"/>
                <w:sz w:val="16"/>
              </w:rPr>
            </w:pPr>
            <w:r w:rsidRPr="00717EBB">
              <w:rPr>
                <w:rFonts w:cstheme="minorHAnsi"/>
                <w:sz w:val="16"/>
              </w:rPr>
              <w:t xml:space="preserve">Use paragraphs to organise information and ideas around a theme. Beginning to develop </w:t>
            </w:r>
            <w:r w:rsidRPr="00717EBB">
              <w:rPr>
                <w:rFonts w:cstheme="minorHAnsi"/>
                <w:sz w:val="16"/>
              </w:rPr>
              <w:lastRenderedPageBreak/>
              <w:t>and expand some ideas and depth.</w:t>
            </w:r>
          </w:p>
          <w:p w14:paraId="7B419EC7" w14:textId="77777777" w:rsidR="008F5EB8" w:rsidRDefault="008F5EB8" w:rsidP="008F5EB8">
            <w:pPr>
              <w:rPr>
                <w:sz w:val="16"/>
              </w:rPr>
            </w:pPr>
          </w:p>
          <w:p w14:paraId="1F752611" w14:textId="77777777" w:rsidR="008F5EB8" w:rsidRDefault="008F5EB8" w:rsidP="008F5EB8">
            <w:pPr>
              <w:rPr>
                <w:sz w:val="16"/>
              </w:rPr>
            </w:pPr>
          </w:p>
          <w:p w14:paraId="6C4211B2" w14:textId="77777777" w:rsidR="008F5EB8" w:rsidRPr="00717EBB" w:rsidRDefault="008F5EB8" w:rsidP="008F5EB8">
            <w:pPr>
              <w:rPr>
                <w:rFonts w:cstheme="minorHAnsi"/>
                <w:sz w:val="16"/>
              </w:rPr>
            </w:pPr>
            <w:r w:rsidRPr="00717EBB">
              <w:rPr>
                <w:rFonts w:cstheme="minorHAnsi"/>
                <w:sz w:val="16"/>
              </w:rPr>
              <w:t xml:space="preserve">Use devices to build cohesion within a paragraph (e.g. then, after that, this, firstly). </w:t>
            </w:r>
          </w:p>
          <w:p w14:paraId="3DADCA5B" w14:textId="77777777" w:rsidR="008F5EB8" w:rsidRPr="00717EBB" w:rsidRDefault="008F5EB8" w:rsidP="008F5EB8">
            <w:pPr>
              <w:rPr>
                <w:rFonts w:cstheme="minorHAnsi"/>
                <w:sz w:val="16"/>
              </w:rPr>
            </w:pPr>
          </w:p>
          <w:p w14:paraId="4F38E617" w14:textId="77777777" w:rsidR="008F5EB8" w:rsidRPr="00717EBB" w:rsidRDefault="008F5EB8" w:rsidP="008F5EB8">
            <w:pPr>
              <w:rPr>
                <w:rFonts w:cstheme="minorHAnsi"/>
                <w:sz w:val="16"/>
              </w:rPr>
            </w:pPr>
            <w:r w:rsidRPr="00717EBB">
              <w:rPr>
                <w:rFonts w:cstheme="minorHAnsi"/>
                <w:sz w:val="16"/>
              </w:rPr>
              <w:t>Link ideas across paragraphs using adverbials of time (e.g. later), place (e.g. nearby) and number (e.g. secondly).</w:t>
            </w:r>
          </w:p>
          <w:p w14:paraId="54DFE2CF" w14:textId="77777777" w:rsidR="008F5EB8" w:rsidRPr="00717EBB" w:rsidRDefault="008F5EB8" w:rsidP="008F5EB8">
            <w:pPr>
              <w:rPr>
                <w:rFonts w:cstheme="minorHAnsi"/>
                <w:sz w:val="16"/>
              </w:rPr>
            </w:pPr>
          </w:p>
          <w:p w14:paraId="2C0D12F7" w14:textId="77777777" w:rsidR="008F5EB8" w:rsidRPr="00717EBB" w:rsidRDefault="008F5EB8" w:rsidP="008F5EB8">
            <w:pPr>
              <w:rPr>
                <w:rFonts w:cstheme="minorHAnsi"/>
                <w:sz w:val="16"/>
              </w:rPr>
            </w:pPr>
            <w:r w:rsidRPr="00717EBB">
              <w:rPr>
                <w:rFonts w:cstheme="minorHAnsi"/>
                <w:sz w:val="16"/>
              </w:rPr>
              <w:t>Use of tense choices to build cohesion across paragraphs.</w:t>
            </w:r>
          </w:p>
          <w:p w14:paraId="0C9D5990" w14:textId="77777777" w:rsidR="008F5EB8" w:rsidRPr="00717EBB" w:rsidRDefault="008F5EB8" w:rsidP="008F5EB8">
            <w:pPr>
              <w:rPr>
                <w:rFonts w:cstheme="minorHAnsi"/>
                <w:sz w:val="16"/>
              </w:rPr>
            </w:pPr>
          </w:p>
          <w:p w14:paraId="0B8195E6" w14:textId="77777777" w:rsidR="008F5EB8" w:rsidRPr="00717EBB" w:rsidRDefault="008F5EB8" w:rsidP="008F5EB8">
            <w:pPr>
              <w:rPr>
                <w:rFonts w:cstheme="minorHAnsi"/>
                <w:sz w:val="16"/>
              </w:rPr>
            </w:pPr>
            <w:r w:rsidRPr="00717EBB">
              <w:rPr>
                <w:rFonts w:cstheme="minorHAnsi"/>
                <w:sz w:val="16"/>
              </w:rPr>
              <w:t>Choose pronouns and nouns to aid cohesion and clarity to avoid repetition.</w:t>
            </w:r>
          </w:p>
          <w:p w14:paraId="05604EF5" w14:textId="77777777" w:rsidR="008F5EB8" w:rsidRPr="00717EBB" w:rsidRDefault="008F5EB8" w:rsidP="008F5EB8">
            <w:pPr>
              <w:rPr>
                <w:rFonts w:cstheme="minorHAnsi"/>
                <w:sz w:val="16"/>
              </w:rPr>
            </w:pPr>
          </w:p>
          <w:p w14:paraId="5AC1BB88" w14:textId="77777777" w:rsidR="008F5EB8" w:rsidRPr="00717EBB" w:rsidRDefault="008F5EB8" w:rsidP="008F5EB8">
            <w:pPr>
              <w:rPr>
                <w:rFonts w:cstheme="minorHAnsi"/>
                <w:sz w:val="16"/>
              </w:rPr>
            </w:pPr>
            <w:r w:rsidRPr="00717EBB">
              <w:rPr>
                <w:rFonts w:cstheme="minorHAnsi"/>
                <w:sz w:val="16"/>
              </w:rPr>
              <w:t>Ensure the consistent and correct use of tense throughout a piece of writing.</w:t>
            </w:r>
          </w:p>
          <w:p w14:paraId="554448E4" w14:textId="77777777" w:rsidR="008F5EB8" w:rsidRPr="00717EBB" w:rsidRDefault="008F5EB8" w:rsidP="008F5EB8">
            <w:pPr>
              <w:rPr>
                <w:rFonts w:cstheme="minorHAnsi"/>
                <w:sz w:val="16"/>
              </w:rPr>
            </w:pPr>
          </w:p>
          <w:p w14:paraId="37AD2FAA" w14:textId="77777777" w:rsidR="008F5EB8" w:rsidRPr="00717EBB" w:rsidRDefault="008F5EB8" w:rsidP="008F5EB8">
            <w:pPr>
              <w:rPr>
                <w:rFonts w:cstheme="minorHAnsi"/>
                <w:sz w:val="16"/>
              </w:rPr>
            </w:pPr>
            <w:r w:rsidRPr="00717EBB">
              <w:rPr>
                <w:rFonts w:cstheme="minorHAnsi"/>
                <w:sz w:val="16"/>
              </w:rPr>
              <w:t>Ensure the correct subject and verb agreement when using singular and plural.</w:t>
            </w:r>
          </w:p>
          <w:p w14:paraId="0A0A68A0" w14:textId="77777777" w:rsidR="008F5EB8" w:rsidRPr="00717EBB" w:rsidRDefault="008F5EB8" w:rsidP="008F5EB8">
            <w:pPr>
              <w:rPr>
                <w:rFonts w:cstheme="minorHAnsi"/>
                <w:sz w:val="16"/>
              </w:rPr>
            </w:pPr>
          </w:p>
          <w:p w14:paraId="4C5C69C3" w14:textId="77777777" w:rsidR="008F5EB8" w:rsidRDefault="008F5EB8" w:rsidP="008F5EB8">
            <w:pPr>
              <w:rPr>
                <w:sz w:val="16"/>
              </w:rPr>
            </w:pPr>
            <w:r w:rsidRPr="00717EBB">
              <w:rPr>
                <w:rFonts w:cstheme="minorHAnsi"/>
                <w:sz w:val="16"/>
              </w:rPr>
              <w:t>Write relative clauses beginning with who, which, where, whose, that or an omitted relative pronoun.</w:t>
            </w:r>
          </w:p>
          <w:p w14:paraId="10523B0E" w14:textId="77777777" w:rsidR="008F5EB8" w:rsidRDefault="008F5EB8" w:rsidP="008F5EB8">
            <w:pPr>
              <w:rPr>
                <w:sz w:val="16"/>
              </w:rPr>
            </w:pPr>
          </w:p>
          <w:p w14:paraId="3DB03A10" w14:textId="77777777" w:rsidR="008F5EB8" w:rsidRDefault="008F5EB8" w:rsidP="008F5EB8">
            <w:pPr>
              <w:rPr>
                <w:sz w:val="16"/>
              </w:rPr>
            </w:pPr>
            <w:r w:rsidRPr="00717EBB">
              <w:rPr>
                <w:sz w:val="16"/>
              </w:rPr>
              <w:t>Use expanded noun phrases to convey complicated information concisely.</w:t>
            </w:r>
          </w:p>
          <w:p w14:paraId="2CB05793" w14:textId="77777777" w:rsidR="008F5EB8" w:rsidRDefault="008F5EB8" w:rsidP="008F5EB8"/>
          <w:p w14:paraId="041C5B21" w14:textId="77777777" w:rsidR="008F5EB8" w:rsidRDefault="008F5EB8" w:rsidP="008F5EB8">
            <w:pPr>
              <w:rPr>
                <w:sz w:val="16"/>
              </w:rPr>
            </w:pPr>
            <w:r w:rsidRPr="00225A40">
              <w:rPr>
                <w:sz w:val="16"/>
              </w:rPr>
              <w:t>Use brackets, dashes or commas to indicate parenthesis</w:t>
            </w:r>
          </w:p>
          <w:p w14:paraId="4EE0A15B" w14:textId="77777777" w:rsidR="008F5EB8" w:rsidRDefault="008F5EB8" w:rsidP="008F5EB8"/>
          <w:p w14:paraId="1A9B0BE2" w14:textId="77777777" w:rsidR="008F5EB8" w:rsidRPr="00EC744B" w:rsidRDefault="008F5EB8" w:rsidP="008F5EB8">
            <w:pPr>
              <w:rPr>
                <w:rFonts w:cstheme="minorHAnsi"/>
                <w:sz w:val="16"/>
              </w:rPr>
            </w:pPr>
            <w:r w:rsidRPr="00EC744B">
              <w:rPr>
                <w:rFonts w:cstheme="minorHAnsi"/>
                <w:sz w:val="16"/>
              </w:rPr>
              <w:t xml:space="preserve">Use </w:t>
            </w:r>
            <w:r w:rsidRPr="00EC744B">
              <w:rPr>
                <w:rFonts w:cstheme="minorHAnsi"/>
                <w:b/>
                <w:sz w:val="16"/>
              </w:rPr>
              <w:t>commas</w:t>
            </w:r>
            <w:r w:rsidRPr="00EC744B">
              <w:rPr>
                <w:rFonts w:cstheme="minorHAnsi"/>
                <w:sz w:val="16"/>
              </w:rPr>
              <w:t xml:space="preserve"> to clarify meaning or avoid ambiguity.</w:t>
            </w:r>
          </w:p>
          <w:p w14:paraId="49239F30" w14:textId="77777777" w:rsidR="008F5EB8" w:rsidRDefault="008F5EB8" w:rsidP="008F5EB8">
            <w:pPr>
              <w:rPr>
                <w:rFonts w:cstheme="minorHAnsi"/>
                <w:sz w:val="18"/>
              </w:rPr>
            </w:pPr>
          </w:p>
          <w:p w14:paraId="4FE310B9" w14:textId="769ED637" w:rsidR="008F5EB8" w:rsidRPr="00D82BA2" w:rsidRDefault="008F5EB8" w:rsidP="008F5EB8">
            <w:pPr>
              <w:rPr>
                <w:highlight w:val="yellow"/>
              </w:rPr>
            </w:pPr>
            <w:r w:rsidRPr="00EC744B">
              <w:rPr>
                <w:rFonts w:cstheme="minorHAnsi"/>
                <w:sz w:val="16"/>
              </w:rPr>
              <w:t xml:space="preserve">Indicate degrees of possibility using </w:t>
            </w:r>
            <w:r w:rsidRPr="00EC744B">
              <w:rPr>
                <w:rFonts w:cstheme="minorHAnsi"/>
                <w:b/>
                <w:sz w:val="16"/>
              </w:rPr>
              <w:t>adverbs</w:t>
            </w:r>
            <w:r w:rsidRPr="00EC744B">
              <w:rPr>
                <w:rFonts w:cstheme="minorHAnsi"/>
                <w:sz w:val="16"/>
              </w:rPr>
              <w:t xml:space="preserve"> [for example, perhaps, surely] or modal </w:t>
            </w:r>
            <w:r w:rsidRPr="00EC744B">
              <w:rPr>
                <w:rFonts w:cstheme="minorHAnsi"/>
                <w:sz w:val="16"/>
              </w:rPr>
              <w:lastRenderedPageBreak/>
              <w:t>verbs [for example, might, should, will, must].</w:t>
            </w:r>
          </w:p>
        </w:tc>
      </w:tr>
      <w:tr w:rsidR="008F5EB8" w14:paraId="4901D11A" w14:textId="77777777" w:rsidTr="003113D6">
        <w:tc>
          <w:tcPr>
            <w:tcW w:w="844" w:type="dxa"/>
            <w:vMerge/>
            <w:shd w:val="clear" w:color="auto" w:fill="92D050"/>
          </w:tcPr>
          <w:p w14:paraId="49B2E0AC" w14:textId="77777777" w:rsidR="008F5EB8" w:rsidRDefault="008F5EB8" w:rsidP="008F5EB8"/>
        </w:tc>
        <w:tc>
          <w:tcPr>
            <w:tcW w:w="1305" w:type="dxa"/>
            <w:shd w:val="clear" w:color="auto" w:fill="92D050"/>
          </w:tcPr>
          <w:p w14:paraId="6E61F322" w14:textId="77777777" w:rsidR="008F5EB8" w:rsidRDefault="008F5EB8" w:rsidP="008F5EB8">
            <w:r>
              <w:t>Grammar and Punctuation Y6</w:t>
            </w:r>
          </w:p>
        </w:tc>
        <w:tc>
          <w:tcPr>
            <w:tcW w:w="2213" w:type="dxa"/>
            <w:shd w:val="clear" w:color="auto" w:fill="D9E2F3" w:themeFill="accent1" w:themeFillTint="33"/>
          </w:tcPr>
          <w:p w14:paraId="3EB95896" w14:textId="77777777" w:rsidR="008F5EB8" w:rsidRPr="00024DA0" w:rsidRDefault="008F5EB8" w:rsidP="008F5EB8">
            <w:pPr>
              <w:pStyle w:val="paragraph"/>
              <w:spacing w:before="0" w:beforeAutospacing="0" w:after="0" w:afterAutospacing="0"/>
              <w:textAlignment w:val="baseline"/>
              <w:rPr>
                <w:rFonts w:ascii="Segoe UI" w:hAnsi="Segoe UI" w:cs="Segoe UI"/>
                <w:sz w:val="16"/>
                <w:szCs w:val="18"/>
              </w:rPr>
            </w:pPr>
            <w:r w:rsidRPr="00024DA0">
              <w:rPr>
                <w:rStyle w:val="normaltextrun"/>
                <w:rFonts w:ascii="Calibri" w:hAnsi="Calibri" w:cs="Calibri"/>
                <w:sz w:val="16"/>
                <w:szCs w:val="18"/>
              </w:rPr>
              <w:t>Structure and organisation of text show an awareness of audience, purpose and context.</w:t>
            </w:r>
            <w:r w:rsidRPr="00024DA0">
              <w:rPr>
                <w:rStyle w:val="eop"/>
                <w:rFonts w:ascii="Calibri" w:hAnsi="Calibri" w:cs="Calibri"/>
                <w:sz w:val="16"/>
                <w:szCs w:val="18"/>
              </w:rPr>
              <w:t> </w:t>
            </w:r>
          </w:p>
          <w:p w14:paraId="6788486F" w14:textId="77777777" w:rsidR="008F5EB8" w:rsidRPr="00024DA0" w:rsidRDefault="008F5EB8" w:rsidP="008F5EB8">
            <w:pPr>
              <w:pStyle w:val="paragraph"/>
              <w:spacing w:before="0" w:beforeAutospacing="0" w:after="0" w:afterAutospacing="0"/>
              <w:textAlignment w:val="baseline"/>
              <w:rPr>
                <w:rStyle w:val="normaltextrun"/>
                <w:rFonts w:ascii="Calibri" w:hAnsi="Calibri" w:cs="Calibri"/>
                <w:sz w:val="16"/>
                <w:szCs w:val="18"/>
              </w:rPr>
            </w:pPr>
          </w:p>
          <w:p w14:paraId="724FB146"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Style w:val="normaltextrun"/>
                <w:rFonts w:ascii="Calibri" w:hAnsi="Calibri" w:cs="Calibri"/>
                <w:sz w:val="16"/>
                <w:szCs w:val="18"/>
              </w:rPr>
              <w:t>Use paragraphs to develop and expand some ideas, descriptions, themes or events in depth.</w:t>
            </w:r>
            <w:r w:rsidRPr="00024DA0">
              <w:rPr>
                <w:rStyle w:val="eop"/>
                <w:rFonts w:ascii="Calibri" w:hAnsi="Calibri" w:cs="Calibri"/>
                <w:sz w:val="16"/>
                <w:szCs w:val="18"/>
              </w:rPr>
              <w:t> </w:t>
            </w:r>
          </w:p>
          <w:p w14:paraId="7650BA4B" w14:textId="77777777" w:rsidR="008F5EB8" w:rsidRPr="00024DA0" w:rsidRDefault="008F5EB8" w:rsidP="008F5EB8">
            <w:pPr>
              <w:pStyle w:val="paragraph"/>
              <w:spacing w:before="0" w:beforeAutospacing="0" w:after="0" w:afterAutospacing="0"/>
              <w:ind w:left="165" w:hanging="105"/>
              <w:textAlignment w:val="baseline"/>
              <w:rPr>
                <w:rFonts w:ascii="Segoe UI" w:hAnsi="Segoe UI" w:cs="Segoe UI"/>
                <w:sz w:val="16"/>
                <w:szCs w:val="18"/>
              </w:rPr>
            </w:pPr>
            <w:r w:rsidRPr="00024DA0">
              <w:rPr>
                <w:rStyle w:val="eop"/>
                <w:rFonts w:ascii="Calibri" w:hAnsi="Calibri" w:cs="Calibri"/>
                <w:sz w:val="16"/>
                <w:szCs w:val="18"/>
              </w:rPr>
              <w:t> </w:t>
            </w:r>
          </w:p>
          <w:p w14:paraId="1207D6CB" w14:textId="77777777" w:rsidR="008F5EB8" w:rsidRPr="00024DA0" w:rsidRDefault="008F5EB8" w:rsidP="008F5EB8">
            <w:pPr>
              <w:pStyle w:val="paragraph"/>
              <w:spacing w:before="0" w:beforeAutospacing="0" w:after="0" w:afterAutospacing="0"/>
              <w:textAlignment w:val="baseline"/>
              <w:rPr>
                <w:rStyle w:val="normaltextrun"/>
                <w:rFonts w:ascii="Calibri" w:hAnsi="Calibri" w:cs="Calibri"/>
                <w:sz w:val="16"/>
                <w:szCs w:val="18"/>
              </w:rPr>
            </w:pPr>
            <w:r w:rsidRPr="00024DA0">
              <w:rPr>
                <w:rStyle w:val="normaltextrun"/>
                <w:rFonts w:ascii="Calibri" w:hAnsi="Calibri" w:cs="Calibri"/>
                <w:sz w:val="16"/>
                <w:szCs w:val="18"/>
              </w:rPr>
              <w:t>Link ideas across paragraphs using a wider range of cohesive devices: repetition of a word or phrase, grammatical connections [e.g. the use of adverbials such as on the other hand, in contrast, or as a consequence], and ellipsis.</w:t>
            </w:r>
          </w:p>
          <w:p w14:paraId="51C7F3D9" w14:textId="77777777" w:rsidR="008F5EB8" w:rsidRPr="00024DA0" w:rsidRDefault="008F5EB8" w:rsidP="008F5EB8">
            <w:pPr>
              <w:pStyle w:val="paragraph"/>
              <w:spacing w:before="0" w:beforeAutospacing="0" w:after="0" w:afterAutospacing="0"/>
              <w:ind w:left="60"/>
              <w:textAlignment w:val="baseline"/>
              <w:rPr>
                <w:sz w:val="16"/>
              </w:rPr>
            </w:pPr>
          </w:p>
          <w:p w14:paraId="7EE2BE52" w14:textId="77777777" w:rsidR="008F5EB8" w:rsidRPr="00024DA0" w:rsidRDefault="008F5EB8" w:rsidP="008F5EB8">
            <w:pPr>
              <w:pStyle w:val="paragraph"/>
              <w:spacing w:before="0" w:beforeAutospacing="0" w:after="0" w:afterAutospacing="0"/>
              <w:textAlignment w:val="baseline"/>
              <w:rPr>
                <w:rStyle w:val="eop"/>
                <w:rFonts w:ascii="Calibri" w:hAnsi="Calibri" w:cs="Calibri"/>
                <w:sz w:val="16"/>
                <w:szCs w:val="18"/>
              </w:rPr>
            </w:pPr>
            <w:r w:rsidRPr="00024DA0">
              <w:rPr>
                <w:rStyle w:val="normaltextrun"/>
                <w:rFonts w:ascii="Calibri" w:hAnsi="Calibri" w:cs="Calibri"/>
                <w:sz w:val="16"/>
                <w:szCs w:val="18"/>
              </w:rPr>
              <w:t xml:space="preserve">Include </w:t>
            </w:r>
            <w:r w:rsidRPr="00024DA0">
              <w:rPr>
                <w:rStyle w:val="normaltextrun"/>
                <w:rFonts w:ascii="Calibri" w:hAnsi="Calibri" w:cs="Calibri"/>
                <w:bCs/>
                <w:sz w:val="16"/>
                <w:szCs w:val="18"/>
              </w:rPr>
              <w:t>relative clauses</w:t>
            </w:r>
            <w:r w:rsidRPr="00024DA0">
              <w:rPr>
                <w:rStyle w:val="normaltextrun"/>
                <w:rFonts w:ascii="Calibri" w:hAnsi="Calibri" w:cs="Calibri"/>
                <w:b/>
                <w:bCs/>
                <w:sz w:val="16"/>
                <w:szCs w:val="18"/>
              </w:rPr>
              <w:t xml:space="preserve"> </w:t>
            </w:r>
            <w:r w:rsidRPr="00024DA0">
              <w:rPr>
                <w:rStyle w:val="normaltextrun"/>
                <w:rFonts w:ascii="Calibri" w:hAnsi="Calibri" w:cs="Calibri"/>
                <w:sz w:val="16"/>
                <w:szCs w:val="18"/>
              </w:rPr>
              <w:t>using a wide range of relative pronouns (or an implied relative pronoun) to clarify and explain relationships between ideas.</w:t>
            </w:r>
            <w:r w:rsidRPr="00024DA0">
              <w:rPr>
                <w:rStyle w:val="eop"/>
                <w:rFonts w:ascii="Calibri" w:hAnsi="Calibri" w:cs="Calibri"/>
                <w:sz w:val="16"/>
                <w:szCs w:val="18"/>
              </w:rPr>
              <w:t> </w:t>
            </w:r>
          </w:p>
          <w:p w14:paraId="5BAC3E9B"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p>
          <w:p w14:paraId="79EAB305"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Fonts w:ascii="Calibri" w:hAnsi="Calibri" w:cs="Calibri"/>
                <w:sz w:val="16"/>
                <w:szCs w:val="18"/>
              </w:rPr>
              <w:t xml:space="preserve">Use expanded noun phrases to convey complicated information concisely. </w:t>
            </w:r>
          </w:p>
          <w:p w14:paraId="3BE2CA8A" w14:textId="77777777" w:rsidR="008F5EB8" w:rsidRPr="00024DA0" w:rsidRDefault="008F5EB8" w:rsidP="008F5EB8">
            <w:pPr>
              <w:rPr>
                <w:sz w:val="16"/>
              </w:rPr>
            </w:pPr>
          </w:p>
        </w:tc>
        <w:tc>
          <w:tcPr>
            <w:tcW w:w="2203" w:type="dxa"/>
            <w:shd w:val="clear" w:color="auto" w:fill="D9E2F3" w:themeFill="accent1" w:themeFillTint="33"/>
          </w:tcPr>
          <w:p w14:paraId="0680F690" w14:textId="77777777" w:rsidR="008F5EB8" w:rsidRPr="00024DA0" w:rsidRDefault="008F5EB8" w:rsidP="008F5EB8">
            <w:pPr>
              <w:pStyle w:val="paragraph"/>
              <w:spacing w:before="0" w:beforeAutospacing="0" w:after="0" w:afterAutospacing="0"/>
              <w:textAlignment w:val="baseline"/>
              <w:rPr>
                <w:rFonts w:ascii="Segoe UI" w:hAnsi="Segoe UI" w:cs="Segoe UI"/>
                <w:sz w:val="16"/>
                <w:szCs w:val="18"/>
              </w:rPr>
            </w:pPr>
            <w:r w:rsidRPr="00024DA0">
              <w:rPr>
                <w:rStyle w:val="normaltextrun"/>
                <w:rFonts w:ascii="Calibri" w:hAnsi="Calibri" w:cs="Calibri"/>
                <w:sz w:val="16"/>
                <w:szCs w:val="18"/>
              </w:rPr>
              <w:t>Structure and organisation of text show an awareness of audience, purpose and context.</w:t>
            </w:r>
            <w:r w:rsidRPr="00024DA0">
              <w:rPr>
                <w:rStyle w:val="eop"/>
                <w:rFonts w:ascii="Calibri" w:hAnsi="Calibri" w:cs="Calibri"/>
                <w:sz w:val="16"/>
                <w:szCs w:val="18"/>
              </w:rPr>
              <w:t> </w:t>
            </w:r>
          </w:p>
          <w:p w14:paraId="1C7FB168" w14:textId="77777777" w:rsidR="008F5EB8" w:rsidRPr="00024DA0" w:rsidRDefault="008F5EB8" w:rsidP="008F5EB8">
            <w:pPr>
              <w:pStyle w:val="paragraph"/>
              <w:spacing w:before="0" w:beforeAutospacing="0" w:after="0" w:afterAutospacing="0"/>
              <w:textAlignment w:val="baseline"/>
              <w:rPr>
                <w:rStyle w:val="normaltextrun"/>
                <w:rFonts w:ascii="Calibri" w:hAnsi="Calibri" w:cs="Calibri"/>
                <w:sz w:val="16"/>
                <w:szCs w:val="18"/>
              </w:rPr>
            </w:pPr>
          </w:p>
          <w:p w14:paraId="69C59402"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Style w:val="normaltextrun"/>
                <w:rFonts w:ascii="Calibri" w:hAnsi="Calibri" w:cs="Calibri"/>
                <w:sz w:val="16"/>
                <w:szCs w:val="18"/>
              </w:rPr>
              <w:t>Use paragraphs to develop and expand some ideas, descriptions, themes or events in depth.</w:t>
            </w:r>
            <w:r w:rsidRPr="00024DA0">
              <w:rPr>
                <w:rStyle w:val="eop"/>
                <w:rFonts w:ascii="Calibri" w:hAnsi="Calibri" w:cs="Calibri"/>
                <w:sz w:val="16"/>
                <w:szCs w:val="18"/>
              </w:rPr>
              <w:t> </w:t>
            </w:r>
          </w:p>
          <w:p w14:paraId="5BCBF787" w14:textId="77777777" w:rsidR="008F5EB8" w:rsidRPr="00024DA0" w:rsidRDefault="008F5EB8" w:rsidP="008F5EB8">
            <w:pPr>
              <w:pStyle w:val="paragraph"/>
              <w:spacing w:before="0" w:beforeAutospacing="0" w:after="0" w:afterAutospacing="0"/>
              <w:ind w:left="165" w:hanging="105"/>
              <w:textAlignment w:val="baseline"/>
              <w:rPr>
                <w:rFonts w:ascii="Segoe UI" w:hAnsi="Segoe UI" w:cs="Segoe UI"/>
                <w:sz w:val="16"/>
                <w:szCs w:val="18"/>
              </w:rPr>
            </w:pPr>
            <w:r w:rsidRPr="00024DA0">
              <w:rPr>
                <w:rStyle w:val="eop"/>
                <w:rFonts w:ascii="Calibri" w:hAnsi="Calibri" w:cs="Calibri"/>
                <w:sz w:val="16"/>
                <w:szCs w:val="18"/>
              </w:rPr>
              <w:t> </w:t>
            </w:r>
          </w:p>
          <w:p w14:paraId="3AE3D7FA" w14:textId="77777777" w:rsidR="008F5EB8" w:rsidRPr="00024DA0" w:rsidRDefault="008F5EB8" w:rsidP="008F5EB8">
            <w:pPr>
              <w:pStyle w:val="paragraph"/>
              <w:spacing w:before="0" w:beforeAutospacing="0" w:after="0" w:afterAutospacing="0"/>
              <w:textAlignment w:val="baseline"/>
              <w:rPr>
                <w:rStyle w:val="normaltextrun"/>
                <w:rFonts w:ascii="Calibri" w:hAnsi="Calibri" w:cs="Calibri"/>
                <w:sz w:val="16"/>
                <w:szCs w:val="18"/>
              </w:rPr>
            </w:pPr>
            <w:r w:rsidRPr="00024DA0">
              <w:rPr>
                <w:rStyle w:val="normaltextrun"/>
                <w:rFonts w:ascii="Calibri" w:hAnsi="Calibri" w:cs="Calibri"/>
                <w:sz w:val="16"/>
                <w:szCs w:val="18"/>
              </w:rPr>
              <w:t>Link ideas across paragraphs using a wider range of cohesive devices: repetition of a word or phrase, grammatical connections [e.g. the use of adverbials such as on the other hand, in contrast, or as a consequence], and ellipsis.</w:t>
            </w:r>
          </w:p>
          <w:p w14:paraId="51E154CE" w14:textId="77777777" w:rsidR="008F5EB8" w:rsidRPr="00024DA0" w:rsidRDefault="008F5EB8" w:rsidP="008F5EB8">
            <w:pPr>
              <w:pStyle w:val="paragraph"/>
              <w:spacing w:before="0" w:beforeAutospacing="0" w:after="0" w:afterAutospacing="0"/>
              <w:ind w:left="60"/>
              <w:textAlignment w:val="baseline"/>
              <w:rPr>
                <w:sz w:val="16"/>
              </w:rPr>
            </w:pPr>
          </w:p>
          <w:p w14:paraId="4C7F4B83" w14:textId="77777777" w:rsidR="008F5EB8" w:rsidRPr="00024DA0" w:rsidRDefault="008F5EB8" w:rsidP="008F5EB8">
            <w:pPr>
              <w:pStyle w:val="paragraph"/>
              <w:spacing w:before="0" w:beforeAutospacing="0" w:after="0" w:afterAutospacing="0"/>
              <w:textAlignment w:val="baseline"/>
              <w:rPr>
                <w:rStyle w:val="normaltextrun"/>
                <w:rFonts w:ascii="Calibri" w:hAnsi="Calibri" w:cs="Calibri"/>
                <w:sz w:val="16"/>
                <w:szCs w:val="18"/>
              </w:rPr>
            </w:pPr>
            <w:r w:rsidRPr="00024DA0">
              <w:rPr>
                <w:rStyle w:val="normaltextrun"/>
                <w:rFonts w:ascii="Calibri" w:hAnsi="Calibri" w:cs="Calibri"/>
                <w:sz w:val="16"/>
                <w:szCs w:val="18"/>
              </w:rPr>
              <w:t xml:space="preserve">Include </w:t>
            </w:r>
            <w:r w:rsidRPr="00024DA0">
              <w:rPr>
                <w:rStyle w:val="normaltextrun"/>
                <w:rFonts w:ascii="Calibri" w:hAnsi="Calibri" w:cs="Calibri"/>
                <w:bCs/>
                <w:sz w:val="16"/>
                <w:szCs w:val="18"/>
              </w:rPr>
              <w:t>relative clauses</w:t>
            </w:r>
            <w:r w:rsidRPr="00024DA0">
              <w:rPr>
                <w:rStyle w:val="normaltextrun"/>
                <w:rFonts w:ascii="Calibri" w:hAnsi="Calibri" w:cs="Calibri"/>
                <w:b/>
                <w:bCs/>
                <w:sz w:val="16"/>
                <w:szCs w:val="18"/>
              </w:rPr>
              <w:t xml:space="preserve"> </w:t>
            </w:r>
            <w:r w:rsidRPr="00024DA0">
              <w:rPr>
                <w:rStyle w:val="normaltextrun"/>
                <w:rFonts w:ascii="Calibri" w:hAnsi="Calibri" w:cs="Calibri"/>
                <w:sz w:val="16"/>
                <w:szCs w:val="18"/>
              </w:rPr>
              <w:t>using a wide range of relative pronouns (or an implied relative pronoun) to clarify and explain relationships between ideas.</w:t>
            </w:r>
          </w:p>
          <w:p w14:paraId="4A80B0EA" w14:textId="77777777" w:rsidR="008F5EB8" w:rsidRPr="00024DA0" w:rsidRDefault="008F5EB8" w:rsidP="008F5EB8">
            <w:pPr>
              <w:pStyle w:val="paragraph"/>
              <w:spacing w:before="0" w:beforeAutospacing="0" w:after="0" w:afterAutospacing="0"/>
              <w:textAlignment w:val="baseline"/>
              <w:rPr>
                <w:sz w:val="16"/>
              </w:rPr>
            </w:pPr>
          </w:p>
          <w:p w14:paraId="460FD00F" w14:textId="77777777" w:rsidR="008F5EB8" w:rsidRPr="00024DA0" w:rsidRDefault="008F5EB8" w:rsidP="008F5EB8">
            <w:pPr>
              <w:pStyle w:val="paragraph"/>
              <w:spacing w:before="0" w:beforeAutospacing="0" w:after="0" w:afterAutospacing="0"/>
              <w:textAlignment w:val="baseline"/>
              <w:rPr>
                <w:rFonts w:asciiTheme="minorHAnsi" w:hAnsiTheme="minorHAnsi" w:cstheme="minorHAnsi"/>
                <w:sz w:val="16"/>
              </w:rPr>
            </w:pPr>
            <w:r w:rsidRPr="00024DA0">
              <w:rPr>
                <w:rFonts w:asciiTheme="minorHAnsi" w:hAnsiTheme="minorHAnsi" w:cstheme="minorHAnsi"/>
                <w:sz w:val="16"/>
              </w:rPr>
              <w:t xml:space="preserve">Use a range of punctuation accurately: </w:t>
            </w:r>
          </w:p>
          <w:p w14:paraId="67AD9B20"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Fonts w:ascii="Calibri" w:hAnsi="Calibri" w:cs="Calibri"/>
                <w:sz w:val="16"/>
                <w:szCs w:val="18"/>
              </w:rPr>
              <w:t>Ellipsis</w:t>
            </w:r>
          </w:p>
          <w:p w14:paraId="0A250600"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Fonts w:ascii="Calibri" w:hAnsi="Calibri" w:cs="Calibri"/>
                <w:sz w:val="16"/>
                <w:szCs w:val="18"/>
              </w:rPr>
              <w:t>Colon – to introduce a list</w:t>
            </w:r>
          </w:p>
          <w:p w14:paraId="4963ECA4"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Fonts w:ascii="Calibri" w:hAnsi="Calibri" w:cs="Calibri"/>
                <w:sz w:val="16"/>
                <w:szCs w:val="18"/>
              </w:rPr>
              <w:t>Semi-colon – within lists</w:t>
            </w:r>
          </w:p>
          <w:p w14:paraId="197A23BA"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Fonts w:ascii="Calibri" w:hAnsi="Calibri" w:cs="Calibri"/>
                <w:sz w:val="16"/>
                <w:szCs w:val="18"/>
              </w:rPr>
              <w:t>Bullet points – to list information</w:t>
            </w:r>
          </w:p>
          <w:p w14:paraId="7DB9495E"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Fonts w:ascii="Calibri" w:hAnsi="Calibri" w:cs="Calibri"/>
                <w:sz w:val="16"/>
                <w:szCs w:val="18"/>
              </w:rPr>
              <w:t>Hyphens – to avoid ambiguity</w:t>
            </w:r>
          </w:p>
          <w:p w14:paraId="4840A132"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p>
          <w:p w14:paraId="7274D35A"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Fonts w:ascii="Calibri" w:hAnsi="Calibri" w:cs="Calibri"/>
                <w:sz w:val="16"/>
                <w:szCs w:val="18"/>
              </w:rPr>
              <w:t>Use a range of layout devices, such as headings, sub-headings, columns, bullets or tables, to structure text.</w:t>
            </w:r>
          </w:p>
          <w:p w14:paraId="06DD1BE2"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p>
          <w:p w14:paraId="6B836E10" w14:textId="77777777" w:rsidR="008F5EB8" w:rsidRPr="00024DA0" w:rsidRDefault="008F5EB8" w:rsidP="008F5EB8">
            <w:pPr>
              <w:pStyle w:val="paragraph"/>
              <w:spacing w:before="0" w:beforeAutospacing="0" w:after="0" w:afterAutospacing="0"/>
              <w:textAlignment w:val="baseline"/>
              <w:rPr>
                <w:rStyle w:val="eop"/>
                <w:rFonts w:ascii="Calibri" w:hAnsi="Calibri" w:cs="Calibri"/>
                <w:sz w:val="16"/>
                <w:szCs w:val="18"/>
              </w:rPr>
            </w:pPr>
            <w:r w:rsidRPr="00024DA0">
              <w:rPr>
                <w:rStyle w:val="normaltextrun"/>
                <w:rFonts w:ascii="Calibri" w:hAnsi="Calibri" w:cs="Calibri"/>
                <w:sz w:val="16"/>
                <w:szCs w:val="18"/>
              </w:rPr>
              <w:t xml:space="preserve">Use different structures typical of </w:t>
            </w:r>
            <w:r w:rsidRPr="00024DA0">
              <w:rPr>
                <w:rStyle w:val="normaltextrun"/>
                <w:rFonts w:ascii="Calibri" w:hAnsi="Calibri" w:cs="Calibri"/>
                <w:bCs/>
                <w:sz w:val="16"/>
                <w:szCs w:val="18"/>
              </w:rPr>
              <w:t>informal speech</w:t>
            </w:r>
            <w:r w:rsidRPr="00024DA0">
              <w:rPr>
                <w:rStyle w:val="normaltextrun"/>
                <w:rFonts w:ascii="Calibri" w:hAnsi="Calibri" w:cs="Calibri"/>
                <w:sz w:val="16"/>
                <w:szCs w:val="18"/>
              </w:rPr>
              <w:t xml:space="preserve"> and structures appropriate for </w:t>
            </w:r>
            <w:r w:rsidRPr="00024DA0">
              <w:rPr>
                <w:rStyle w:val="normaltextrun"/>
                <w:rFonts w:ascii="Calibri" w:hAnsi="Calibri" w:cs="Calibri"/>
                <w:bCs/>
                <w:sz w:val="16"/>
                <w:szCs w:val="18"/>
              </w:rPr>
              <w:t>formal speech</w:t>
            </w:r>
            <w:r w:rsidRPr="00024DA0">
              <w:rPr>
                <w:rStyle w:val="normaltextrun"/>
                <w:rFonts w:ascii="Calibri" w:hAnsi="Calibri" w:cs="Calibri"/>
                <w:sz w:val="16"/>
                <w:szCs w:val="18"/>
              </w:rPr>
              <w:t xml:space="preserve"> and writing [for example, the use of question tags: He’s your friend, isn’t </w:t>
            </w:r>
            <w:r w:rsidRPr="00024DA0">
              <w:rPr>
                <w:rStyle w:val="normaltextrun"/>
                <w:rFonts w:ascii="Calibri" w:hAnsi="Calibri" w:cs="Calibri"/>
                <w:sz w:val="16"/>
                <w:szCs w:val="18"/>
              </w:rPr>
              <w:lastRenderedPageBreak/>
              <w:t>he?, or the use of subjunctive forms such as If I were or Were they to come in some very formal writing and speech].</w:t>
            </w:r>
            <w:r w:rsidRPr="00024DA0">
              <w:rPr>
                <w:rStyle w:val="eop"/>
                <w:rFonts w:ascii="Calibri" w:hAnsi="Calibri" w:cs="Calibri"/>
                <w:sz w:val="16"/>
                <w:szCs w:val="18"/>
              </w:rPr>
              <w:t> </w:t>
            </w:r>
          </w:p>
          <w:p w14:paraId="2C224829"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p>
          <w:p w14:paraId="3A37198C"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Style w:val="normaltextrun"/>
                <w:rFonts w:ascii="Calibri" w:hAnsi="Calibri" w:cs="Calibri"/>
                <w:sz w:val="16"/>
                <w:szCs w:val="18"/>
              </w:rPr>
              <w:t xml:space="preserve">Use </w:t>
            </w:r>
            <w:r w:rsidRPr="00024DA0">
              <w:rPr>
                <w:rStyle w:val="normaltextrun"/>
                <w:rFonts w:ascii="Calibri" w:hAnsi="Calibri" w:cs="Calibri"/>
                <w:bCs/>
                <w:sz w:val="16"/>
                <w:szCs w:val="18"/>
              </w:rPr>
              <w:t>synonyms</w:t>
            </w:r>
            <w:r w:rsidRPr="00024DA0">
              <w:rPr>
                <w:rStyle w:val="normaltextrun"/>
                <w:rFonts w:ascii="Calibri" w:hAnsi="Calibri" w:cs="Calibri"/>
                <w:sz w:val="16"/>
                <w:szCs w:val="18"/>
              </w:rPr>
              <w:t xml:space="preserve"> and </w:t>
            </w:r>
            <w:r w:rsidRPr="00024DA0">
              <w:rPr>
                <w:rStyle w:val="normaltextrun"/>
                <w:rFonts w:ascii="Calibri" w:hAnsi="Calibri" w:cs="Calibri"/>
                <w:bCs/>
                <w:sz w:val="16"/>
                <w:szCs w:val="18"/>
              </w:rPr>
              <w:t>antonyms</w:t>
            </w:r>
            <w:r w:rsidRPr="00024DA0">
              <w:rPr>
                <w:rStyle w:val="normaltextrun"/>
                <w:rFonts w:ascii="Calibri" w:hAnsi="Calibri" w:cs="Calibri"/>
                <w:sz w:val="16"/>
                <w:szCs w:val="18"/>
              </w:rPr>
              <w:t xml:space="preserve"> and has a wide, rich range to draw on.</w:t>
            </w:r>
            <w:r w:rsidRPr="00024DA0">
              <w:rPr>
                <w:rStyle w:val="eop"/>
                <w:rFonts w:ascii="Calibri" w:hAnsi="Calibri" w:cs="Calibri"/>
                <w:sz w:val="16"/>
                <w:szCs w:val="18"/>
              </w:rPr>
              <w:t> </w:t>
            </w:r>
          </w:p>
        </w:tc>
        <w:tc>
          <w:tcPr>
            <w:tcW w:w="2206" w:type="dxa"/>
            <w:shd w:val="clear" w:color="auto" w:fill="D9E2F3" w:themeFill="accent1" w:themeFillTint="33"/>
          </w:tcPr>
          <w:p w14:paraId="6EDBE2BA" w14:textId="77777777" w:rsidR="008F5EB8" w:rsidRPr="00024DA0" w:rsidRDefault="008F5EB8" w:rsidP="008F5EB8">
            <w:pPr>
              <w:pStyle w:val="paragraph"/>
              <w:spacing w:before="0" w:beforeAutospacing="0" w:after="0" w:afterAutospacing="0"/>
              <w:textAlignment w:val="baseline"/>
              <w:rPr>
                <w:rFonts w:ascii="Segoe UI" w:hAnsi="Segoe UI" w:cs="Segoe UI"/>
                <w:sz w:val="16"/>
                <w:szCs w:val="18"/>
              </w:rPr>
            </w:pPr>
            <w:r w:rsidRPr="00024DA0">
              <w:rPr>
                <w:rStyle w:val="normaltextrun"/>
                <w:rFonts w:ascii="Calibri" w:hAnsi="Calibri" w:cs="Calibri"/>
                <w:sz w:val="16"/>
                <w:szCs w:val="18"/>
              </w:rPr>
              <w:lastRenderedPageBreak/>
              <w:t>Structure and organisation of text show an awareness of audience, purpose and context.</w:t>
            </w:r>
            <w:r w:rsidRPr="00024DA0">
              <w:rPr>
                <w:rStyle w:val="eop"/>
                <w:rFonts w:ascii="Calibri" w:hAnsi="Calibri" w:cs="Calibri"/>
                <w:sz w:val="16"/>
                <w:szCs w:val="18"/>
              </w:rPr>
              <w:t> </w:t>
            </w:r>
          </w:p>
          <w:p w14:paraId="0495F5BB" w14:textId="77777777" w:rsidR="008F5EB8" w:rsidRPr="00024DA0" w:rsidRDefault="008F5EB8" w:rsidP="008F5EB8">
            <w:pPr>
              <w:pStyle w:val="paragraph"/>
              <w:spacing w:before="0" w:beforeAutospacing="0" w:after="0" w:afterAutospacing="0"/>
              <w:textAlignment w:val="baseline"/>
              <w:rPr>
                <w:rStyle w:val="normaltextrun"/>
                <w:rFonts w:ascii="Calibri" w:hAnsi="Calibri" w:cs="Calibri"/>
                <w:sz w:val="16"/>
                <w:szCs w:val="18"/>
              </w:rPr>
            </w:pPr>
          </w:p>
          <w:p w14:paraId="0800B9AA"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Style w:val="normaltextrun"/>
                <w:rFonts w:ascii="Calibri" w:hAnsi="Calibri" w:cs="Calibri"/>
                <w:sz w:val="16"/>
                <w:szCs w:val="18"/>
              </w:rPr>
              <w:t>Use paragraphs to develop and expand some ideas, descriptions, themes or events in depth.</w:t>
            </w:r>
            <w:r w:rsidRPr="00024DA0">
              <w:rPr>
                <w:rStyle w:val="eop"/>
                <w:rFonts w:ascii="Calibri" w:hAnsi="Calibri" w:cs="Calibri"/>
                <w:sz w:val="16"/>
                <w:szCs w:val="18"/>
              </w:rPr>
              <w:t> </w:t>
            </w:r>
          </w:p>
          <w:p w14:paraId="1EDF611D" w14:textId="77777777" w:rsidR="008F5EB8" w:rsidRPr="00024DA0" w:rsidRDefault="008F5EB8" w:rsidP="008F5EB8">
            <w:pPr>
              <w:pStyle w:val="paragraph"/>
              <w:spacing w:before="0" w:beforeAutospacing="0" w:after="0" w:afterAutospacing="0"/>
              <w:ind w:left="165" w:hanging="105"/>
              <w:textAlignment w:val="baseline"/>
              <w:rPr>
                <w:rFonts w:ascii="Segoe UI" w:hAnsi="Segoe UI" w:cs="Segoe UI"/>
                <w:sz w:val="16"/>
                <w:szCs w:val="18"/>
              </w:rPr>
            </w:pPr>
            <w:r w:rsidRPr="00024DA0">
              <w:rPr>
                <w:rStyle w:val="eop"/>
                <w:rFonts w:ascii="Calibri" w:hAnsi="Calibri" w:cs="Calibri"/>
                <w:sz w:val="16"/>
                <w:szCs w:val="18"/>
              </w:rPr>
              <w:t> </w:t>
            </w:r>
          </w:p>
          <w:p w14:paraId="7A9D4B68" w14:textId="77777777" w:rsidR="008F5EB8" w:rsidRPr="00024DA0" w:rsidRDefault="008F5EB8" w:rsidP="008F5EB8">
            <w:pPr>
              <w:pStyle w:val="paragraph"/>
              <w:spacing w:before="0" w:beforeAutospacing="0" w:after="0" w:afterAutospacing="0"/>
              <w:textAlignment w:val="baseline"/>
              <w:rPr>
                <w:rStyle w:val="normaltextrun"/>
                <w:rFonts w:ascii="Calibri" w:hAnsi="Calibri" w:cs="Calibri"/>
                <w:sz w:val="16"/>
                <w:szCs w:val="18"/>
              </w:rPr>
            </w:pPr>
            <w:r w:rsidRPr="00024DA0">
              <w:rPr>
                <w:rStyle w:val="normaltextrun"/>
                <w:rFonts w:ascii="Calibri" w:hAnsi="Calibri" w:cs="Calibri"/>
                <w:sz w:val="16"/>
                <w:szCs w:val="18"/>
              </w:rPr>
              <w:t>Link ideas across paragraphs using a wider range of cohesive devices: repetition of a word or phrase, grammatical connections [e.g. the use of adverbials such as on the other hand, in contrast, or as a consequence], and ellipsis.</w:t>
            </w:r>
          </w:p>
          <w:p w14:paraId="7F62C59F" w14:textId="77777777" w:rsidR="008F5EB8" w:rsidRPr="00024DA0" w:rsidRDefault="008F5EB8" w:rsidP="008F5EB8">
            <w:pPr>
              <w:pStyle w:val="paragraph"/>
              <w:spacing w:before="0" w:beforeAutospacing="0" w:after="0" w:afterAutospacing="0"/>
              <w:ind w:left="60"/>
              <w:textAlignment w:val="baseline"/>
              <w:rPr>
                <w:sz w:val="16"/>
              </w:rPr>
            </w:pPr>
          </w:p>
          <w:p w14:paraId="0B4453E2" w14:textId="77777777" w:rsidR="008F5EB8" w:rsidRPr="00024DA0" w:rsidRDefault="008F5EB8" w:rsidP="008F5EB8">
            <w:pPr>
              <w:pStyle w:val="paragraph"/>
              <w:spacing w:before="0" w:beforeAutospacing="0" w:after="0" w:afterAutospacing="0"/>
              <w:textAlignment w:val="baseline"/>
              <w:rPr>
                <w:rStyle w:val="normaltextrun"/>
                <w:rFonts w:ascii="Calibri" w:hAnsi="Calibri" w:cs="Calibri"/>
                <w:sz w:val="16"/>
                <w:szCs w:val="18"/>
              </w:rPr>
            </w:pPr>
            <w:r w:rsidRPr="00024DA0">
              <w:rPr>
                <w:rStyle w:val="normaltextrun"/>
                <w:rFonts w:ascii="Calibri" w:hAnsi="Calibri" w:cs="Calibri"/>
                <w:sz w:val="16"/>
                <w:szCs w:val="18"/>
              </w:rPr>
              <w:t xml:space="preserve">Include </w:t>
            </w:r>
            <w:r w:rsidRPr="00024DA0">
              <w:rPr>
                <w:rStyle w:val="normaltextrun"/>
                <w:rFonts w:ascii="Calibri" w:hAnsi="Calibri" w:cs="Calibri"/>
                <w:bCs/>
                <w:sz w:val="16"/>
                <w:szCs w:val="18"/>
              </w:rPr>
              <w:t>relative clauses</w:t>
            </w:r>
            <w:r w:rsidRPr="00024DA0">
              <w:rPr>
                <w:rStyle w:val="normaltextrun"/>
                <w:rFonts w:ascii="Calibri" w:hAnsi="Calibri" w:cs="Calibri"/>
                <w:b/>
                <w:bCs/>
                <w:sz w:val="16"/>
                <w:szCs w:val="18"/>
              </w:rPr>
              <w:t xml:space="preserve"> </w:t>
            </w:r>
            <w:r w:rsidRPr="00024DA0">
              <w:rPr>
                <w:rStyle w:val="normaltextrun"/>
                <w:rFonts w:ascii="Calibri" w:hAnsi="Calibri" w:cs="Calibri"/>
                <w:sz w:val="16"/>
                <w:szCs w:val="18"/>
              </w:rPr>
              <w:t>using a wide range of relative pronouns (or an implied relative pronoun) to clarify and explain relationships between ideas.</w:t>
            </w:r>
          </w:p>
          <w:p w14:paraId="5752C6F6" w14:textId="77777777" w:rsidR="008F5EB8" w:rsidRPr="00024DA0" w:rsidRDefault="008F5EB8" w:rsidP="008F5EB8">
            <w:pPr>
              <w:pStyle w:val="paragraph"/>
              <w:spacing w:before="0" w:beforeAutospacing="0" w:after="0" w:afterAutospacing="0"/>
              <w:textAlignment w:val="baseline"/>
              <w:rPr>
                <w:sz w:val="16"/>
              </w:rPr>
            </w:pPr>
          </w:p>
          <w:p w14:paraId="1DA7BE9C" w14:textId="77777777" w:rsidR="008F5EB8" w:rsidRPr="00024DA0" w:rsidRDefault="008F5EB8" w:rsidP="008F5EB8">
            <w:pPr>
              <w:pStyle w:val="paragraph"/>
              <w:spacing w:before="0" w:beforeAutospacing="0" w:after="0" w:afterAutospacing="0"/>
              <w:textAlignment w:val="baseline"/>
              <w:rPr>
                <w:rFonts w:asciiTheme="minorHAnsi" w:hAnsiTheme="minorHAnsi" w:cstheme="minorHAnsi"/>
                <w:sz w:val="16"/>
              </w:rPr>
            </w:pPr>
            <w:r w:rsidRPr="00024DA0">
              <w:rPr>
                <w:rFonts w:asciiTheme="minorHAnsi" w:hAnsiTheme="minorHAnsi" w:cstheme="minorHAnsi"/>
                <w:sz w:val="16"/>
              </w:rPr>
              <w:t xml:space="preserve">Use a range of punctuation accurately: </w:t>
            </w:r>
          </w:p>
          <w:p w14:paraId="47482816"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Fonts w:ascii="Calibri" w:hAnsi="Calibri" w:cs="Calibri"/>
                <w:sz w:val="16"/>
                <w:szCs w:val="18"/>
              </w:rPr>
              <w:t>Ellipsis</w:t>
            </w:r>
          </w:p>
          <w:p w14:paraId="36369D6C"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Fonts w:ascii="Calibri" w:hAnsi="Calibri" w:cs="Calibri"/>
                <w:sz w:val="16"/>
                <w:szCs w:val="18"/>
              </w:rPr>
              <w:t>Colon – to introduce a list</w:t>
            </w:r>
          </w:p>
          <w:p w14:paraId="6842125F"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Fonts w:ascii="Calibri" w:hAnsi="Calibri" w:cs="Calibri"/>
                <w:sz w:val="16"/>
                <w:szCs w:val="18"/>
              </w:rPr>
              <w:t>Semi-colon – within lists</w:t>
            </w:r>
          </w:p>
          <w:p w14:paraId="49C7B40E"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Fonts w:ascii="Calibri" w:hAnsi="Calibri" w:cs="Calibri"/>
                <w:sz w:val="16"/>
                <w:szCs w:val="18"/>
              </w:rPr>
              <w:t>Bullet points – to list information</w:t>
            </w:r>
          </w:p>
          <w:p w14:paraId="0D536C5C"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Fonts w:ascii="Calibri" w:hAnsi="Calibri" w:cs="Calibri"/>
                <w:sz w:val="16"/>
                <w:szCs w:val="18"/>
              </w:rPr>
              <w:t>Hyphens – to avoid ambiguity</w:t>
            </w:r>
          </w:p>
          <w:p w14:paraId="5470AEC8"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p>
          <w:p w14:paraId="01EE12B1"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Fonts w:ascii="Calibri" w:hAnsi="Calibri" w:cs="Calibri"/>
                <w:sz w:val="16"/>
                <w:szCs w:val="18"/>
              </w:rPr>
              <w:t>Use a range of layout devices, such as headings, sub-headings, columns, bullets or tables, to structure text.</w:t>
            </w:r>
          </w:p>
          <w:p w14:paraId="254FB039"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p>
          <w:p w14:paraId="7D283CB8" w14:textId="77777777" w:rsidR="008F5EB8" w:rsidRPr="00024DA0" w:rsidRDefault="008F5EB8" w:rsidP="008F5EB8">
            <w:pPr>
              <w:pStyle w:val="paragraph"/>
              <w:spacing w:before="0" w:beforeAutospacing="0" w:after="0" w:afterAutospacing="0"/>
              <w:textAlignment w:val="baseline"/>
              <w:rPr>
                <w:rStyle w:val="eop"/>
                <w:rFonts w:ascii="Calibri" w:hAnsi="Calibri" w:cs="Calibri"/>
                <w:sz w:val="16"/>
                <w:szCs w:val="18"/>
              </w:rPr>
            </w:pPr>
            <w:r w:rsidRPr="00024DA0">
              <w:rPr>
                <w:rStyle w:val="normaltextrun"/>
                <w:rFonts w:ascii="Calibri" w:hAnsi="Calibri" w:cs="Calibri"/>
                <w:sz w:val="16"/>
                <w:szCs w:val="18"/>
              </w:rPr>
              <w:t xml:space="preserve">Use different structures typical of </w:t>
            </w:r>
            <w:r w:rsidRPr="00024DA0">
              <w:rPr>
                <w:rStyle w:val="normaltextrun"/>
                <w:rFonts w:ascii="Calibri" w:hAnsi="Calibri" w:cs="Calibri"/>
                <w:bCs/>
                <w:sz w:val="16"/>
                <w:szCs w:val="18"/>
              </w:rPr>
              <w:t>informal speech</w:t>
            </w:r>
            <w:r w:rsidRPr="00024DA0">
              <w:rPr>
                <w:rStyle w:val="normaltextrun"/>
                <w:rFonts w:ascii="Calibri" w:hAnsi="Calibri" w:cs="Calibri"/>
                <w:sz w:val="16"/>
                <w:szCs w:val="18"/>
              </w:rPr>
              <w:t xml:space="preserve"> and structures appropriate for </w:t>
            </w:r>
            <w:r w:rsidRPr="00024DA0">
              <w:rPr>
                <w:rStyle w:val="normaltextrun"/>
                <w:rFonts w:ascii="Calibri" w:hAnsi="Calibri" w:cs="Calibri"/>
                <w:bCs/>
                <w:sz w:val="16"/>
                <w:szCs w:val="18"/>
              </w:rPr>
              <w:t>formal speech</w:t>
            </w:r>
            <w:r w:rsidRPr="00024DA0">
              <w:rPr>
                <w:rStyle w:val="normaltextrun"/>
                <w:rFonts w:ascii="Calibri" w:hAnsi="Calibri" w:cs="Calibri"/>
                <w:sz w:val="16"/>
                <w:szCs w:val="18"/>
              </w:rPr>
              <w:t xml:space="preserve"> and writing [for example, the use of question tags: He’s your friend, isn’t </w:t>
            </w:r>
            <w:r w:rsidRPr="00024DA0">
              <w:rPr>
                <w:rStyle w:val="normaltextrun"/>
                <w:rFonts w:ascii="Calibri" w:hAnsi="Calibri" w:cs="Calibri"/>
                <w:sz w:val="16"/>
                <w:szCs w:val="18"/>
              </w:rPr>
              <w:lastRenderedPageBreak/>
              <w:t>he?, or the use of subjunctive forms such as If I were or Were they to come in some very formal writing and speech].</w:t>
            </w:r>
            <w:r w:rsidRPr="00024DA0">
              <w:rPr>
                <w:rStyle w:val="eop"/>
                <w:rFonts w:ascii="Calibri" w:hAnsi="Calibri" w:cs="Calibri"/>
                <w:sz w:val="16"/>
                <w:szCs w:val="18"/>
              </w:rPr>
              <w:t> </w:t>
            </w:r>
          </w:p>
          <w:p w14:paraId="0BAE50AA"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p>
          <w:p w14:paraId="395939F0"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Style w:val="normaltextrun"/>
                <w:rFonts w:ascii="Calibri" w:hAnsi="Calibri" w:cs="Calibri"/>
                <w:sz w:val="16"/>
                <w:szCs w:val="18"/>
              </w:rPr>
              <w:t xml:space="preserve">Use </w:t>
            </w:r>
            <w:r w:rsidRPr="00024DA0">
              <w:rPr>
                <w:rStyle w:val="normaltextrun"/>
                <w:rFonts w:ascii="Calibri" w:hAnsi="Calibri" w:cs="Calibri"/>
                <w:bCs/>
                <w:sz w:val="16"/>
                <w:szCs w:val="18"/>
              </w:rPr>
              <w:t>synonyms</w:t>
            </w:r>
            <w:r w:rsidRPr="00024DA0">
              <w:rPr>
                <w:rStyle w:val="normaltextrun"/>
                <w:rFonts w:ascii="Calibri" w:hAnsi="Calibri" w:cs="Calibri"/>
                <w:sz w:val="16"/>
                <w:szCs w:val="18"/>
              </w:rPr>
              <w:t xml:space="preserve"> and </w:t>
            </w:r>
            <w:r w:rsidRPr="00024DA0">
              <w:rPr>
                <w:rStyle w:val="normaltextrun"/>
                <w:rFonts w:ascii="Calibri" w:hAnsi="Calibri" w:cs="Calibri"/>
                <w:bCs/>
                <w:sz w:val="16"/>
                <w:szCs w:val="18"/>
              </w:rPr>
              <w:t>antonyms</w:t>
            </w:r>
            <w:r w:rsidRPr="00024DA0">
              <w:rPr>
                <w:rStyle w:val="normaltextrun"/>
                <w:rFonts w:ascii="Calibri" w:hAnsi="Calibri" w:cs="Calibri"/>
                <w:sz w:val="16"/>
                <w:szCs w:val="18"/>
              </w:rPr>
              <w:t xml:space="preserve"> and has a wide, rich range to draw on.</w:t>
            </w:r>
            <w:r w:rsidRPr="00024DA0">
              <w:rPr>
                <w:rStyle w:val="eop"/>
                <w:rFonts w:ascii="Calibri" w:hAnsi="Calibri" w:cs="Calibri"/>
                <w:sz w:val="16"/>
                <w:szCs w:val="18"/>
              </w:rPr>
              <w:t> </w:t>
            </w:r>
          </w:p>
        </w:tc>
        <w:tc>
          <w:tcPr>
            <w:tcW w:w="2199" w:type="dxa"/>
            <w:shd w:val="clear" w:color="auto" w:fill="D9E2F3" w:themeFill="accent1" w:themeFillTint="33"/>
          </w:tcPr>
          <w:p w14:paraId="4667E0A3" w14:textId="77777777" w:rsidR="008F5EB8" w:rsidRPr="00024DA0" w:rsidRDefault="008F5EB8" w:rsidP="008F5EB8">
            <w:pPr>
              <w:pStyle w:val="paragraph"/>
              <w:spacing w:before="0" w:beforeAutospacing="0" w:after="0" w:afterAutospacing="0"/>
              <w:textAlignment w:val="baseline"/>
              <w:rPr>
                <w:rFonts w:ascii="Segoe UI" w:hAnsi="Segoe UI" w:cs="Segoe UI"/>
                <w:sz w:val="16"/>
                <w:szCs w:val="18"/>
              </w:rPr>
            </w:pPr>
            <w:r w:rsidRPr="00024DA0">
              <w:rPr>
                <w:rStyle w:val="normaltextrun"/>
                <w:rFonts w:ascii="Calibri" w:hAnsi="Calibri" w:cs="Calibri"/>
                <w:sz w:val="16"/>
                <w:szCs w:val="18"/>
              </w:rPr>
              <w:lastRenderedPageBreak/>
              <w:t>Structure and organisation of text show an awareness of audience, purpose and context.</w:t>
            </w:r>
            <w:r w:rsidRPr="00024DA0">
              <w:rPr>
                <w:rStyle w:val="eop"/>
                <w:rFonts w:ascii="Calibri" w:hAnsi="Calibri" w:cs="Calibri"/>
                <w:sz w:val="16"/>
                <w:szCs w:val="18"/>
              </w:rPr>
              <w:t> </w:t>
            </w:r>
          </w:p>
          <w:p w14:paraId="1A21B332" w14:textId="77777777" w:rsidR="008F5EB8" w:rsidRPr="00024DA0" w:rsidRDefault="008F5EB8" w:rsidP="008F5EB8">
            <w:pPr>
              <w:pStyle w:val="paragraph"/>
              <w:spacing w:before="0" w:beforeAutospacing="0" w:after="0" w:afterAutospacing="0"/>
              <w:textAlignment w:val="baseline"/>
              <w:rPr>
                <w:rStyle w:val="normaltextrun"/>
                <w:rFonts w:ascii="Calibri" w:hAnsi="Calibri" w:cs="Calibri"/>
                <w:sz w:val="16"/>
                <w:szCs w:val="18"/>
              </w:rPr>
            </w:pPr>
          </w:p>
          <w:p w14:paraId="19E440CF"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Style w:val="normaltextrun"/>
                <w:rFonts w:ascii="Calibri" w:hAnsi="Calibri" w:cs="Calibri"/>
                <w:sz w:val="16"/>
                <w:szCs w:val="18"/>
              </w:rPr>
              <w:t>Use paragraphs to develop and expand some ideas, descriptions, themes or events in depth.</w:t>
            </w:r>
            <w:r w:rsidRPr="00024DA0">
              <w:rPr>
                <w:rStyle w:val="eop"/>
                <w:rFonts w:ascii="Calibri" w:hAnsi="Calibri" w:cs="Calibri"/>
                <w:sz w:val="16"/>
                <w:szCs w:val="18"/>
              </w:rPr>
              <w:t> </w:t>
            </w:r>
          </w:p>
          <w:p w14:paraId="64970F27" w14:textId="77777777" w:rsidR="008F5EB8" w:rsidRPr="00024DA0" w:rsidRDefault="008F5EB8" w:rsidP="008F5EB8">
            <w:pPr>
              <w:pStyle w:val="paragraph"/>
              <w:spacing w:before="0" w:beforeAutospacing="0" w:after="0" w:afterAutospacing="0"/>
              <w:ind w:left="165" w:hanging="105"/>
              <w:textAlignment w:val="baseline"/>
              <w:rPr>
                <w:rFonts w:ascii="Segoe UI" w:hAnsi="Segoe UI" w:cs="Segoe UI"/>
                <w:sz w:val="16"/>
                <w:szCs w:val="18"/>
              </w:rPr>
            </w:pPr>
            <w:r w:rsidRPr="00024DA0">
              <w:rPr>
                <w:rStyle w:val="eop"/>
                <w:rFonts w:ascii="Calibri" w:hAnsi="Calibri" w:cs="Calibri"/>
                <w:sz w:val="16"/>
                <w:szCs w:val="18"/>
              </w:rPr>
              <w:t> </w:t>
            </w:r>
          </w:p>
          <w:p w14:paraId="122D2FBA" w14:textId="77777777" w:rsidR="008F5EB8" w:rsidRPr="00024DA0" w:rsidRDefault="008F5EB8" w:rsidP="008F5EB8">
            <w:pPr>
              <w:pStyle w:val="paragraph"/>
              <w:spacing w:before="0" w:beforeAutospacing="0" w:after="0" w:afterAutospacing="0"/>
              <w:textAlignment w:val="baseline"/>
              <w:rPr>
                <w:rStyle w:val="normaltextrun"/>
                <w:rFonts w:ascii="Calibri" w:hAnsi="Calibri" w:cs="Calibri"/>
                <w:sz w:val="16"/>
                <w:szCs w:val="18"/>
              </w:rPr>
            </w:pPr>
            <w:r w:rsidRPr="00024DA0">
              <w:rPr>
                <w:rStyle w:val="normaltextrun"/>
                <w:rFonts w:ascii="Calibri" w:hAnsi="Calibri" w:cs="Calibri"/>
                <w:sz w:val="16"/>
                <w:szCs w:val="18"/>
              </w:rPr>
              <w:t>Link ideas across paragraphs using a wider range of cohesive devices: repetition of a word or phrase, grammatical connections [e.g. the use of adverbials such as on the other hand, in contrast, or as a consequence], and ellipsis.</w:t>
            </w:r>
          </w:p>
          <w:p w14:paraId="6A8C9CE7" w14:textId="77777777" w:rsidR="008F5EB8" w:rsidRPr="00024DA0" w:rsidRDefault="008F5EB8" w:rsidP="008F5EB8">
            <w:pPr>
              <w:pStyle w:val="paragraph"/>
              <w:spacing w:before="0" w:beforeAutospacing="0" w:after="0" w:afterAutospacing="0"/>
              <w:ind w:left="60"/>
              <w:textAlignment w:val="baseline"/>
              <w:rPr>
                <w:sz w:val="16"/>
              </w:rPr>
            </w:pPr>
          </w:p>
          <w:p w14:paraId="2F6C3BCF" w14:textId="77777777" w:rsidR="008F5EB8" w:rsidRPr="00024DA0" w:rsidRDefault="008F5EB8" w:rsidP="008F5EB8">
            <w:pPr>
              <w:pStyle w:val="paragraph"/>
              <w:spacing w:before="0" w:beforeAutospacing="0" w:after="0" w:afterAutospacing="0"/>
              <w:textAlignment w:val="baseline"/>
              <w:rPr>
                <w:rStyle w:val="normaltextrun"/>
                <w:rFonts w:ascii="Calibri" w:hAnsi="Calibri" w:cs="Calibri"/>
                <w:sz w:val="16"/>
                <w:szCs w:val="18"/>
              </w:rPr>
            </w:pPr>
            <w:r w:rsidRPr="00024DA0">
              <w:rPr>
                <w:rStyle w:val="normaltextrun"/>
                <w:rFonts w:ascii="Calibri" w:hAnsi="Calibri" w:cs="Calibri"/>
                <w:sz w:val="16"/>
                <w:szCs w:val="18"/>
              </w:rPr>
              <w:t xml:space="preserve">Include </w:t>
            </w:r>
            <w:r w:rsidRPr="00024DA0">
              <w:rPr>
                <w:rStyle w:val="normaltextrun"/>
                <w:rFonts w:ascii="Calibri" w:hAnsi="Calibri" w:cs="Calibri"/>
                <w:bCs/>
                <w:sz w:val="16"/>
                <w:szCs w:val="18"/>
              </w:rPr>
              <w:t>relative clauses</w:t>
            </w:r>
            <w:r w:rsidRPr="00024DA0">
              <w:rPr>
                <w:rStyle w:val="normaltextrun"/>
                <w:rFonts w:ascii="Calibri" w:hAnsi="Calibri" w:cs="Calibri"/>
                <w:b/>
                <w:bCs/>
                <w:sz w:val="16"/>
                <w:szCs w:val="18"/>
              </w:rPr>
              <w:t xml:space="preserve"> </w:t>
            </w:r>
            <w:r w:rsidRPr="00024DA0">
              <w:rPr>
                <w:rStyle w:val="normaltextrun"/>
                <w:rFonts w:ascii="Calibri" w:hAnsi="Calibri" w:cs="Calibri"/>
                <w:sz w:val="16"/>
                <w:szCs w:val="18"/>
              </w:rPr>
              <w:t>using a wide range of relative pronouns (or an implied relative pronoun) to clarify and explain relationships between ideas.</w:t>
            </w:r>
          </w:p>
          <w:p w14:paraId="663F51A2" w14:textId="77777777" w:rsidR="008F5EB8" w:rsidRPr="00024DA0" w:rsidRDefault="008F5EB8" w:rsidP="008F5EB8">
            <w:pPr>
              <w:pStyle w:val="paragraph"/>
              <w:spacing w:before="0" w:beforeAutospacing="0" w:after="0" w:afterAutospacing="0"/>
              <w:textAlignment w:val="baseline"/>
              <w:rPr>
                <w:sz w:val="16"/>
              </w:rPr>
            </w:pPr>
          </w:p>
          <w:p w14:paraId="262BA119" w14:textId="77777777" w:rsidR="008F5EB8" w:rsidRPr="00024DA0" w:rsidRDefault="008F5EB8" w:rsidP="008F5EB8">
            <w:pPr>
              <w:pStyle w:val="paragraph"/>
              <w:spacing w:before="0" w:beforeAutospacing="0" w:after="0" w:afterAutospacing="0"/>
              <w:textAlignment w:val="baseline"/>
              <w:rPr>
                <w:rFonts w:asciiTheme="minorHAnsi" w:hAnsiTheme="minorHAnsi" w:cstheme="minorHAnsi"/>
                <w:sz w:val="16"/>
              </w:rPr>
            </w:pPr>
            <w:r w:rsidRPr="00024DA0">
              <w:rPr>
                <w:rFonts w:asciiTheme="minorHAnsi" w:hAnsiTheme="minorHAnsi" w:cstheme="minorHAnsi"/>
                <w:sz w:val="16"/>
              </w:rPr>
              <w:t xml:space="preserve">Use a range of punctuation accurately: </w:t>
            </w:r>
          </w:p>
          <w:p w14:paraId="72D00F79"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Fonts w:ascii="Calibri" w:hAnsi="Calibri" w:cs="Calibri"/>
                <w:sz w:val="16"/>
                <w:szCs w:val="18"/>
              </w:rPr>
              <w:t>Ellipsis</w:t>
            </w:r>
          </w:p>
          <w:p w14:paraId="32EE9B88"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Fonts w:ascii="Calibri" w:hAnsi="Calibri" w:cs="Calibri"/>
                <w:sz w:val="16"/>
                <w:szCs w:val="18"/>
              </w:rPr>
              <w:t>Colon – to introduce a list</w:t>
            </w:r>
          </w:p>
          <w:p w14:paraId="06D16C94"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Fonts w:ascii="Calibri" w:hAnsi="Calibri" w:cs="Calibri"/>
                <w:sz w:val="16"/>
                <w:szCs w:val="18"/>
              </w:rPr>
              <w:t>Semi-colon – within lists</w:t>
            </w:r>
          </w:p>
          <w:p w14:paraId="2B3F17C6"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Fonts w:ascii="Calibri" w:hAnsi="Calibri" w:cs="Calibri"/>
                <w:sz w:val="16"/>
                <w:szCs w:val="18"/>
              </w:rPr>
              <w:t>Bullet points – to list information</w:t>
            </w:r>
          </w:p>
          <w:p w14:paraId="2E7FCEA3"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Fonts w:ascii="Calibri" w:hAnsi="Calibri" w:cs="Calibri"/>
                <w:sz w:val="16"/>
                <w:szCs w:val="18"/>
              </w:rPr>
              <w:t>Hyphens – to avoid ambiguity</w:t>
            </w:r>
          </w:p>
          <w:p w14:paraId="78271688"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p>
          <w:p w14:paraId="0E985F03"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Fonts w:ascii="Calibri" w:hAnsi="Calibri" w:cs="Calibri"/>
                <w:sz w:val="16"/>
                <w:szCs w:val="18"/>
              </w:rPr>
              <w:t>Use a range of layout devices, such as headings, sub-headings, columns, bullets or tables, to structure text.</w:t>
            </w:r>
          </w:p>
          <w:p w14:paraId="0681B675"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p>
          <w:p w14:paraId="39415B1B" w14:textId="77777777" w:rsidR="008F5EB8" w:rsidRPr="00024DA0" w:rsidRDefault="008F5EB8" w:rsidP="008F5EB8">
            <w:pPr>
              <w:pStyle w:val="paragraph"/>
              <w:spacing w:before="0" w:beforeAutospacing="0" w:after="0" w:afterAutospacing="0"/>
              <w:textAlignment w:val="baseline"/>
              <w:rPr>
                <w:rStyle w:val="eop"/>
                <w:rFonts w:ascii="Calibri" w:hAnsi="Calibri" w:cs="Calibri"/>
                <w:sz w:val="16"/>
                <w:szCs w:val="18"/>
              </w:rPr>
            </w:pPr>
            <w:r w:rsidRPr="00024DA0">
              <w:rPr>
                <w:rStyle w:val="normaltextrun"/>
                <w:rFonts w:ascii="Calibri" w:hAnsi="Calibri" w:cs="Calibri"/>
                <w:sz w:val="16"/>
                <w:szCs w:val="18"/>
              </w:rPr>
              <w:t xml:space="preserve">Use different structures typical of </w:t>
            </w:r>
            <w:r w:rsidRPr="00024DA0">
              <w:rPr>
                <w:rStyle w:val="normaltextrun"/>
                <w:rFonts w:ascii="Calibri" w:hAnsi="Calibri" w:cs="Calibri"/>
                <w:bCs/>
                <w:sz w:val="16"/>
                <w:szCs w:val="18"/>
              </w:rPr>
              <w:t>informal speech</w:t>
            </w:r>
            <w:r w:rsidRPr="00024DA0">
              <w:rPr>
                <w:rStyle w:val="normaltextrun"/>
                <w:rFonts w:ascii="Calibri" w:hAnsi="Calibri" w:cs="Calibri"/>
                <w:sz w:val="16"/>
                <w:szCs w:val="18"/>
              </w:rPr>
              <w:t xml:space="preserve"> and structures appropriate for </w:t>
            </w:r>
            <w:r w:rsidRPr="00024DA0">
              <w:rPr>
                <w:rStyle w:val="normaltextrun"/>
                <w:rFonts w:ascii="Calibri" w:hAnsi="Calibri" w:cs="Calibri"/>
                <w:bCs/>
                <w:sz w:val="16"/>
                <w:szCs w:val="18"/>
              </w:rPr>
              <w:t>formal speech</w:t>
            </w:r>
            <w:r w:rsidRPr="00024DA0">
              <w:rPr>
                <w:rStyle w:val="normaltextrun"/>
                <w:rFonts w:ascii="Calibri" w:hAnsi="Calibri" w:cs="Calibri"/>
                <w:sz w:val="16"/>
                <w:szCs w:val="18"/>
              </w:rPr>
              <w:t xml:space="preserve"> and writing [for example, the use of question tags: He’s your friend, isn’t </w:t>
            </w:r>
            <w:proofErr w:type="gramStart"/>
            <w:r w:rsidRPr="00024DA0">
              <w:rPr>
                <w:rStyle w:val="normaltextrun"/>
                <w:rFonts w:ascii="Calibri" w:hAnsi="Calibri" w:cs="Calibri"/>
                <w:sz w:val="16"/>
                <w:szCs w:val="18"/>
              </w:rPr>
              <w:lastRenderedPageBreak/>
              <w:t>he?,</w:t>
            </w:r>
            <w:proofErr w:type="gramEnd"/>
            <w:r w:rsidRPr="00024DA0">
              <w:rPr>
                <w:rStyle w:val="normaltextrun"/>
                <w:rFonts w:ascii="Calibri" w:hAnsi="Calibri" w:cs="Calibri"/>
                <w:sz w:val="16"/>
                <w:szCs w:val="18"/>
              </w:rPr>
              <w:t xml:space="preserve"> or the use of subjunctive forms such as If I were or Were they to come in some very formal writing and speech].</w:t>
            </w:r>
            <w:r w:rsidRPr="00024DA0">
              <w:rPr>
                <w:rStyle w:val="eop"/>
                <w:rFonts w:ascii="Calibri" w:hAnsi="Calibri" w:cs="Calibri"/>
                <w:sz w:val="16"/>
                <w:szCs w:val="18"/>
              </w:rPr>
              <w:t> </w:t>
            </w:r>
          </w:p>
          <w:p w14:paraId="1B50E1EB"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p>
          <w:p w14:paraId="08F7B650" w14:textId="77777777" w:rsidR="008F5EB8" w:rsidRDefault="008F5EB8" w:rsidP="008F5EB8">
            <w:pPr>
              <w:pStyle w:val="paragraph"/>
              <w:spacing w:before="0" w:beforeAutospacing="0" w:after="0" w:afterAutospacing="0"/>
              <w:textAlignment w:val="baseline"/>
              <w:rPr>
                <w:rStyle w:val="eop"/>
                <w:rFonts w:ascii="Calibri" w:hAnsi="Calibri" w:cs="Calibri"/>
                <w:sz w:val="16"/>
                <w:szCs w:val="18"/>
              </w:rPr>
            </w:pPr>
            <w:r w:rsidRPr="00024DA0">
              <w:rPr>
                <w:rStyle w:val="normaltextrun"/>
                <w:rFonts w:ascii="Calibri" w:hAnsi="Calibri" w:cs="Calibri"/>
                <w:sz w:val="16"/>
                <w:szCs w:val="18"/>
              </w:rPr>
              <w:t xml:space="preserve">Use </w:t>
            </w:r>
            <w:r w:rsidRPr="00024DA0">
              <w:rPr>
                <w:rStyle w:val="normaltextrun"/>
                <w:rFonts w:ascii="Calibri" w:hAnsi="Calibri" w:cs="Calibri"/>
                <w:bCs/>
                <w:sz w:val="16"/>
                <w:szCs w:val="18"/>
              </w:rPr>
              <w:t>synonyms</w:t>
            </w:r>
            <w:r w:rsidRPr="00024DA0">
              <w:rPr>
                <w:rStyle w:val="normaltextrun"/>
                <w:rFonts w:ascii="Calibri" w:hAnsi="Calibri" w:cs="Calibri"/>
                <w:sz w:val="16"/>
                <w:szCs w:val="18"/>
              </w:rPr>
              <w:t xml:space="preserve"> and </w:t>
            </w:r>
            <w:r w:rsidRPr="00024DA0">
              <w:rPr>
                <w:rStyle w:val="normaltextrun"/>
                <w:rFonts w:ascii="Calibri" w:hAnsi="Calibri" w:cs="Calibri"/>
                <w:bCs/>
                <w:sz w:val="16"/>
                <w:szCs w:val="18"/>
              </w:rPr>
              <w:t>antonyms</w:t>
            </w:r>
            <w:r w:rsidRPr="00024DA0">
              <w:rPr>
                <w:rStyle w:val="normaltextrun"/>
                <w:rFonts w:ascii="Calibri" w:hAnsi="Calibri" w:cs="Calibri"/>
                <w:sz w:val="16"/>
                <w:szCs w:val="18"/>
              </w:rPr>
              <w:t xml:space="preserve"> and has a wide, rich range to draw on.</w:t>
            </w:r>
            <w:r w:rsidRPr="00024DA0">
              <w:rPr>
                <w:rStyle w:val="eop"/>
                <w:rFonts w:ascii="Calibri" w:hAnsi="Calibri" w:cs="Calibri"/>
                <w:sz w:val="16"/>
                <w:szCs w:val="18"/>
              </w:rPr>
              <w:t> </w:t>
            </w:r>
          </w:p>
          <w:p w14:paraId="2219C88C" w14:textId="77777777" w:rsidR="008F5EB8" w:rsidRDefault="008F5EB8" w:rsidP="008F5EB8">
            <w:pPr>
              <w:pStyle w:val="paragraph"/>
              <w:spacing w:before="0" w:beforeAutospacing="0" w:after="0" w:afterAutospacing="0"/>
              <w:textAlignment w:val="baseline"/>
              <w:rPr>
                <w:rStyle w:val="normaltextrun"/>
                <w:rFonts w:ascii="Calibri" w:hAnsi="Calibri" w:cs="Calibri"/>
                <w:sz w:val="18"/>
                <w:szCs w:val="18"/>
              </w:rPr>
            </w:pPr>
          </w:p>
          <w:p w14:paraId="522F6026" w14:textId="77777777" w:rsidR="008F5EB8" w:rsidRPr="00EC744B" w:rsidRDefault="008F5EB8" w:rsidP="008F5EB8">
            <w:pPr>
              <w:pStyle w:val="paragraph"/>
              <w:spacing w:before="0" w:beforeAutospacing="0" w:after="0" w:afterAutospacing="0"/>
              <w:textAlignment w:val="baseline"/>
              <w:rPr>
                <w:rStyle w:val="eop"/>
                <w:rFonts w:ascii="Calibri" w:hAnsi="Calibri" w:cs="Calibri"/>
                <w:sz w:val="16"/>
                <w:szCs w:val="18"/>
              </w:rPr>
            </w:pPr>
            <w:r w:rsidRPr="00EC744B">
              <w:rPr>
                <w:rStyle w:val="normaltextrun"/>
                <w:rFonts w:ascii="Calibri" w:hAnsi="Calibri" w:cs="Calibri"/>
                <w:sz w:val="16"/>
                <w:szCs w:val="18"/>
              </w:rPr>
              <w:t xml:space="preserve">Use </w:t>
            </w:r>
            <w:r w:rsidRPr="00EC744B">
              <w:rPr>
                <w:rStyle w:val="normaltextrun"/>
                <w:rFonts w:ascii="Calibri" w:hAnsi="Calibri" w:cs="Calibri"/>
                <w:b/>
                <w:bCs/>
                <w:sz w:val="16"/>
                <w:szCs w:val="18"/>
              </w:rPr>
              <w:t>modal verbs</w:t>
            </w:r>
            <w:r w:rsidRPr="00EC744B">
              <w:rPr>
                <w:rStyle w:val="normaltextrun"/>
                <w:rFonts w:ascii="Calibri" w:hAnsi="Calibri" w:cs="Calibri"/>
                <w:sz w:val="16"/>
                <w:szCs w:val="18"/>
              </w:rPr>
              <w:t xml:space="preserve"> and </w:t>
            </w:r>
            <w:r w:rsidRPr="00EC744B">
              <w:rPr>
                <w:rStyle w:val="normaltextrun"/>
                <w:rFonts w:ascii="Calibri" w:hAnsi="Calibri" w:cs="Calibri"/>
                <w:b/>
                <w:bCs/>
                <w:sz w:val="16"/>
                <w:szCs w:val="18"/>
              </w:rPr>
              <w:t>adverbs</w:t>
            </w:r>
            <w:r w:rsidRPr="00EC744B">
              <w:rPr>
                <w:rStyle w:val="normaltextrun"/>
                <w:rFonts w:ascii="Calibri" w:hAnsi="Calibri" w:cs="Calibri"/>
                <w:sz w:val="16"/>
                <w:szCs w:val="18"/>
              </w:rPr>
              <w:t xml:space="preserve"> to indicate degrees of possibility, probability and certainty</w:t>
            </w:r>
            <w:r w:rsidRPr="00EC744B">
              <w:rPr>
                <w:rStyle w:val="eop"/>
                <w:rFonts w:ascii="Calibri" w:hAnsi="Calibri" w:cs="Calibri"/>
                <w:sz w:val="16"/>
                <w:szCs w:val="18"/>
              </w:rPr>
              <w:t> </w:t>
            </w:r>
          </w:p>
          <w:p w14:paraId="7E8881F8" w14:textId="77777777" w:rsidR="008F5EB8" w:rsidRPr="00EC744B" w:rsidRDefault="008F5EB8" w:rsidP="008F5EB8">
            <w:pPr>
              <w:pStyle w:val="paragraph"/>
              <w:spacing w:before="0" w:beforeAutospacing="0" w:after="0" w:afterAutospacing="0"/>
              <w:textAlignment w:val="baseline"/>
              <w:rPr>
                <w:rStyle w:val="normaltextrun"/>
                <w:rFonts w:ascii="Calibri" w:hAnsi="Calibri" w:cs="Calibri"/>
                <w:sz w:val="16"/>
                <w:szCs w:val="18"/>
              </w:rPr>
            </w:pPr>
          </w:p>
          <w:p w14:paraId="55EF0413" w14:textId="77777777" w:rsidR="008F5EB8" w:rsidRPr="00EC744B" w:rsidRDefault="008F5EB8" w:rsidP="008F5EB8">
            <w:pPr>
              <w:pStyle w:val="paragraph"/>
              <w:spacing w:before="0" w:beforeAutospacing="0" w:after="0" w:afterAutospacing="0"/>
              <w:textAlignment w:val="baseline"/>
              <w:rPr>
                <w:rFonts w:ascii="Calibri" w:hAnsi="Calibri" w:cs="Calibri"/>
                <w:sz w:val="16"/>
                <w:szCs w:val="18"/>
              </w:rPr>
            </w:pPr>
            <w:r w:rsidRPr="00EC744B">
              <w:rPr>
                <w:rStyle w:val="normaltextrun"/>
                <w:rFonts w:ascii="Calibri" w:hAnsi="Calibri" w:cs="Calibri"/>
                <w:sz w:val="16"/>
                <w:szCs w:val="18"/>
              </w:rPr>
              <w:t>Use a range of punctuation accurately:</w:t>
            </w:r>
            <w:r w:rsidRPr="00EC744B">
              <w:rPr>
                <w:rStyle w:val="eop"/>
                <w:rFonts w:ascii="Calibri" w:hAnsi="Calibri" w:cs="Calibri"/>
                <w:sz w:val="16"/>
                <w:szCs w:val="18"/>
              </w:rPr>
              <w:t> </w:t>
            </w:r>
          </w:p>
          <w:p w14:paraId="2F107E29" w14:textId="4D7C25D7" w:rsidR="008F5EB8" w:rsidRDefault="008F5EB8" w:rsidP="008F5EB8">
            <w:pPr>
              <w:pStyle w:val="paragraph"/>
              <w:spacing w:before="0" w:beforeAutospacing="0" w:after="0" w:afterAutospacing="0"/>
              <w:textAlignment w:val="baseline"/>
            </w:pPr>
            <w:r w:rsidRPr="00EC744B">
              <w:rPr>
                <w:rStyle w:val="normaltextrun"/>
                <w:rFonts w:ascii="Calibri" w:hAnsi="Calibri" w:cs="Calibri"/>
                <w:b/>
                <w:bCs/>
                <w:sz w:val="16"/>
                <w:szCs w:val="18"/>
              </w:rPr>
              <w:t>semi-colon</w:t>
            </w:r>
            <w:r w:rsidRPr="00EC744B">
              <w:rPr>
                <w:rStyle w:val="normaltextrun"/>
                <w:rFonts w:ascii="Calibri" w:hAnsi="Calibri" w:cs="Calibri"/>
                <w:sz w:val="16"/>
                <w:szCs w:val="18"/>
              </w:rPr>
              <w:t xml:space="preserve">, </w:t>
            </w:r>
            <w:r w:rsidRPr="00EC744B">
              <w:rPr>
                <w:rStyle w:val="normaltextrun"/>
                <w:rFonts w:ascii="Calibri" w:hAnsi="Calibri" w:cs="Calibri"/>
                <w:b/>
                <w:bCs/>
                <w:sz w:val="16"/>
                <w:szCs w:val="18"/>
              </w:rPr>
              <w:t>colon</w:t>
            </w:r>
            <w:r w:rsidRPr="00EC744B">
              <w:rPr>
                <w:rStyle w:val="normaltextrun"/>
                <w:rFonts w:ascii="Calibri" w:hAnsi="Calibri" w:cs="Calibri"/>
                <w:sz w:val="16"/>
                <w:szCs w:val="18"/>
              </w:rPr>
              <w:t xml:space="preserve"> and </w:t>
            </w:r>
            <w:r w:rsidRPr="00EC744B">
              <w:rPr>
                <w:rStyle w:val="normaltextrun"/>
                <w:rFonts w:ascii="Calibri" w:hAnsi="Calibri" w:cs="Calibri"/>
                <w:b/>
                <w:bCs/>
                <w:sz w:val="16"/>
                <w:szCs w:val="18"/>
              </w:rPr>
              <w:t>dash</w:t>
            </w:r>
            <w:r w:rsidRPr="00EC744B">
              <w:rPr>
                <w:rStyle w:val="normaltextrun"/>
                <w:rFonts w:ascii="Calibri" w:hAnsi="Calibri" w:cs="Calibri"/>
                <w:sz w:val="16"/>
                <w:szCs w:val="18"/>
              </w:rPr>
              <w:t xml:space="preserve"> to mark the boundary between independent clauses [for example, </w:t>
            </w:r>
            <w:proofErr w:type="gramStart"/>
            <w:r w:rsidRPr="00EC744B">
              <w:rPr>
                <w:rStyle w:val="normaltextrun"/>
                <w:rFonts w:ascii="Calibri" w:hAnsi="Calibri" w:cs="Calibri"/>
                <w:sz w:val="16"/>
                <w:szCs w:val="18"/>
              </w:rPr>
              <w:t>It’s</w:t>
            </w:r>
            <w:proofErr w:type="gramEnd"/>
            <w:r w:rsidRPr="00EC744B">
              <w:rPr>
                <w:rStyle w:val="normaltextrun"/>
                <w:rFonts w:ascii="Calibri" w:hAnsi="Calibri" w:cs="Calibri"/>
                <w:sz w:val="16"/>
                <w:szCs w:val="18"/>
              </w:rPr>
              <w:t xml:space="preserve"> raining; I’m fed up]</w:t>
            </w:r>
            <w:r w:rsidRPr="00EC744B">
              <w:rPr>
                <w:rStyle w:val="eop"/>
                <w:rFonts w:ascii="Calibri" w:hAnsi="Calibri" w:cs="Calibri"/>
                <w:sz w:val="16"/>
                <w:szCs w:val="18"/>
              </w:rPr>
              <w:t> </w:t>
            </w:r>
          </w:p>
        </w:tc>
        <w:tc>
          <w:tcPr>
            <w:tcW w:w="2214" w:type="dxa"/>
            <w:shd w:val="clear" w:color="auto" w:fill="D9E2F3" w:themeFill="accent1" w:themeFillTint="33"/>
          </w:tcPr>
          <w:p w14:paraId="2EC49A40" w14:textId="77777777" w:rsidR="008F5EB8" w:rsidRPr="00024DA0" w:rsidRDefault="008F5EB8" w:rsidP="008F5EB8">
            <w:pPr>
              <w:pStyle w:val="paragraph"/>
              <w:spacing w:before="0" w:beforeAutospacing="0" w:after="0" w:afterAutospacing="0"/>
              <w:textAlignment w:val="baseline"/>
              <w:rPr>
                <w:rFonts w:ascii="Segoe UI" w:hAnsi="Segoe UI" w:cs="Segoe UI"/>
                <w:sz w:val="16"/>
                <w:szCs w:val="18"/>
              </w:rPr>
            </w:pPr>
            <w:r w:rsidRPr="00024DA0">
              <w:rPr>
                <w:rStyle w:val="normaltextrun"/>
                <w:rFonts w:ascii="Calibri" w:hAnsi="Calibri" w:cs="Calibri"/>
                <w:sz w:val="16"/>
                <w:szCs w:val="18"/>
              </w:rPr>
              <w:lastRenderedPageBreak/>
              <w:t>Structure and organisation of text show an awareness of audience, purpose and context.</w:t>
            </w:r>
            <w:r w:rsidRPr="00024DA0">
              <w:rPr>
                <w:rStyle w:val="eop"/>
                <w:rFonts w:ascii="Calibri" w:hAnsi="Calibri" w:cs="Calibri"/>
                <w:sz w:val="16"/>
                <w:szCs w:val="18"/>
              </w:rPr>
              <w:t> </w:t>
            </w:r>
          </w:p>
          <w:p w14:paraId="475E475E" w14:textId="77777777" w:rsidR="008F5EB8" w:rsidRPr="00024DA0" w:rsidRDefault="008F5EB8" w:rsidP="008F5EB8">
            <w:pPr>
              <w:pStyle w:val="paragraph"/>
              <w:spacing w:before="0" w:beforeAutospacing="0" w:after="0" w:afterAutospacing="0"/>
              <w:textAlignment w:val="baseline"/>
              <w:rPr>
                <w:rStyle w:val="normaltextrun"/>
                <w:rFonts w:ascii="Calibri" w:hAnsi="Calibri" w:cs="Calibri"/>
                <w:sz w:val="16"/>
                <w:szCs w:val="18"/>
              </w:rPr>
            </w:pPr>
          </w:p>
          <w:p w14:paraId="06E4AAE2"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Style w:val="normaltextrun"/>
                <w:rFonts w:ascii="Calibri" w:hAnsi="Calibri" w:cs="Calibri"/>
                <w:sz w:val="16"/>
                <w:szCs w:val="18"/>
              </w:rPr>
              <w:t>Use paragraphs to develop and expand some ideas, descriptions, themes or events in depth.</w:t>
            </w:r>
            <w:r w:rsidRPr="00024DA0">
              <w:rPr>
                <w:rStyle w:val="eop"/>
                <w:rFonts w:ascii="Calibri" w:hAnsi="Calibri" w:cs="Calibri"/>
                <w:sz w:val="16"/>
                <w:szCs w:val="18"/>
              </w:rPr>
              <w:t> </w:t>
            </w:r>
          </w:p>
          <w:p w14:paraId="0D7C4964" w14:textId="77777777" w:rsidR="008F5EB8" w:rsidRPr="00024DA0" w:rsidRDefault="008F5EB8" w:rsidP="008F5EB8">
            <w:pPr>
              <w:pStyle w:val="paragraph"/>
              <w:spacing w:before="0" w:beforeAutospacing="0" w:after="0" w:afterAutospacing="0"/>
              <w:ind w:left="165" w:hanging="105"/>
              <w:textAlignment w:val="baseline"/>
              <w:rPr>
                <w:rFonts w:ascii="Segoe UI" w:hAnsi="Segoe UI" w:cs="Segoe UI"/>
                <w:sz w:val="16"/>
                <w:szCs w:val="18"/>
              </w:rPr>
            </w:pPr>
            <w:r w:rsidRPr="00024DA0">
              <w:rPr>
                <w:rStyle w:val="eop"/>
                <w:rFonts w:ascii="Calibri" w:hAnsi="Calibri" w:cs="Calibri"/>
                <w:sz w:val="16"/>
                <w:szCs w:val="18"/>
              </w:rPr>
              <w:t> </w:t>
            </w:r>
          </w:p>
          <w:p w14:paraId="74183806" w14:textId="77777777" w:rsidR="008F5EB8" w:rsidRPr="00024DA0" w:rsidRDefault="008F5EB8" w:rsidP="008F5EB8">
            <w:pPr>
              <w:pStyle w:val="paragraph"/>
              <w:spacing w:before="0" w:beforeAutospacing="0" w:after="0" w:afterAutospacing="0"/>
              <w:textAlignment w:val="baseline"/>
              <w:rPr>
                <w:rStyle w:val="normaltextrun"/>
                <w:rFonts w:ascii="Calibri" w:hAnsi="Calibri" w:cs="Calibri"/>
                <w:sz w:val="16"/>
                <w:szCs w:val="18"/>
              </w:rPr>
            </w:pPr>
            <w:r w:rsidRPr="00024DA0">
              <w:rPr>
                <w:rStyle w:val="normaltextrun"/>
                <w:rFonts w:ascii="Calibri" w:hAnsi="Calibri" w:cs="Calibri"/>
                <w:sz w:val="16"/>
                <w:szCs w:val="18"/>
              </w:rPr>
              <w:t>Link ideas across paragraphs using a wider range of cohesive devices: repetition of a word or phrase, grammatical connections [e.g. the use of adverbials such as on the other hand, in contrast, or as a consequence], and ellipsis.</w:t>
            </w:r>
          </w:p>
          <w:p w14:paraId="602A2EF2" w14:textId="77777777" w:rsidR="008F5EB8" w:rsidRPr="00024DA0" w:rsidRDefault="008F5EB8" w:rsidP="008F5EB8">
            <w:pPr>
              <w:pStyle w:val="paragraph"/>
              <w:spacing w:before="0" w:beforeAutospacing="0" w:after="0" w:afterAutospacing="0"/>
              <w:ind w:left="60"/>
              <w:textAlignment w:val="baseline"/>
              <w:rPr>
                <w:sz w:val="16"/>
              </w:rPr>
            </w:pPr>
          </w:p>
          <w:p w14:paraId="4D57E1FD" w14:textId="77777777" w:rsidR="008F5EB8" w:rsidRPr="00024DA0" w:rsidRDefault="008F5EB8" w:rsidP="008F5EB8">
            <w:pPr>
              <w:pStyle w:val="paragraph"/>
              <w:spacing w:before="0" w:beforeAutospacing="0" w:after="0" w:afterAutospacing="0"/>
              <w:textAlignment w:val="baseline"/>
              <w:rPr>
                <w:rStyle w:val="normaltextrun"/>
                <w:rFonts w:ascii="Calibri" w:hAnsi="Calibri" w:cs="Calibri"/>
                <w:sz w:val="16"/>
                <w:szCs w:val="18"/>
              </w:rPr>
            </w:pPr>
            <w:r w:rsidRPr="00024DA0">
              <w:rPr>
                <w:rStyle w:val="normaltextrun"/>
                <w:rFonts w:ascii="Calibri" w:hAnsi="Calibri" w:cs="Calibri"/>
                <w:sz w:val="16"/>
                <w:szCs w:val="18"/>
              </w:rPr>
              <w:t xml:space="preserve">Include </w:t>
            </w:r>
            <w:r w:rsidRPr="00024DA0">
              <w:rPr>
                <w:rStyle w:val="normaltextrun"/>
                <w:rFonts w:ascii="Calibri" w:hAnsi="Calibri" w:cs="Calibri"/>
                <w:bCs/>
                <w:sz w:val="16"/>
                <w:szCs w:val="18"/>
              </w:rPr>
              <w:t>relative clauses</w:t>
            </w:r>
            <w:r w:rsidRPr="00024DA0">
              <w:rPr>
                <w:rStyle w:val="normaltextrun"/>
                <w:rFonts w:ascii="Calibri" w:hAnsi="Calibri" w:cs="Calibri"/>
                <w:b/>
                <w:bCs/>
                <w:sz w:val="16"/>
                <w:szCs w:val="18"/>
              </w:rPr>
              <w:t xml:space="preserve"> </w:t>
            </w:r>
            <w:r w:rsidRPr="00024DA0">
              <w:rPr>
                <w:rStyle w:val="normaltextrun"/>
                <w:rFonts w:ascii="Calibri" w:hAnsi="Calibri" w:cs="Calibri"/>
                <w:sz w:val="16"/>
                <w:szCs w:val="18"/>
              </w:rPr>
              <w:t>using a wide range of relative pronouns (or an implied relative pronoun) to clarify and explain relationships between ideas.</w:t>
            </w:r>
          </w:p>
          <w:p w14:paraId="3F858C37" w14:textId="77777777" w:rsidR="008F5EB8" w:rsidRPr="00024DA0" w:rsidRDefault="008F5EB8" w:rsidP="008F5EB8">
            <w:pPr>
              <w:pStyle w:val="paragraph"/>
              <w:spacing w:before="0" w:beforeAutospacing="0" w:after="0" w:afterAutospacing="0"/>
              <w:textAlignment w:val="baseline"/>
              <w:rPr>
                <w:sz w:val="16"/>
              </w:rPr>
            </w:pPr>
          </w:p>
          <w:p w14:paraId="0160E3A4" w14:textId="77777777" w:rsidR="008F5EB8" w:rsidRPr="00024DA0" w:rsidRDefault="008F5EB8" w:rsidP="008F5EB8">
            <w:pPr>
              <w:pStyle w:val="paragraph"/>
              <w:spacing w:before="0" w:beforeAutospacing="0" w:after="0" w:afterAutospacing="0"/>
              <w:textAlignment w:val="baseline"/>
              <w:rPr>
                <w:rFonts w:asciiTheme="minorHAnsi" w:hAnsiTheme="minorHAnsi" w:cstheme="minorHAnsi"/>
                <w:sz w:val="16"/>
              </w:rPr>
            </w:pPr>
            <w:r w:rsidRPr="00024DA0">
              <w:rPr>
                <w:rFonts w:asciiTheme="minorHAnsi" w:hAnsiTheme="minorHAnsi" w:cstheme="minorHAnsi"/>
                <w:sz w:val="16"/>
              </w:rPr>
              <w:t xml:space="preserve">Use a range of punctuation accurately: </w:t>
            </w:r>
          </w:p>
          <w:p w14:paraId="7D09ACE4"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Fonts w:ascii="Calibri" w:hAnsi="Calibri" w:cs="Calibri"/>
                <w:sz w:val="16"/>
                <w:szCs w:val="18"/>
              </w:rPr>
              <w:t>Ellipsis</w:t>
            </w:r>
          </w:p>
          <w:p w14:paraId="773AAE5F"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Fonts w:ascii="Calibri" w:hAnsi="Calibri" w:cs="Calibri"/>
                <w:sz w:val="16"/>
                <w:szCs w:val="18"/>
              </w:rPr>
              <w:t>Colon – to introduce a list</w:t>
            </w:r>
          </w:p>
          <w:p w14:paraId="21406E85"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Fonts w:ascii="Calibri" w:hAnsi="Calibri" w:cs="Calibri"/>
                <w:sz w:val="16"/>
                <w:szCs w:val="18"/>
              </w:rPr>
              <w:t>Semi-colon – within lists</w:t>
            </w:r>
          </w:p>
          <w:p w14:paraId="3FDCAF78"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Fonts w:ascii="Calibri" w:hAnsi="Calibri" w:cs="Calibri"/>
                <w:sz w:val="16"/>
                <w:szCs w:val="18"/>
              </w:rPr>
              <w:t>Bullet points – to list information</w:t>
            </w:r>
          </w:p>
          <w:p w14:paraId="10446F8E"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Fonts w:ascii="Calibri" w:hAnsi="Calibri" w:cs="Calibri"/>
                <w:sz w:val="16"/>
                <w:szCs w:val="18"/>
              </w:rPr>
              <w:t>Hyphens – to avoid ambiguity</w:t>
            </w:r>
          </w:p>
          <w:p w14:paraId="2C784FB6"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p>
          <w:p w14:paraId="1E96CAA4"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Fonts w:ascii="Calibri" w:hAnsi="Calibri" w:cs="Calibri"/>
                <w:sz w:val="16"/>
                <w:szCs w:val="18"/>
              </w:rPr>
              <w:t>Use a range of layout devices, such as headings, sub-headings, columns, bullets or tables, to structure text.</w:t>
            </w:r>
          </w:p>
          <w:p w14:paraId="19E8C109"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p>
          <w:p w14:paraId="11422660" w14:textId="77777777" w:rsidR="008F5EB8" w:rsidRPr="00024DA0" w:rsidRDefault="008F5EB8" w:rsidP="008F5EB8">
            <w:pPr>
              <w:pStyle w:val="paragraph"/>
              <w:spacing w:before="0" w:beforeAutospacing="0" w:after="0" w:afterAutospacing="0"/>
              <w:textAlignment w:val="baseline"/>
              <w:rPr>
                <w:rStyle w:val="eop"/>
                <w:rFonts w:ascii="Calibri" w:hAnsi="Calibri" w:cs="Calibri"/>
                <w:sz w:val="16"/>
                <w:szCs w:val="18"/>
              </w:rPr>
            </w:pPr>
            <w:r w:rsidRPr="00024DA0">
              <w:rPr>
                <w:rStyle w:val="normaltextrun"/>
                <w:rFonts w:ascii="Calibri" w:hAnsi="Calibri" w:cs="Calibri"/>
                <w:sz w:val="16"/>
                <w:szCs w:val="18"/>
              </w:rPr>
              <w:t xml:space="preserve">Use different structures typical of </w:t>
            </w:r>
            <w:r w:rsidRPr="00024DA0">
              <w:rPr>
                <w:rStyle w:val="normaltextrun"/>
                <w:rFonts w:ascii="Calibri" w:hAnsi="Calibri" w:cs="Calibri"/>
                <w:bCs/>
                <w:sz w:val="16"/>
                <w:szCs w:val="18"/>
              </w:rPr>
              <w:t>informal speech</w:t>
            </w:r>
            <w:r w:rsidRPr="00024DA0">
              <w:rPr>
                <w:rStyle w:val="normaltextrun"/>
                <w:rFonts w:ascii="Calibri" w:hAnsi="Calibri" w:cs="Calibri"/>
                <w:sz w:val="16"/>
                <w:szCs w:val="18"/>
              </w:rPr>
              <w:t xml:space="preserve"> and structures appropriate for </w:t>
            </w:r>
            <w:r w:rsidRPr="00024DA0">
              <w:rPr>
                <w:rStyle w:val="normaltextrun"/>
                <w:rFonts w:ascii="Calibri" w:hAnsi="Calibri" w:cs="Calibri"/>
                <w:bCs/>
                <w:sz w:val="16"/>
                <w:szCs w:val="18"/>
              </w:rPr>
              <w:t>formal speech</w:t>
            </w:r>
            <w:r w:rsidRPr="00024DA0">
              <w:rPr>
                <w:rStyle w:val="normaltextrun"/>
                <w:rFonts w:ascii="Calibri" w:hAnsi="Calibri" w:cs="Calibri"/>
                <w:sz w:val="16"/>
                <w:szCs w:val="18"/>
              </w:rPr>
              <w:t xml:space="preserve"> and writing [for example, the use of question tags: He’s your friend, isn’t </w:t>
            </w:r>
            <w:proofErr w:type="gramStart"/>
            <w:r w:rsidRPr="00024DA0">
              <w:rPr>
                <w:rStyle w:val="normaltextrun"/>
                <w:rFonts w:ascii="Calibri" w:hAnsi="Calibri" w:cs="Calibri"/>
                <w:sz w:val="16"/>
                <w:szCs w:val="18"/>
              </w:rPr>
              <w:t>he?,</w:t>
            </w:r>
            <w:proofErr w:type="gramEnd"/>
            <w:r w:rsidRPr="00024DA0">
              <w:rPr>
                <w:rStyle w:val="normaltextrun"/>
                <w:rFonts w:ascii="Calibri" w:hAnsi="Calibri" w:cs="Calibri"/>
                <w:sz w:val="16"/>
                <w:szCs w:val="18"/>
              </w:rPr>
              <w:t xml:space="preserve"> or the use of subjunctive </w:t>
            </w:r>
            <w:r w:rsidRPr="00024DA0">
              <w:rPr>
                <w:rStyle w:val="normaltextrun"/>
                <w:rFonts w:ascii="Calibri" w:hAnsi="Calibri" w:cs="Calibri"/>
                <w:sz w:val="16"/>
                <w:szCs w:val="18"/>
              </w:rPr>
              <w:lastRenderedPageBreak/>
              <w:t>forms such as If I were or Were they to come in some very formal writing and speech].</w:t>
            </w:r>
            <w:r w:rsidRPr="00024DA0">
              <w:rPr>
                <w:rStyle w:val="eop"/>
                <w:rFonts w:ascii="Calibri" w:hAnsi="Calibri" w:cs="Calibri"/>
                <w:sz w:val="16"/>
                <w:szCs w:val="18"/>
              </w:rPr>
              <w:t> </w:t>
            </w:r>
          </w:p>
          <w:p w14:paraId="31C6FBE1"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p>
          <w:p w14:paraId="39B9B9C2" w14:textId="77777777" w:rsidR="008F5EB8" w:rsidRDefault="008F5EB8" w:rsidP="008F5EB8">
            <w:pPr>
              <w:pStyle w:val="paragraph"/>
              <w:spacing w:before="0" w:beforeAutospacing="0" w:after="0" w:afterAutospacing="0"/>
              <w:textAlignment w:val="baseline"/>
              <w:rPr>
                <w:rStyle w:val="eop"/>
                <w:rFonts w:ascii="Calibri" w:hAnsi="Calibri" w:cs="Calibri"/>
                <w:sz w:val="16"/>
                <w:szCs w:val="18"/>
              </w:rPr>
            </w:pPr>
            <w:r w:rsidRPr="00024DA0">
              <w:rPr>
                <w:rStyle w:val="normaltextrun"/>
                <w:rFonts w:ascii="Calibri" w:hAnsi="Calibri" w:cs="Calibri"/>
                <w:sz w:val="16"/>
                <w:szCs w:val="18"/>
              </w:rPr>
              <w:t xml:space="preserve">Use </w:t>
            </w:r>
            <w:r w:rsidRPr="00024DA0">
              <w:rPr>
                <w:rStyle w:val="normaltextrun"/>
                <w:rFonts w:ascii="Calibri" w:hAnsi="Calibri" w:cs="Calibri"/>
                <w:bCs/>
                <w:sz w:val="16"/>
                <w:szCs w:val="18"/>
              </w:rPr>
              <w:t>synonyms</w:t>
            </w:r>
            <w:r w:rsidRPr="00024DA0">
              <w:rPr>
                <w:rStyle w:val="normaltextrun"/>
                <w:rFonts w:ascii="Calibri" w:hAnsi="Calibri" w:cs="Calibri"/>
                <w:sz w:val="16"/>
                <w:szCs w:val="18"/>
              </w:rPr>
              <w:t xml:space="preserve"> and </w:t>
            </w:r>
            <w:r w:rsidRPr="00024DA0">
              <w:rPr>
                <w:rStyle w:val="normaltextrun"/>
                <w:rFonts w:ascii="Calibri" w:hAnsi="Calibri" w:cs="Calibri"/>
                <w:bCs/>
                <w:sz w:val="16"/>
                <w:szCs w:val="18"/>
              </w:rPr>
              <w:t>antonyms</w:t>
            </w:r>
            <w:r w:rsidRPr="00024DA0">
              <w:rPr>
                <w:rStyle w:val="normaltextrun"/>
                <w:rFonts w:ascii="Calibri" w:hAnsi="Calibri" w:cs="Calibri"/>
                <w:sz w:val="16"/>
                <w:szCs w:val="18"/>
              </w:rPr>
              <w:t xml:space="preserve"> and has a wide, rich range to draw on.</w:t>
            </w:r>
            <w:r w:rsidRPr="00024DA0">
              <w:rPr>
                <w:rStyle w:val="eop"/>
                <w:rFonts w:ascii="Calibri" w:hAnsi="Calibri" w:cs="Calibri"/>
                <w:sz w:val="16"/>
                <w:szCs w:val="18"/>
              </w:rPr>
              <w:t> </w:t>
            </w:r>
          </w:p>
          <w:p w14:paraId="25182B35" w14:textId="77777777" w:rsidR="008F5EB8" w:rsidRDefault="008F5EB8" w:rsidP="008F5EB8">
            <w:pPr>
              <w:pStyle w:val="paragraph"/>
              <w:spacing w:before="0" w:beforeAutospacing="0" w:after="0" w:afterAutospacing="0"/>
              <w:textAlignment w:val="baseline"/>
              <w:rPr>
                <w:rStyle w:val="normaltextrun"/>
                <w:rFonts w:ascii="Calibri" w:hAnsi="Calibri" w:cs="Calibri"/>
                <w:sz w:val="18"/>
                <w:szCs w:val="18"/>
              </w:rPr>
            </w:pPr>
          </w:p>
          <w:p w14:paraId="2B3E6107" w14:textId="77777777" w:rsidR="008F5EB8" w:rsidRPr="00EC744B" w:rsidRDefault="008F5EB8" w:rsidP="008F5EB8">
            <w:pPr>
              <w:pStyle w:val="paragraph"/>
              <w:spacing w:before="0" w:beforeAutospacing="0" w:after="0" w:afterAutospacing="0"/>
              <w:textAlignment w:val="baseline"/>
              <w:rPr>
                <w:rStyle w:val="eop"/>
                <w:rFonts w:ascii="Calibri" w:hAnsi="Calibri" w:cs="Calibri"/>
                <w:sz w:val="16"/>
                <w:szCs w:val="18"/>
              </w:rPr>
            </w:pPr>
            <w:r w:rsidRPr="00EC744B">
              <w:rPr>
                <w:rStyle w:val="normaltextrun"/>
                <w:rFonts w:ascii="Calibri" w:hAnsi="Calibri" w:cs="Calibri"/>
                <w:sz w:val="16"/>
                <w:szCs w:val="18"/>
              </w:rPr>
              <w:t xml:space="preserve">Use </w:t>
            </w:r>
            <w:r w:rsidRPr="00EC744B">
              <w:rPr>
                <w:rStyle w:val="normaltextrun"/>
                <w:rFonts w:ascii="Calibri" w:hAnsi="Calibri" w:cs="Calibri"/>
                <w:b/>
                <w:bCs/>
                <w:sz w:val="16"/>
                <w:szCs w:val="18"/>
              </w:rPr>
              <w:t>modal verbs</w:t>
            </w:r>
            <w:r w:rsidRPr="00EC744B">
              <w:rPr>
                <w:rStyle w:val="normaltextrun"/>
                <w:rFonts w:ascii="Calibri" w:hAnsi="Calibri" w:cs="Calibri"/>
                <w:sz w:val="16"/>
                <w:szCs w:val="18"/>
              </w:rPr>
              <w:t xml:space="preserve"> and </w:t>
            </w:r>
            <w:r w:rsidRPr="00EC744B">
              <w:rPr>
                <w:rStyle w:val="normaltextrun"/>
                <w:rFonts w:ascii="Calibri" w:hAnsi="Calibri" w:cs="Calibri"/>
                <w:b/>
                <w:bCs/>
                <w:sz w:val="16"/>
                <w:szCs w:val="18"/>
              </w:rPr>
              <w:t>adverbs</w:t>
            </w:r>
            <w:r w:rsidRPr="00EC744B">
              <w:rPr>
                <w:rStyle w:val="normaltextrun"/>
                <w:rFonts w:ascii="Calibri" w:hAnsi="Calibri" w:cs="Calibri"/>
                <w:sz w:val="16"/>
                <w:szCs w:val="18"/>
              </w:rPr>
              <w:t xml:space="preserve"> to indicate degrees of possibility, probability and certainty</w:t>
            </w:r>
            <w:r w:rsidRPr="00EC744B">
              <w:rPr>
                <w:rStyle w:val="eop"/>
                <w:rFonts w:ascii="Calibri" w:hAnsi="Calibri" w:cs="Calibri"/>
                <w:sz w:val="16"/>
                <w:szCs w:val="18"/>
              </w:rPr>
              <w:t> </w:t>
            </w:r>
          </w:p>
          <w:p w14:paraId="131D1C0B" w14:textId="77777777" w:rsidR="008F5EB8" w:rsidRPr="00EC744B" w:rsidRDefault="008F5EB8" w:rsidP="008F5EB8">
            <w:pPr>
              <w:pStyle w:val="paragraph"/>
              <w:spacing w:before="0" w:beforeAutospacing="0" w:after="0" w:afterAutospacing="0"/>
              <w:textAlignment w:val="baseline"/>
              <w:rPr>
                <w:rStyle w:val="normaltextrun"/>
                <w:rFonts w:ascii="Calibri" w:hAnsi="Calibri" w:cs="Calibri"/>
                <w:sz w:val="16"/>
                <w:szCs w:val="18"/>
              </w:rPr>
            </w:pPr>
          </w:p>
          <w:p w14:paraId="5EC984F2" w14:textId="77777777" w:rsidR="008F5EB8" w:rsidRPr="00EC744B" w:rsidRDefault="008F5EB8" w:rsidP="008F5EB8">
            <w:pPr>
              <w:pStyle w:val="paragraph"/>
              <w:spacing w:before="0" w:beforeAutospacing="0" w:after="0" w:afterAutospacing="0"/>
              <w:textAlignment w:val="baseline"/>
              <w:rPr>
                <w:rFonts w:ascii="Calibri" w:hAnsi="Calibri" w:cs="Calibri"/>
                <w:sz w:val="16"/>
                <w:szCs w:val="18"/>
              </w:rPr>
            </w:pPr>
            <w:r w:rsidRPr="00EC744B">
              <w:rPr>
                <w:rStyle w:val="normaltextrun"/>
                <w:rFonts w:ascii="Calibri" w:hAnsi="Calibri" w:cs="Calibri"/>
                <w:sz w:val="16"/>
                <w:szCs w:val="18"/>
              </w:rPr>
              <w:t>Use a range of punctuation accurately:</w:t>
            </w:r>
            <w:r w:rsidRPr="00EC744B">
              <w:rPr>
                <w:rStyle w:val="eop"/>
                <w:rFonts w:ascii="Calibri" w:hAnsi="Calibri" w:cs="Calibri"/>
                <w:sz w:val="16"/>
                <w:szCs w:val="18"/>
              </w:rPr>
              <w:t> </w:t>
            </w:r>
          </w:p>
          <w:p w14:paraId="73FE2588" w14:textId="77777777" w:rsidR="008F5EB8" w:rsidRDefault="008F5EB8" w:rsidP="008F5EB8">
            <w:pPr>
              <w:pStyle w:val="paragraph"/>
              <w:spacing w:before="0" w:beforeAutospacing="0" w:after="0" w:afterAutospacing="0"/>
              <w:ind w:left="60"/>
              <w:textAlignment w:val="baseline"/>
              <w:rPr>
                <w:rStyle w:val="eop"/>
                <w:rFonts w:ascii="Calibri" w:hAnsi="Calibri" w:cs="Calibri"/>
                <w:sz w:val="16"/>
                <w:szCs w:val="18"/>
              </w:rPr>
            </w:pPr>
            <w:r w:rsidRPr="00EC744B">
              <w:rPr>
                <w:rStyle w:val="normaltextrun"/>
                <w:rFonts w:ascii="Calibri" w:hAnsi="Calibri" w:cs="Calibri"/>
                <w:b/>
                <w:bCs/>
                <w:sz w:val="16"/>
                <w:szCs w:val="18"/>
              </w:rPr>
              <w:t>semi-colon</w:t>
            </w:r>
            <w:r w:rsidRPr="00EC744B">
              <w:rPr>
                <w:rStyle w:val="normaltextrun"/>
                <w:rFonts w:ascii="Calibri" w:hAnsi="Calibri" w:cs="Calibri"/>
                <w:sz w:val="16"/>
                <w:szCs w:val="18"/>
              </w:rPr>
              <w:t xml:space="preserve">, </w:t>
            </w:r>
            <w:r w:rsidRPr="00EC744B">
              <w:rPr>
                <w:rStyle w:val="normaltextrun"/>
                <w:rFonts w:ascii="Calibri" w:hAnsi="Calibri" w:cs="Calibri"/>
                <w:b/>
                <w:bCs/>
                <w:sz w:val="16"/>
                <w:szCs w:val="18"/>
              </w:rPr>
              <w:t>colon</w:t>
            </w:r>
            <w:r w:rsidRPr="00EC744B">
              <w:rPr>
                <w:rStyle w:val="normaltextrun"/>
                <w:rFonts w:ascii="Calibri" w:hAnsi="Calibri" w:cs="Calibri"/>
                <w:sz w:val="16"/>
                <w:szCs w:val="18"/>
              </w:rPr>
              <w:t xml:space="preserve"> and </w:t>
            </w:r>
            <w:r w:rsidRPr="00EC744B">
              <w:rPr>
                <w:rStyle w:val="normaltextrun"/>
                <w:rFonts w:ascii="Calibri" w:hAnsi="Calibri" w:cs="Calibri"/>
                <w:b/>
                <w:bCs/>
                <w:sz w:val="16"/>
                <w:szCs w:val="18"/>
              </w:rPr>
              <w:t>dash</w:t>
            </w:r>
            <w:r w:rsidRPr="00EC744B">
              <w:rPr>
                <w:rStyle w:val="normaltextrun"/>
                <w:rFonts w:ascii="Calibri" w:hAnsi="Calibri" w:cs="Calibri"/>
                <w:sz w:val="16"/>
                <w:szCs w:val="18"/>
              </w:rPr>
              <w:t xml:space="preserve"> to mark the boundary between independent clauses [for example, </w:t>
            </w:r>
            <w:proofErr w:type="gramStart"/>
            <w:r w:rsidRPr="00EC744B">
              <w:rPr>
                <w:rStyle w:val="normaltextrun"/>
                <w:rFonts w:ascii="Calibri" w:hAnsi="Calibri" w:cs="Calibri"/>
                <w:sz w:val="16"/>
                <w:szCs w:val="18"/>
              </w:rPr>
              <w:t>It’s</w:t>
            </w:r>
            <w:proofErr w:type="gramEnd"/>
            <w:r w:rsidRPr="00EC744B">
              <w:rPr>
                <w:rStyle w:val="normaltextrun"/>
                <w:rFonts w:ascii="Calibri" w:hAnsi="Calibri" w:cs="Calibri"/>
                <w:sz w:val="16"/>
                <w:szCs w:val="18"/>
              </w:rPr>
              <w:t xml:space="preserve"> raining; I’m fed up]</w:t>
            </w:r>
            <w:r w:rsidRPr="00EC744B">
              <w:rPr>
                <w:rStyle w:val="eop"/>
                <w:rFonts w:ascii="Calibri" w:hAnsi="Calibri" w:cs="Calibri"/>
                <w:sz w:val="16"/>
                <w:szCs w:val="18"/>
              </w:rPr>
              <w:t> </w:t>
            </w:r>
          </w:p>
          <w:p w14:paraId="77F2C8A4" w14:textId="77777777" w:rsidR="008F5EB8" w:rsidRDefault="008F5EB8" w:rsidP="008F5EB8">
            <w:pPr>
              <w:pStyle w:val="paragraph"/>
              <w:spacing w:before="0" w:beforeAutospacing="0" w:after="0" w:afterAutospacing="0"/>
              <w:ind w:left="60"/>
              <w:textAlignment w:val="baseline"/>
            </w:pPr>
          </w:p>
          <w:p w14:paraId="38082DB2" w14:textId="77777777" w:rsidR="008F5EB8" w:rsidRPr="00EC744B" w:rsidRDefault="008F5EB8" w:rsidP="008F5EB8">
            <w:pPr>
              <w:pStyle w:val="paragraph"/>
              <w:spacing w:before="0" w:beforeAutospacing="0" w:after="0" w:afterAutospacing="0"/>
              <w:ind w:left="60"/>
              <w:textAlignment w:val="baseline"/>
              <w:rPr>
                <w:rStyle w:val="eop"/>
                <w:rFonts w:ascii="Calibri" w:hAnsi="Calibri" w:cs="Calibri"/>
                <w:sz w:val="16"/>
                <w:szCs w:val="18"/>
              </w:rPr>
            </w:pPr>
            <w:r w:rsidRPr="00EC744B">
              <w:rPr>
                <w:rStyle w:val="normaltextrun"/>
                <w:rFonts w:ascii="Calibri" w:hAnsi="Calibri" w:cs="Calibri"/>
                <w:sz w:val="16"/>
                <w:szCs w:val="18"/>
              </w:rPr>
              <w:t xml:space="preserve">Use the </w:t>
            </w:r>
            <w:r w:rsidRPr="00EC744B">
              <w:rPr>
                <w:rStyle w:val="normaltextrun"/>
                <w:rFonts w:ascii="Calibri" w:hAnsi="Calibri" w:cs="Calibri"/>
                <w:b/>
                <w:bCs/>
                <w:sz w:val="16"/>
                <w:szCs w:val="18"/>
              </w:rPr>
              <w:t>passive</w:t>
            </w:r>
            <w:r w:rsidRPr="00EC744B">
              <w:rPr>
                <w:rStyle w:val="normaltextrun"/>
                <w:rFonts w:ascii="Calibri" w:hAnsi="Calibri" w:cs="Calibri"/>
                <w:sz w:val="16"/>
                <w:szCs w:val="18"/>
              </w:rPr>
              <w:t xml:space="preserve"> to affect the presentation of information in a sentence [for example, I broke the window in the greenhouse versus </w:t>
            </w:r>
            <w:proofErr w:type="gramStart"/>
            <w:r w:rsidRPr="00EC744B">
              <w:rPr>
                <w:rStyle w:val="normaltextrun"/>
                <w:rFonts w:ascii="Calibri" w:hAnsi="Calibri" w:cs="Calibri"/>
                <w:sz w:val="16"/>
                <w:szCs w:val="18"/>
              </w:rPr>
              <w:t>The</w:t>
            </w:r>
            <w:proofErr w:type="gramEnd"/>
            <w:r w:rsidRPr="00EC744B">
              <w:rPr>
                <w:rStyle w:val="normaltextrun"/>
                <w:rFonts w:ascii="Calibri" w:hAnsi="Calibri" w:cs="Calibri"/>
                <w:sz w:val="16"/>
                <w:szCs w:val="18"/>
              </w:rPr>
              <w:t xml:space="preserve"> window in the greenhouse was broken (by me)].</w:t>
            </w:r>
            <w:r w:rsidRPr="00EC744B">
              <w:rPr>
                <w:rStyle w:val="eop"/>
                <w:rFonts w:ascii="Calibri" w:hAnsi="Calibri" w:cs="Calibri"/>
                <w:sz w:val="16"/>
                <w:szCs w:val="18"/>
              </w:rPr>
              <w:t> </w:t>
            </w:r>
          </w:p>
          <w:p w14:paraId="2CCDD1B8" w14:textId="77777777" w:rsidR="008F5EB8" w:rsidRDefault="008F5EB8" w:rsidP="008F5EB8">
            <w:pPr>
              <w:pStyle w:val="paragraph"/>
              <w:spacing w:before="0" w:beforeAutospacing="0" w:after="0" w:afterAutospacing="0"/>
              <w:ind w:left="60"/>
              <w:textAlignment w:val="baseline"/>
              <w:rPr>
                <w:rStyle w:val="normaltextrun"/>
                <w:rFonts w:ascii="Calibri" w:hAnsi="Calibri" w:cs="Calibri"/>
                <w:sz w:val="16"/>
                <w:szCs w:val="18"/>
              </w:rPr>
            </w:pPr>
          </w:p>
          <w:p w14:paraId="6EF34154" w14:textId="77777777" w:rsidR="008F5EB8" w:rsidRPr="00EC744B" w:rsidRDefault="008F5EB8" w:rsidP="008F5EB8">
            <w:pPr>
              <w:pStyle w:val="paragraph"/>
              <w:spacing w:before="0" w:beforeAutospacing="0" w:after="0" w:afterAutospacing="0"/>
              <w:ind w:left="60"/>
              <w:textAlignment w:val="baseline"/>
              <w:rPr>
                <w:rFonts w:ascii="Calibri" w:hAnsi="Calibri" w:cs="Calibri"/>
                <w:sz w:val="16"/>
                <w:szCs w:val="18"/>
              </w:rPr>
            </w:pPr>
            <w:r w:rsidRPr="00EC744B">
              <w:rPr>
                <w:rStyle w:val="normaltextrun"/>
                <w:rFonts w:ascii="Calibri" w:hAnsi="Calibri" w:cs="Calibri"/>
                <w:sz w:val="16"/>
                <w:szCs w:val="18"/>
              </w:rPr>
              <w:t xml:space="preserve">Use the </w:t>
            </w:r>
            <w:r w:rsidRPr="00EC744B">
              <w:rPr>
                <w:rStyle w:val="normaltextrun"/>
                <w:rFonts w:ascii="Calibri" w:hAnsi="Calibri" w:cs="Calibri"/>
                <w:b/>
                <w:bCs/>
                <w:sz w:val="16"/>
                <w:szCs w:val="18"/>
              </w:rPr>
              <w:t>perfect form</w:t>
            </w:r>
            <w:r w:rsidRPr="00EC744B">
              <w:rPr>
                <w:rStyle w:val="normaltextrun"/>
                <w:rFonts w:ascii="Calibri" w:hAnsi="Calibri" w:cs="Calibri"/>
                <w:sz w:val="16"/>
                <w:szCs w:val="18"/>
              </w:rPr>
              <w:t xml:space="preserve"> of verbs to mark relationships of time and cause (noun + to have + past participle, for example: I have eaten, </w:t>
            </w:r>
            <w:proofErr w:type="gramStart"/>
            <w:r w:rsidRPr="00EC744B">
              <w:rPr>
                <w:rStyle w:val="normaltextrun"/>
                <w:rFonts w:ascii="Calibri" w:hAnsi="Calibri" w:cs="Calibri"/>
                <w:sz w:val="16"/>
                <w:szCs w:val="18"/>
              </w:rPr>
              <w:t>You</w:t>
            </w:r>
            <w:proofErr w:type="gramEnd"/>
            <w:r w:rsidRPr="00EC744B">
              <w:rPr>
                <w:rStyle w:val="normaltextrun"/>
                <w:rFonts w:ascii="Calibri" w:hAnsi="Calibri" w:cs="Calibri"/>
                <w:sz w:val="16"/>
                <w:szCs w:val="18"/>
              </w:rPr>
              <w:t xml:space="preserve"> will have eaten, They had eaten, Having eaten).</w:t>
            </w:r>
            <w:r w:rsidRPr="00EC744B">
              <w:rPr>
                <w:rStyle w:val="eop"/>
                <w:rFonts w:ascii="Calibri" w:hAnsi="Calibri" w:cs="Calibri"/>
                <w:sz w:val="16"/>
                <w:szCs w:val="18"/>
              </w:rPr>
              <w:t> </w:t>
            </w:r>
          </w:p>
          <w:p w14:paraId="26C4B9CC" w14:textId="77777777" w:rsidR="008F5EB8" w:rsidRDefault="008F5EB8" w:rsidP="008F5EB8">
            <w:pPr>
              <w:pStyle w:val="paragraph"/>
              <w:spacing w:before="0" w:beforeAutospacing="0" w:after="0" w:afterAutospacing="0"/>
              <w:ind w:left="60"/>
              <w:textAlignment w:val="baseline"/>
            </w:pPr>
          </w:p>
        </w:tc>
        <w:tc>
          <w:tcPr>
            <w:tcW w:w="2204" w:type="dxa"/>
            <w:shd w:val="clear" w:color="auto" w:fill="D9E2F3" w:themeFill="accent1" w:themeFillTint="33"/>
          </w:tcPr>
          <w:p w14:paraId="051E2A48" w14:textId="77777777" w:rsidR="008F5EB8" w:rsidRPr="00024DA0" w:rsidRDefault="008F5EB8" w:rsidP="008F5EB8">
            <w:pPr>
              <w:pStyle w:val="paragraph"/>
              <w:spacing w:before="0" w:beforeAutospacing="0" w:after="0" w:afterAutospacing="0"/>
              <w:textAlignment w:val="baseline"/>
              <w:rPr>
                <w:rFonts w:ascii="Segoe UI" w:hAnsi="Segoe UI" w:cs="Segoe UI"/>
                <w:sz w:val="16"/>
                <w:szCs w:val="18"/>
              </w:rPr>
            </w:pPr>
            <w:r w:rsidRPr="00024DA0">
              <w:rPr>
                <w:rStyle w:val="normaltextrun"/>
                <w:rFonts w:ascii="Calibri" w:hAnsi="Calibri" w:cs="Calibri"/>
                <w:sz w:val="16"/>
                <w:szCs w:val="18"/>
              </w:rPr>
              <w:lastRenderedPageBreak/>
              <w:t>Structure and organisation of text show an awareness of audience, purpose and context.</w:t>
            </w:r>
            <w:r w:rsidRPr="00024DA0">
              <w:rPr>
                <w:rStyle w:val="eop"/>
                <w:rFonts w:ascii="Calibri" w:hAnsi="Calibri" w:cs="Calibri"/>
                <w:sz w:val="16"/>
                <w:szCs w:val="18"/>
              </w:rPr>
              <w:t> </w:t>
            </w:r>
          </w:p>
          <w:p w14:paraId="7148BBE2" w14:textId="77777777" w:rsidR="008F5EB8" w:rsidRPr="00024DA0" w:rsidRDefault="008F5EB8" w:rsidP="008F5EB8">
            <w:pPr>
              <w:pStyle w:val="paragraph"/>
              <w:spacing w:before="0" w:beforeAutospacing="0" w:after="0" w:afterAutospacing="0"/>
              <w:textAlignment w:val="baseline"/>
              <w:rPr>
                <w:rStyle w:val="normaltextrun"/>
                <w:rFonts w:ascii="Calibri" w:hAnsi="Calibri" w:cs="Calibri"/>
                <w:sz w:val="16"/>
                <w:szCs w:val="18"/>
              </w:rPr>
            </w:pPr>
          </w:p>
          <w:p w14:paraId="0E5CC1FE"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Style w:val="normaltextrun"/>
                <w:rFonts w:ascii="Calibri" w:hAnsi="Calibri" w:cs="Calibri"/>
                <w:sz w:val="16"/>
                <w:szCs w:val="18"/>
              </w:rPr>
              <w:t>Use paragraphs to develop and expand some ideas, descriptions, themes or events in depth.</w:t>
            </w:r>
            <w:r w:rsidRPr="00024DA0">
              <w:rPr>
                <w:rStyle w:val="eop"/>
                <w:rFonts w:ascii="Calibri" w:hAnsi="Calibri" w:cs="Calibri"/>
                <w:sz w:val="16"/>
                <w:szCs w:val="18"/>
              </w:rPr>
              <w:t> </w:t>
            </w:r>
          </w:p>
          <w:p w14:paraId="178AEE8A" w14:textId="77777777" w:rsidR="008F5EB8" w:rsidRPr="00024DA0" w:rsidRDefault="008F5EB8" w:rsidP="008F5EB8">
            <w:pPr>
              <w:pStyle w:val="paragraph"/>
              <w:spacing w:before="0" w:beforeAutospacing="0" w:after="0" w:afterAutospacing="0"/>
              <w:ind w:left="165" w:hanging="105"/>
              <w:textAlignment w:val="baseline"/>
              <w:rPr>
                <w:rFonts w:ascii="Segoe UI" w:hAnsi="Segoe UI" w:cs="Segoe UI"/>
                <w:sz w:val="16"/>
                <w:szCs w:val="18"/>
              </w:rPr>
            </w:pPr>
            <w:r w:rsidRPr="00024DA0">
              <w:rPr>
                <w:rStyle w:val="eop"/>
                <w:rFonts w:ascii="Calibri" w:hAnsi="Calibri" w:cs="Calibri"/>
                <w:sz w:val="16"/>
                <w:szCs w:val="18"/>
              </w:rPr>
              <w:t> </w:t>
            </w:r>
          </w:p>
          <w:p w14:paraId="47EDDFA0" w14:textId="77777777" w:rsidR="008F5EB8" w:rsidRPr="00024DA0" w:rsidRDefault="008F5EB8" w:rsidP="008F5EB8">
            <w:pPr>
              <w:pStyle w:val="paragraph"/>
              <w:spacing w:before="0" w:beforeAutospacing="0" w:after="0" w:afterAutospacing="0"/>
              <w:textAlignment w:val="baseline"/>
              <w:rPr>
                <w:rStyle w:val="normaltextrun"/>
                <w:rFonts w:ascii="Calibri" w:hAnsi="Calibri" w:cs="Calibri"/>
                <w:sz w:val="16"/>
                <w:szCs w:val="18"/>
              </w:rPr>
            </w:pPr>
            <w:r w:rsidRPr="00024DA0">
              <w:rPr>
                <w:rStyle w:val="normaltextrun"/>
                <w:rFonts w:ascii="Calibri" w:hAnsi="Calibri" w:cs="Calibri"/>
                <w:sz w:val="16"/>
                <w:szCs w:val="18"/>
              </w:rPr>
              <w:t>Link ideas across paragraphs using a wider range of cohesive devices: repetition of a word or phrase, grammatical connections [e.g. the use of adverbials such as on the other hand, in contrast, or as a consequence], and ellipsis.</w:t>
            </w:r>
          </w:p>
          <w:p w14:paraId="0BA8DF82" w14:textId="77777777" w:rsidR="008F5EB8" w:rsidRPr="00024DA0" w:rsidRDefault="008F5EB8" w:rsidP="008F5EB8">
            <w:pPr>
              <w:pStyle w:val="paragraph"/>
              <w:spacing w:before="0" w:beforeAutospacing="0" w:after="0" w:afterAutospacing="0"/>
              <w:ind w:left="60"/>
              <w:textAlignment w:val="baseline"/>
              <w:rPr>
                <w:sz w:val="16"/>
              </w:rPr>
            </w:pPr>
          </w:p>
          <w:p w14:paraId="689344A8" w14:textId="77777777" w:rsidR="008F5EB8" w:rsidRPr="00024DA0" w:rsidRDefault="008F5EB8" w:rsidP="008F5EB8">
            <w:pPr>
              <w:pStyle w:val="paragraph"/>
              <w:spacing w:before="0" w:beforeAutospacing="0" w:after="0" w:afterAutospacing="0"/>
              <w:textAlignment w:val="baseline"/>
              <w:rPr>
                <w:rStyle w:val="normaltextrun"/>
                <w:rFonts w:ascii="Calibri" w:hAnsi="Calibri" w:cs="Calibri"/>
                <w:sz w:val="16"/>
                <w:szCs w:val="18"/>
              </w:rPr>
            </w:pPr>
            <w:r w:rsidRPr="00024DA0">
              <w:rPr>
                <w:rStyle w:val="normaltextrun"/>
                <w:rFonts w:ascii="Calibri" w:hAnsi="Calibri" w:cs="Calibri"/>
                <w:sz w:val="16"/>
                <w:szCs w:val="18"/>
              </w:rPr>
              <w:t xml:space="preserve">Include </w:t>
            </w:r>
            <w:r w:rsidRPr="00024DA0">
              <w:rPr>
                <w:rStyle w:val="normaltextrun"/>
                <w:rFonts w:ascii="Calibri" w:hAnsi="Calibri" w:cs="Calibri"/>
                <w:bCs/>
                <w:sz w:val="16"/>
                <w:szCs w:val="18"/>
              </w:rPr>
              <w:t>relative clauses</w:t>
            </w:r>
            <w:r w:rsidRPr="00024DA0">
              <w:rPr>
                <w:rStyle w:val="normaltextrun"/>
                <w:rFonts w:ascii="Calibri" w:hAnsi="Calibri" w:cs="Calibri"/>
                <w:b/>
                <w:bCs/>
                <w:sz w:val="16"/>
                <w:szCs w:val="18"/>
              </w:rPr>
              <w:t xml:space="preserve"> </w:t>
            </w:r>
            <w:r w:rsidRPr="00024DA0">
              <w:rPr>
                <w:rStyle w:val="normaltextrun"/>
                <w:rFonts w:ascii="Calibri" w:hAnsi="Calibri" w:cs="Calibri"/>
                <w:sz w:val="16"/>
                <w:szCs w:val="18"/>
              </w:rPr>
              <w:t>using a wide range of relative pronouns (or an implied relative pronoun) to clarify and explain relationships between ideas.</w:t>
            </w:r>
          </w:p>
          <w:p w14:paraId="74BDD757" w14:textId="77777777" w:rsidR="008F5EB8" w:rsidRPr="00024DA0" w:rsidRDefault="008F5EB8" w:rsidP="008F5EB8">
            <w:pPr>
              <w:pStyle w:val="paragraph"/>
              <w:spacing w:before="0" w:beforeAutospacing="0" w:after="0" w:afterAutospacing="0"/>
              <w:textAlignment w:val="baseline"/>
              <w:rPr>
                <w:sz w:val="16"/>
              </w:rPr>
            </w:pPr>
          </w:p>
          <w:p w14:paraId="31FB1D8A" w14:textId="77777777" w:rsidR="008F5EB8" w:rsidRPr="00024DA0" w:rsidRDefault="008F5EB8" w:rsidP="008F5EB8">
            <w:pPr>
              <w:pStyle w:val="paragraph"/>
              <w:spacing w:before="0" w:beforeAutospacing="0" w:after="0" w:afterAutospacing="0"/>
              <w:textAlignment w:val="baseline"/>
              <w:rPr>
                <w:rFonts w:asciiTheme="minorHAnsi" w:hAnsiTheme="minorHAnsi" w:cstheme="minorHAnsi"/>
                <w:sz w:val="16"/>
              </w:rPr>
            </w:pPr>
            <w:r w:rsidRPr="00024DA0">
              <w:rPr>
                <w:rFonts w:asciiTheme="minorHAnsi" w:hAnsiTheme="minorHAnsi" w:cstheme="minorHAnsi"/>
                <w:sz w:val="16"/>
              </w:rPr>
              <w:t xml:space="preserve">Use a range of punctuation accurately: </w:t>
            </w:r>
          </w:p>
          <w:p w14:paraId="09A91792"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Fonts w:ascii="Calibri" w:hAnsi="Calibri" w:cs="Calibri"/>
                <w:sz w:val="16"/>
                <w:szCs w:val="18"/>
              </w:rPr>
              <w:t>Ellipsis</w:t>
            </w:r>
          </w:p>
          <w:p w14:paraId="36F9E6C0"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Fonts w:ascii="Calibri" w:hAnsi="Calibri" w:cs="Calibri"/>
                <w:sz w:val="16"/>
                <w:szCs w:val="18"/>
              </w:rPr>
              <w:t>Colon – to introduce a list</w:t>
            </w:r>
          </w:p>
          <w:p w14:paraId="2C161BC2"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Fonts w:ascii="Calibri" w:hAnsi="Calibri" w:cs="Calibri"/>
                <w:sz w:val="16"/>
                <w:szCs w:val="18"/>
              </w:rPr>
              <w:t>Semi-colon – within lists</w:t>
            </w:r>
          </w:p>
          <w:p w14:paraId="6733AA4E"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Fonts w:ascii="Calibri" w:hAnsi="Calibri" w:cs="Calibri"/>
                <w:sz w:val="16"/>
                <w:szCs w:val="18"/>
              </w:rPr>
              <w:t>Bullet points – to list information</w:t>
            </w:r>
          </w:p>
          <w:p w14:paraId="44196174"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Fonts w:ascii="Calibri" w:hAnsi="Calibri" w:cs="Calibri"/>
                <w:sz w:val="16"/>
                <w:szCs w:val="18"/>
              </w:rPr>
              <w:t>Hyphens – to avoid ambiguity</w:t>
            </w:r>
          </w:p>
          <w:p w14:paraId="1CBC874B"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p>
          <w:p w14:paraId="079F0E28"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r w:rsidRPr="00024DA0">
              <w:rPr>
                <w:rFonts w:ascii="Calibri" w:hAnsi="Calibri" w:cs="Calibri"/>
                <w:sz w:val="16"/>
                <w:szCs w:val="18"/>
              </w:rPr>
              <w:t>Use a range of layout devices, such as headings, sub-headings, columns, bullets or tables, to structure text.</w:t>
            </w:r>
          </w:p>
          <w:p w14:paraId="7BEEDA10"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p>
          <w:p w14:paraId="1530873C" w14:textId="77777777" w:rsidR="008F5EB8" w:rsidRPr="00024DA0" w:rsidRDefault="008F5EB8" w:rsidP="008F5EB8">
            <w:pPr>
              <w:pStyle w:val="paragraph"/>
              <w:spacing w:before="0" w:beforeAutospacing="0" w:after="0" w:afterAutospacing="0"/>
              <w:textAlignment w:val="baseline"/>
              <w:rPr>
                <w:rStyle w:val="eop"/>
                <w:rFonts w:ascii="Calibri" w:hAnsi="Calibri" w:cs="Calibri"/>
                <w:sz w:val="16"/>
                <w:szCs w:val="18"/>
              </w:rPr>
            </w:pPr>
            <w:r w:rsidRPr="00024DA0">
              <w:rPr>
                <w:rStyle w:val="normaltextrun"/>
                <w:rFonts w:ascii="Calibri" w:hAnsi="Calibri" w:cs="Calibri"/>
                <w:sz w:val="16"/>
                <w:szCs w:val="18"/>
              </w:rPr>
              <w:t xml:space="preserve">Use different structures typical of </w:t>
            </w:r>
            <w:r w:rsidRPr="00024DA0">
              <w:rPr>
                <w:rStyle w:val="normaltextrun"/>
                <w:rFonts w:ascii="Calibri" w:hAnsi="Calibri" w:cs="Calibri"/>
                <w:bCs/>
                <w:sz w:val="16"/>
                <w:szCs w:val="18"/>
              </w:rPr>
              <w:t>informal speech</w:t>
            </w:r>
            <w:r w:rsidRPr="00024DA0">
              <w:rPr>
                <w:rStyle w:val="normaltextrun"/>
                <w:rFonts w:ascii="Calibri" w:hAnsi="Calibri" w:cs="Calibri"/>
                <w:sz w:val="16"/>
                <w:szCs w:val="18"/>
              </w:rPr>
              <w:t xml:space="preserve"> and structures appropriate for </w:t>
            </w:r>
            <w:r w:rsidRPr="00024DA0">
              <w:rPr>
                <w:rStyle w:val="normaltextrun"/>
                <w:rFonts w:ascii="Calibri" w:hAnsi="Calibri" w:cs="Calibri"/>
                <w:bCs/>
                <w:sz w:val="16"/>
                <w:szCs w:val="18"/>
              </w:rPr>
              <w:t>formal speech</w:t>
            </w:r>
            <w:r w:rsidRPr="00024DA0">
              <w:rPr>
                <w:rStyle w:val="normaltextrun"/>
                <w:rFonts w:ascii="Calibri" w:hAnsi="Calibri" w:cs="Calibri"/>
                <w:sz w:val="16"/>
                <w:szCs w:val="18"/>
              </w:rPr>
              <w:t xml:space="preserve"> and writing [for example, the use of question tags: He’s your friend, isn’t </w:t>
            </w:r>
            <w:proofErr w:type="gramStart"/>
            <w:r w:rsidRPr="00024DA0">
              <w:rPr>
                <w:rStyle w:val="normaltextrun"/>
                <w:rFonts w:ascii="Calibri" w:hAnsi="Calibri" w:cs="Calibri"/>
                <w:sz w:val="16"/>
                <w:szCs w:val="18"/>
              </w:rPr>
              <w:lastRenderedPageBreak/>
              <w:t>he?,</w:t>
            </w:r>
            <w:proofErr w:type="gramEnd"/>
            <w:r w:rsidRPr="00024DA0">
              <w:rPr>
                <w:rStyle w:val="normaltextrun"/>
                <w:rFonts w:ascii="Calibri" w:hAnsi="Calibri" w:cs="Calibri"/>
                <w:sz w:val="16"/>
                <w:szCs w:val="18"/>
              </w:rPr>
              <w:t xml:space="preserve"> or the use of subjunctive forms such as If I were or Were they to come in some very formal writing and speech].</w:t>
            </w:r>
            <w:r w:rsidRPr="00024DA0">
              <w:rPr>
                <w:rStyle w:val="eop"/>
                <w:rFonts w:ascii="Calibri" w:hAnsi="Calibri" w:cs="Calibri"/>
                <w:sz w:val="16"/>
                <w:szCs w:val="18"/>
              </w:rPr>
              <w:t> </w:t>
            </w:r>
          </w:p>
          <w:p w14:paraId="01C0C02C" w14:textId="77777777" w:rsidR="008F5EB8" w:rsidRPr="00024DA0" w:rsidRDefault="008F5EB8" w:rsidP="008F5EB8">
            <w:pPr>
              <w:pStyle w:val="paragraph"/>
              <w:spacing w:before="0" w:beforeAutospacing="0" w:after="0" w:afterAutospacing="0"/>
              <w:textAlignment w:val="baseline"/>
              <w:rPr>
                <w:rFonts w:ascii="Calibri" w:hAnsi="Calibri" w:cs="Calibri"/>
                <w:sz w:val="16"/>
                <w:szCs w:val="18"/>
              </w:rPr>
            </w:pPr>
          </w:p>
          <w:p w14:paraId="5A991460" w14:textId="77777777" w:rsidR="008F5EB8" w:rsidRDefault="008F5EB8" w:rsidP="008F5EB8">
            <w:pPr>
              <w:pStyle w:val="paragraph"/>
              <w:spacing w:before="0" w:beforeAutospacing="0" w:after="0" w:afterAutospacing="0"/>
              <w:textAlignment w:val="baseline"/>
              <w:rPr>
                <w:rStyle w:val="eop"/>
                <w:rFonts w:ascii="Calibri" w:hAnsi="Calibri" w:cs="Calibri"/>
                <w:sz w:val="16"/>
                <w:szCs w:val="18"/>
              </w:rPr>
            </w:pPr>
            <w:r w:rsidRPr="00024DA0">
              <w:rPr>
                <w:rStyle w:val="normaltextrun"/>
                <w:rFonts w:ascii="Calibri" w:hAnsi="Calibri" w:cs="Calibri"/>
                <w:sz w:val="16"/>
                <w:szCs w:val="18"/>
              </w:rPr>
              <w:t xml:space="preserve">Use </w:t>
            </w:r>
            <w:r w:rsidRPr="00024DA0">
              <w:rPr>
                <w:rStyle w:val="normaltextrun"/>
                <w:rFonts w:ascii="Calibri" w:hAnsi="Calibri" w:cs="Calibri"/>
                <w:bCs/>
                <w:sz w:val="16"/>
                <w:szCs w:val="18"/>
              </w:rPr>
              <w:t>synonyms</w:t>
            </w:r>
            <w:r w:rsidRPr="00024DA0">
              <w:rPr>
                <w:rStyle w:val="normaltextrun"/>
                <w:rFonts w:ascii="Calibri" w:hAnsi="Calibri" w:cs="Calibri"/>
                <w:sz w:val="16"/>
                <w:szCs w:val="18"/>
              </w:rPr>
              <w:t xml:space="preserve"> and </w:t>
            </w:r>
            <w:r w:rsidRPr="00024DA0">
              <w:rPr>
                <w:rStyle w:val="normaltextrun"/>
                <w:rFonts w:ascii="Calibri" w:hAnsi="Calibri" w:cs="Calibri"/>
                <w:bCs/>
                <w:sz w:val="16"/>
                <w:szCs w:val="18"/>
              </w:rPr>
              <w:t>antonyms</w:t>
            </w:r>
            <w:r w:rsidRPr="00024DA0">
              <w:rPr>
                <w:rStyle w:val="normaltextrun"/>
                <w:rFonts w:ascii="Calibri" w:hAnsi="Calibri" w:cs="Calibri"/>
                <w:sz w:val="16"/>
                <w:szCs w:val="18"/>
              </w:rPr>
              <w:t xml:space="preserve"> and has a wide, rich range to draw on.</w:t>
            </w:r>
            <w:r w:rsidRPr="00024DA0">
              <w:rPr>
                <w:rStyle w:val="eop"/>
                <w:rFonts w:ascii="Calibri" w:hAnsi="Calibri" w:cs="Calibri"/>
                <w:sz w:val="16"/>
                <w:szCs w:val="18"/>
              </w:rPr>
              <w:t> </w:t>
            </w:r>
          </w:p>
          <w:p w14:paraId="3DAF9027" w14:textId="77777777" w:rsidR="008F5EB8" w:rsidRDefault="008F5EB8" w:rsidP="008F5EB8">
            <w:pPr>
              <w:pStyle w:val="paragraph"/>
              <w:spacing w:before="0" w:beforeAutospacing="0" w:after="0" w:afterAutospacing="0"/>
              <w:textAlignment w:val="baseline"/>
              <w:rPr>
                <w:rStyle w:val="normaltextrun"/>
                <w:rFonts w:ascii="Calibri" w:hAnsi="Calibri" w:cs="Calibri"/>
                <w:sz w:val="18"/>
                <w:szCs w:val="18"/>
              </w:rPr>
            </w:pPr>
          </w:p>
          <w:p w14:paraId="1339FA84" w14:textId="77777777" w:rsidR="008F5EB8" w:rsidRPr="00EC744B" w:rsidRDefault="008F5EB8" w:rsidP="008F5EB8">
            <w:pPr>
              <w:pStyle w:val="paragraph"/>
              <w:spacing w:before="0" w:beforeAutospacing="0" w:after="0" w:afterAutospacing="0"/>
              <w:textAlignment w:val="baseline"/>
              <w:rPr>
                <w:rStyle w:val="eop"/>
                <w:rFonts w:ascii="Calibri" w:hAnsi="Calibri" w:cs="Calibri"/>
                <w:sz w:val="16"/>
                <w:szCs w:val="18"/>
              </w:rPr>
            </w:pPr>
            <w:r w:rsidRPr="00EC744B">
              <w:rPr>
                <w:rStyle w:val="normaltextrun"/>
                <w:rFonts w:ascii="Calibri" w:hAnsi="Calibri" w:cs="Calibri"/>
                <w:sz w:val="16"/>
                <w:szCs w:val="18"/>
              </w:rPr>
              <w:t xml:space="preserve">Use </w:t>
            </w:r>
            <w:r w:rsidRPr="00EC744B">
              <w:rPr>
                <w:rStyle w:val="normaltextrun"/>
                <w:rFonts w:ascii="Calibri" w:hAnsi="Calibri" w:cs="Calibri"/>
                <w:b/>
                <w:bCs/>
                <w:sz w:val="16"/>
                <w:szCs w:val="18"/>
              </w:rPr>
              <w:t>modal verbs</w:t>
            </w:r>
            <w:r w:rsidRPr="00EC744B">
              <w:rPr>
                <w:rStyle w:val="normaltextrun"/>
                <w:rFonts w:ascii="Calibri" w:hAnsi="Calibri" w:cs="Calibri"/>
                <w:sz w:val="16"/>
                <w:szCs w:val="18"/>
              </w:rPr>
              <w:t xml:space="preserve"> and </w:t>
            </w:r>
            <w:r w:rsidRPr="00EC744B">
              <w:rPr>
                <w:rStyle w:val="normaltextrun"/>
                <w:rFonts w:ascii="Calibri" w:hAnsi="Calibri" w:cs="Calibri"/>
                <w:b/>
                <w:bCs/>
                <w:sz w:val="16"/>
                <w:szCs w:val="18"/>
              </w:rPr>
              <w:t>adverbs</w:t>
            </w:r>
            <w:r w:rsidRPr="00EC744B">
              <w:rPr>
                <w:rStyle w:val="normaltextrun"/>
                <w:rFonts w:ascii="Calibri" w:hAnsi="Calibri" w:cs="Calibri"/>
                <w:sz w:val="16"/>
                <w:szCs w:val="18"/>
              </w:rPr>
              <w:t xml:space="preserve"> to indicate degrees of possibility, probability and certainty</w:t>
            </w:r>
            <w:r w:rsidRPr="00EC744B">
              <w:rPr>
                <w:rStyle w:val="eop"/>
                <w:rFonts w:ascii="Calibri" w:hAnsi="Calibri" w:cs="Calibri"/>
                <w:sz w:val="16"/>
                <w:szCs w:val="18"/>
              </w:rPr>
              <w:t> </w:t>
            </w:r>
          </w:p>
          <w:p w14:paraId="324C6555" w14:textId="77777777" w:rsidR="008F5EB8" w:rsidRPr="00EC744B" w:rsidRDefault="008F5EB8" w:rsidP="008F5EB8">
            <w:pPr>
              <w:pStyle w:val="paragraph"/>
              <w:spacing w:before="0" w:beforeAutospacing="0" w:after="0" w:afterAutospacing="0"/>
              <w:textAlignment w:val="baseline"/>
              <w:rPr>
                <w:rStyle w:val="normaltextrun"/>
                <w:rFonts w:ascii="Calibri" w:hAnsi="Calibri" w:cs="Calibri"/>
                <w:sz w:val="16"/>
                <w:szCs w:val="18"/>
              </w:rPr>
            </w:pPr>
          </w:p>
          <w:p w14:paraId="37D83D61" w14:textId="77777777" w:rsidR="008F5EB8" w:rsidRPr="00EC744B" w:rsidRDefault="008F5EB8" w:rsidP="008F5EB8">
            <w:pPr>
              <w:pStyle w:val="paragraph"/>
              <w:spacing w:before="0" w:beforeAutospacing="0" w:after="0" w:afterAutospacing="0"/>
              <w:textAlignment w:val="baseline"/>
              <w:rPr>
                <w:rFonts w:ascii="Calibri" w:hAnsi="Calibri" w:cs="Calibri"/>
                <w:sz w:val="16"/>
                <w:szCs w:val="18"/>
              </w:rPr>
            </w:pPr>
            <w:r w:rsidRPr="00EC744B">
              <w:rPr>
                <w:rStyle w:val="normaltextrun"/>
                <w:rFonts w:ascii="Calibri" w:hAnsi="Calibri" w:cs="Calibri"/>
                <w:sz w:val="16"/>
                <w:szCs w:val="18"/>
              </w:rPr>
              <w:t>Use a range of punctuation accurately:</w:t>
            </w:r>
            <w:r w:rsidRPr="00EC744B">
              <w:rPr>
                <w:rStyle w:val="eop"/>
                <w:rFonts w:ascii="Calibri" w:hAnsi="Calibri" w:cs="Calibri"/>
                <w:sz w:val="16"/>
                <w:szCs w:val="18"/>
              </w:rPr>
              <w:t> </w:t>
            </w:r>
          </w:p>
          <w:p w14:paraId="7DB7815C" w14:textId="77777777" w:rsidR="008F5EB8" w:rsidRDefault="008F5EB8" w:rsidP="008F5EB8">
            <w:pPr>
              <w:pStyle w:val="paragraph"/>
              <w:spacing w:before="0" w:beforeAutospacing="0" w:after="0" w:afterAutospacing="0"/>
              <w:ind w:left="60"/>
              <w:textAlignment w:val="baseline"/>
              <w:rPr>
                <w:rStyle w:val="eop"/>
                <w:rFonts w:ascii="Calibri" w:hAnsi="Calibri" w:cs="Calibri"/>
                <w:sz w:val="16"/>
                <w:szCs w:val="18"/>
              </w:rPr>
            </w:pPr>
            <w:r w:rsidRPr="00EC744B">
              <w:rPr>
                <w:rStyle w:val="normaltextrun"/>
                <w:rFonts w:ascii="Calibri" w:hAnsi="Calibri" w:cs="Calibri"/>
                <w:b/>
                <w:bCs/>
                <w:sz w:val="16"/>
                <w:szCs w:val="18"/>
              </w:rPr>
              <w:t>semi-colon</w:t>
            </w:r>
            <w:r w:rsidRPr="00EC744B">
              <w:rPr>
                <w:rStyle w:val="normaltextrun"/>
                <w:rFonts w:ascii="Calibri" w:hAnsi="Calibri" w:cs="Calibri"/>
                <w:sz w:val="16"/>
                <w:szCs w:val="18"/>
              </w:rPr>
              <w:t xml:space="preserve">, </w:t>
            </w:r>
            <w:r w:rsidRPr="00EC744B">
              <w:rPr>
                <w:rStyle w:val="normaltextrun"/>
                <w:rFonts w:ascii="Calibri" w:hAnsi="Calibri" w:cs="Calibri"/>
                <w:b/>
                <w:bCs/>
                <w:sz w:val="16"/>
                <w:szCs w:val="18"/>
              </w:rPr>
              <w:t>colon</w:t>
            </w:r>
            <w:r w:rsidRPr="00EC744B">
              <w:rPr>
                <w:rStyle w:val="normaltextrun"/>
                <w:rFonts w:ascii="Calibri" w:hAnsi="Calibri" w:cs="Calibri"/>
                <w:sz w:val="16"/>
                <w:szCs w:val="18"/>
              </w:rPr>
              <w:t xml:space="preserve"> and </w:t>
            </w:r>
            <w:r w:rsidRPr="00EC744B">
              <w:rPr>
                <w:rStyle w:val="normaltextrun"/>
                <w:rFonts w:ascii="Calibri" w:hAnsi="Calibri" w:cs="Calibri"/>
                <w:b/>
                <w:bCs/>
                <w:sz w:val="16"/>
                <w:szCs w:val="18"/>
              </w:rPr>
              <w:t>dash</w:t>
            </w:r>
            <w:r w:rsidRPr="00EC744B">
              <w:rPr>
                <w:rStyle w:val="normaltextrun"/>
                <w:rFonts w:ascii="Calibri" w:hAnsi="Calibri" w:cs="Calibri"/>
                <w:sz w:val="16"/>
                <w:szCs w:val="18"/>
              </w:rPr>
              <w:t xml:space="preserve"> to mark the boundary between independent clauses [for example, </w:t>
            </w:r>
            <w:proofErr w:type="gramStart"/>
            <w:r w:rsidRPr="00EC744B">
              <w:rPr>
                <w:rStyle w:val="normaltextrun"/>
                <w:rFonts w:ascii="Calibri" w:hAnsi="Calibri" w:cs="Calibri"/>
                <w:sz w:val="16"/>
                <w:szCs w:val="18"/>
              </w:rPr>
              <w:t>It’s</w:t>
            </w:r>
            <w:proofErr w:type="gramEnd"/>
            <w:r w:rsidRPr="00EC744B">
              <w:rPr>
                <w:rStyle w:val="normaltextrun"/>
                <w:rFonts w:ascii="Calibri" w:hAnsi="Calibri" w:cs="Calibri"/>
                <w:sz w:val="16"/>
                <w:szCs w:val="18"/>
              </w:rPr>
              <w:t xml:space="preserve"> raining; I’m fed up]</w:t>
            </w:r>
            <w:r w:rsidRPr="00EC744B">
              <w:rPr>
                <w:rStyle w:val="eop"/>
                <w:rFonts w:ascii="Calibri" w:hAnsi="Calibri" w:cs="Calibri"/>
                <w:sz w:val="16"/>
                <w:szCs w:val="18"/>
              </w:rPr>
              <w:t> </w:t>
            </w:r>
          </w:p>
          <w:p w14:paraId="03EA9F6F" w14:textId="77777777" w:rsidR="008F5EB8" w:rsidRDefault="008F5EB8" w:rsidP="008F5EB8">
            <w:pPr>
              <w:pStyle w:val="paragraph"/>
              <w:spacing w:before="0" w:beforeAutospacing="0" w:after="0" w:afterAutospacing="0"/>
              <w:ind w:left="60"/>
              <w:textAlignment w:val="baseline"/>
            </w:pPr>
          </w:p>
          <w:p w14:paraId="5AF32649" w14:textId="77777777" w:rsidR="008F5EB8" w:rsidRPr="00EC744B" w:rsidRDefault="008F5EB8" w:rsidP="008F5EB8">
            <w:pPr>
              <w:pStyle w:val="paragraph"/>
              <w:spacing w:before="0" w:beforeAutospacing="0" w:after="0" w:afterAutospacing="0"/>
              <w:ind w:left="60"/>
              <w:textAlignment w:val="baseline"/>
              <w:rPr>
                <w:rStyle w:val="eop"/>
                <w:rFonts w:ascii="Calibri" w:hAnsi="Calibri" w:cs="Calibri"/>
                <w:sz w:val="16"/>
                <w:szCs w:val="18"/>
              </w:rPr>
            </w:pPr>
            <w:r w:rsidRPr="00EC744B">
              <w:rPr>
                <w:rStyle w:val="normaltextrun"/>
                <w:rFonts w:ascii="Calibri" w:hAnsi="Calibri" w:cs="Calibri"/>
                <w:sz w:val="16"/>
                <w:szCs w:val="18"/>
              </w:rPr>
              <w:t xml:space="preserve">Use the </w:t>
            </w:r>
            <w:r w:rsidRPr="00EC744B">
              <w:rPr>
                <w:rStyle w:val="normaltextrun"/>
                <w:rFonts w:ascii="Calibri" w:hAnsi="Calibri" w:cs="Calibri"/>
                <w:b/>
                <w:bCs/>
                <w:sz w:val="16"/>
                <w:szCs w:val="18"/>
              </w:rPr>
              <w:t>passive</w:t>
            </w:r>
            <w:r w:rsidRPr="00EC744B">
              <w:rPr>
                <w:rStyle w:val="normaltextrun"/>
                <w:rFonts w:ascii="Calibri" w:hAnsi="Calibri" w:cs="Calibri"/>
                <w:sz w:val="16"/>
                <w:szCs w:val="18"/>
              </w:rPr>
              <w:t xml:space="preserve"> to affect the presentation of information in a sentence [for example, I broke the window in the greenhouse versus </w:t>
            </w:r>
            <w:proofErr w:type="gramStart"/>
            <w:r w:rsidRPr="00EC744B">
              <w:rPr>
                <w:rStyle w:val="normaltextrun"/>
                <w:rFonts w:ascii="Calibri" w:hAnsi="Calibri" w:cs="Calibri"/>
                <w:sz w:val="16"/>
                <w:szCs w:val="18"/>
              </w:rPr>
              <w:t>The</w:t>
            </w:r>
            <w:proofErr w:type="gramEnd"/>
            <w:r w:rsidRPr="00EC744B">
              <w:rPr>
                <w:rStyle w:val="normaltextrun"/>
                <w:rFonts w:ascii="Calibri" w:hAnsi="Calibri" w:cs="Calibri"/>
                <w:sz w:val="16"/>
                <w:szCs w:val="18"/>
              </w:rPr>
              <w:t xml:space="preserve"> window in the greenhouse was broken (by me)].</w:t>
            </w:r>
            <w:r w:rsidRPr="00EC744B">
              <w:rPr>
                <w:rStyle w:val="eop"/>
                <w:rFonts w:ascii="Calibri" w:hAnsi="Calibri" w:cs="Calibri"/>
                <w:sz w:val="16"/>
                <w:szCs w:val="18"/>
              </w:rPr>
              <w:t> </w:t>
            </w:r>
          </w:p>
          <w:p w14:paraId="3D10AADE" w14:textId="77777777" w:rsidR="008F5EB8" w:rsidRDefault="008F5EB8" w:rsidP="008F5EB8">
            <w:pPr>
              <w:pStyle w:val="paragraph"/>
              <w:spacing w:before="0" w:beforeAutospacing="0" w:after="0" w:afterAutospacing="0"/>
              <w:ind w:left="60"/>
              <w:textAlignment w:val="baseline"/>
              <w:rPr>
                <w:rStyle w:val="normaltextrun"/>
                <w:rFonts w:ascii="Calibri" w:hAnsi="Calibri" w:cs="Calibri"/>
                <w:sz w:val="16"/>
                <w:szCs w:val="18"/>
              </w:rPr>
            </w:pPr>
          </w:p>
          <w:p w14:paraId="4377D326" w14:textId="77777777" w:rsidR="008F5EB8" w:rsidRPr="00EC744B" w:rsidRDefault="008F5EB8" w:rsidP="008F5EB8">
            <w:pPr>
              <w:pStyle w:val="paragraph"/>
              <w:spacing w:before="0" w:beforeAutospacing="0" w:after="0" w:afterAutospacing="0"/>
              <w:ind w:left="60"/>
              <w:textAlignment w:val="baseline"/>
              <w:rPr>
                <w:rFonts w:ascii="Calibri" w:hAnsi="Calibri" w:cs="Calibri"/>
                <w:sz w:val="16"/>
                <w:szCs w:val="18"/>
              </w:rPr>
            </w:pPr>
            <w:r w:rsidRPr="00EC744B">
              <w:rPr>
                <w:rStyle w:val="normaltextrun"/>
                <w:rFonts w:ascii="Calibri" w:hAnsi="Calibri" w:cs="Calibri"/>
                <w:sz w:val="16"/>
                <w:szCs w:val="18"/>
              </w:rPr>
              <w:t xml:space="preserve">Use the </w:t>
            </w:r>
            <w:r w:rsidRPr="00EC744B">
              <w:rPr>
                <w:rStyle w:val="normaltextrun"/>
                <w:rFonts w:ascii="Calibri" w:hAnsi="Calibri" w:cs="Calibri"/>
                <w:b/>
                <w:bCs/>
                <w:sz w:val="16"/>
                <w:szCs w:val="18"/>
              </w:rPr>
              <w:t>perfect form</w:t>
            </w:r>
            <w:r w:rsidRPr="00EC744B">
              <w:rPr>
                <w:rStyle w:val="normaltextrun"/>
                <w:rFonts w:ascii="Calibri" w:hAnsi="Calibri" w:cs="Calibri"/>
                <w:sz w:val="16"/>
                <w:szCs w:val="18"/>
              </w:rPr>
              <w:t xml:space="preserve"> of verbs to mark relationships of time and cause (noun + to have + past participle, for example: I have eaten, </w:t>
            </w:r>
            <w:proofErr w:type="gramStart"/>
            <w:r w:rsidRPr="00EC744B">
              <w:rPr>
                <w:rStyle w:val="normaltextrun"/>
                <w:rFonts w:ascii="Calibri" w:hAnsi="Calibri" w:cs="Calibri"/>
                <w:sz w:val="16"/>
                <w:szCs w:val="18"/>
              </w:rPr>
              <w:t>You</w:t>
            </w:r>
            <w:proofErr w:type="gramEnd"/>
            <w:r w:rsidRPr="00EC744B">
              <w:rPr>
                <w:rStyle w:val="normaltextrun"/>
                <w:rFonts w:ascii="Calibri" w:hAnsi="Calibri" w:cs="Calibri"/>
                <w:sz w:val="16"/>
                <w:szCs w:val="18"/>
              </w:rPr>
              <w:t xml:space="preserve"> will have eaten, They had eaten, Having eaten).</w:t>
            </w:r>
            <w:r w:rsidRPr="00EC744B">
              <w:rPr>
                <w:rStyle w:val="eop"/>
                <w:rFonts w:ascii="Calibri" w:hAnsi="Calibri" w:cs="Calibri"/>
                <w:sz w:val="16"/>
                <w:szCs w:val="18"/>
              </w:rPr>
              <w:t> </w:t>
            </w:r>
          </w:p>
          <w:p w14:paraId="1A2CF00D" w14:textId="77777777" w:rsidR="008F5EB8" w:rsidRPr="00E74FAF" w:rsidRDefault="008F5EB8" w:rsidP="008F5EB8">
            <w:pPr>
              <w:pStyle w:val="paragraph"/>
              <w:spacing w:before="0" w:beforeAutospacing="0" w:after="0" w:afterAutospacing="0"/>
              <w:textAlignment w:val="baseline"/>
              <w:rPr>
                <w:highlight w:val="yellow"/>
              </w:rPr>
            </w:pPr>
          </w:p>
        </w:tc>
      </w:tr>
      <w:tr w:rsidR="008F5EB8" w14:paraId="7BAAC844" w14:textId="77777777" w:rsidTr="003113D6">
        <w:tc>
          <w:tcPr>
            <w:tcW w:w="844" w:type="dxa"/>
            <w:vMerge/>
            <w:shd w:val="clear" w:color="auto" w:fill="92D050"/>
          </w:tcPr>
          <w:p w14:paraId="65BFBCFE" w14:textId="77777777" w:rsidR="008F5EB8" w:rsidRDefault="008F5EB8" w:rsidP="008F5EB8"/>
        </w:tc>
        <w:tc>
          <w:tcPr>
            <w:tcW w:w="1305" w:type="dxa"/>
            <w:shd w:val="clear" w:color="auto" w:fill="92D050"/>
          </w:tcPr>
          <w:p w14:paraId="07C2415B" w14:textId="77777777" w:rsidR="008F5EB8" w:rsidRDefault="008F5EB8" w:rsidP="008F5EB8">
            <w:r>
              <w:t>Spelling Y5</w:t>
            </w:r>
          </w:p>
        </w:tc>
        <w:tc>
          <w:tcPr>
            <w:tcW w:w="2213" w:type="dxa"/>
            <w:shd w:val="clear" w:color="auto" w:fill="D9E2F3" w:themeFill="accent1" w:themeFillTint="33"/>
          </w:tcPr>
          <w:p w14:paraId="4251F4CF" w14:textId="77777777" w:rsidR="008F5EB8" w:rsidRPr="00097090" w:rsidRDefault="008F5EB8" w:rsidP="008F5EB8">
            <w:pPr>
              <w:rPr>
                <w:sz w:val="16"/>
                <w:szCs w:val="16"/>
              </w:rPr>
            </w:pPr>
            <w:r w:rsidRPr="00097090">
              <w:rPr>
                <w:sz w:val="16"/>
                <w:szCs w:val="16"/>
              </w:rPr>
              <w:t>Contractions</w:t>
            </w:r>
          </w:p>
          <w:p w14:paraId="5D297E3E" w14:textId="77777777" w:rsidR="008F5EB8" w:rsidRPr="00097090" w:rsidRDefault="008F5EB8" w:rsidP="008F5EB8">
            <w:pPr>
              <w:rPr>
                <w:sz w:val="16"/>
                <w:szCs w:val="16"/>
              </w:rPr>
            </w:pPr>
            <w:r w:rsidRPr="00097090">
              <w:rPr>
                <w:sz w:val="16"/>
                <w:szCs w:val="16"/>
              </w:rPr>
              <w:t>Possessive apostrophe before and after s</w:t>
            </w:r>
          </w:p>
          <w:p w14:paraId="1BDCF096" w14:textId="77777777" w:rsidR="008F5EB8" w:rsidRPr="00097090" w:rsidRDefault="008F5EB8" w:rsidP="008F5EB8">
            <w:pPr>
              <w:rPr>
                <w:sz w:val="16"/>
                <w:szCs w:val="16"/>
              </w:rPr>
            </w:pPr>
            <w:r w:rsidRPr="00097090">
              <w:rPr>
                <w:sz w:val="16"/>
                <w:szCs w:val="16"/>
              </w:rPr>
              <w:t>The prefix before a root word starting with m or p, in– becomes im–.</w:t>
            </w:r>
          </w:p>
          <w:p w14:paraId="060658BA" w14:textId="77777777" w:rsidR="008F5EB8" w:rsidRPr="00097090" w:rsidRDefault="008F5EB8" w:rsidP="008F5EB8">
            <w:pPr>
              <w:rPr>
                <w:sz w:val="16"/>
                <w:szCs w:val="16"/>
              </w:rPr>
            </w:pPr>
            <w:r w:rsidRPr="00097090">
              <w:rPr>
                <w:sz w:val="16"/>
                <w:szCs w:val="16"/>
              </w:rPr>
              <w:t>The prefix before a root word starting with l, in– becomes il.</w:t>
            </w:r>
          </w:p>
          <w:p w14:paraId="3C868DD2" w14:textId="77777777" w:rsidR="008F5EB8" w:rsidRPr="00097090" w:rsidRDefault="008F5EB8" w:rsidP="008F5EB8">
            <w:pPr>
              <w:rPr>
                <w:sz w:val="16"/>
                <w:szCs w:val="16"/>
              </w:rPr>
            </w:pPr>
            <w:r w:rsidRPr="00097090">
              <w:rPr>
                <w:sz w:val="16"/>
                <w:szCs w:val="16"/>
              </w:rPr>
              <w:lastRenderedPageBreak/>
              <w:t>The prefix before a root word starting with r, in– becomes ir–.</w:t>
            </w:r>
          </w:p>
          <w:p w14:paraId="10FB7840" w14:textId="77777777" w:rsidR="008F5EB8" w:rsidRPr="00097090" w:rsidRDefault="008F5EB8" w:rsidP="008F5EB8">
            <w:pPr>
              <w:rPr>
                <w:sz w:val="16"/>
                <w:szCs w:val="16"/>
              </w:rPr>
            </w:pPr>
            <w:r w:rsidRPr="00097090">
              <w:rPr>
                <w:sz w:val="16"/>
                <w:szCs w:val="16"/>
              </w:rPr>
              <w:t xml:space="preserve">The prefix re– means ‘again’ or ‘back’. </w:t>
            </w:r>
          </w:p>
          <w:p w14:paraId="1A40E341" w14:textId="77777777" w:rsidR="008F5EB8" w:rsidRPr="00097090" w:rsidRDefault="008F5EB8" w:rsidP="008F5EB8">
            <w:pPr>
              <w:rPr>
                <w:sz w:val="16"/>
                <w:szCs w:val="16"/>
              </w:rPr>
            </w:pPr>
            <w:r w:rsidRPr="00097090">
              <w:rPr>
                <w:sz w:val="16"/>
                <w:szCs w:val="16"/>
              </w:rPr>
              <w:t>The prefix sub– means ‘under’</w:t>
            </w:r>
          </w:p>
          <w:p w14:paraId="465AEA56" w14:textId="77777777" w:rsidR="008F5EB8" w:rsidRPr="00097090" w:rsidRDefault="008F5EB8" w:rsidP="008F5EB8">
            <w:pPr>
              <w:rPr>
                <w:sz w:val="16"/>
                <w:szCs w:val="16"/>
              </w:rPr>
            </w:pPr>
            <w:r w:rsidRPr="00097090">
              <w:rPr>
                <w:sz w:val="16"/>
                <w:szCs w:val="16"/>
              </w:rPr>
              <w:t>The prefix inter– means ‘between’ or ‘among’</w:t>
            </w:r>
          </w:p>
          <w:p w14:paraId="28DCC826" w14:textId="77777777" w:rsidR="008F5EB8" w:rsidRPr="00097090" w:rsidRDefault="008F5EB8" w:rsidP="008F5EB8">
            <w:pPr>
              <w:rPr>
                <w:sz w:val="16"/>
                <w:szCs w:val="16"/>
              </w:rPr>
            </w:pPr>
            <w:r w:rsidRPr="00097090">
              <w:rPr>
                <w:sz w:val="16"/>
                <w:szCs w:val="16"/>
              </w:rPr>
              <w:t>The suffix –tion added onto verbs to form nouns</w:t>
            </w:r>
          </w:p>
          <w:p w14:paraId="38F72AA7" w14:textId="77777777" w:rsidR="008F5EB8" w:rsidRPr="00097090" w:rsidRDefault="008F5EB8" w:rsidP="008F5EB8">
            <w:pPr>
              <w:rPr>
                <w:sz w:val="16"/>
                <w:szCs w:val="16"/>
              </w:rPr>
            </w:pPr>
            <w:r w:rsidRPr="00097090">
              <w:rPr>
                <w:sz w:val="16"/>
                <w:szCs w:val="16"/>
              </w:rPr>
              <w:t>Adding –ly to adverbs. words ending in ‘y’ become ‘ily’ and ‘–le’ become ‘ly.’</w:t>
            </w:r>
          </w:p>
        </w:tc>
        <w:tc>
          <w:tcPr>
            <w:tcW w:w="2203" w:type="dxa"/>
            <w:shd w:val="clear" w:color="auto" w:fill="D9E2F3" w:themeFill="accent1" w:themeFillTint="33"/>
          </w:tcPr>
          <w:p w14:paraId="7D2C2221" w14:textId="77777777" w:rsidR="008F5EB8" w:rsidRPr="00097090" w:rsidRDefault="008F5EB8" w:rsidP="008F5EB8">
            <w:pPr>
              <w:rPr>
                <w:sz w:val="16"/>
                <w:szCs w:val="16"/>
              </w:rPr>
            </w:pPr>
            <w:r w:rsidRPr="00097090">
              <w:rPr>
                <w:sz w:val="16"/>
                <w:szCs w:val="16"/>
              </w:rPr>
              <w:lastRenderedPageBreak/>
              <w:t>Word with the ’sh’ sound spelled ch. These words are French in origin.</w:t>
            </w:r>
          </w:p>
          <w:p w14:paraId="2126478C" w14:textId="77777777" w:rsidR="008F5EB8" w:rsidRPr="00097090" w:rsidRDefault="008F5EB8" w:rsidP="008F5EB8">
            <w:pPr>
              <w:rPr>
                <w:sz w:val="16"/>
                <w:szCs w:val="16"/>
              </w:rPr>
            </w:pPr>
            <w:r w:rsidRPr="00097090">
              <w:rPr>
                <w:sz w:val="16"/>
                <w:szCs w:val="16"/>
              </w:rPr>
              <w:t>Ending ‘–sion.’</w:t>
            </w:r>
          </w:p>
          <w:p w14:paraId="54938D91" w14:textId="77777777" w:rsidR="008F5EB8" w:rsidRPr="00097090" w:rsidRDefault="008F5EB8" w:rsidP="008F5EB8">
            <w:pPr>
              <w:rPr>
                <w:sz w:val="16"/>
                <w:szCs w:val="16"/>
              </w:rPr>
            </w:pPr>
            <w:r w:rsidRPr="00097090">
              <w:rPr>
                <w:sz w:val="16"/>
                <w:szCs w:val="16"/>
              </w:rPr>
              <w:t>Ending ‘–tious’.</w:t>
            </w:r>
          </w:p>
          <w:p w14:paraId="3BAAC6FF" w14:textId="77777777" w:rsidR="008F5EB8" w:rsidRPr="00097090" w:rsidRDefault="008F5EB8" w:rsidP="008F5EB8">
            <w:pPr>
              <w:rPr>
                <w:sz w:val="16"/>
                <w:szCs w:val="16"/>
              </w:rPr>
            </w:pPr>
            <w:r w:rsidRPr="00097090">
              <w:rPr>
                <w:sz w:val="16"/>
                <w:szCs w:val="16"/>
              </w:rPr>
              <w:t>Ending -cious</w:t>
            </w:r>
          </w:p>
          <w:p w14:paraId="21A0FDE1" w14:textId="77777777" w:rsidR="008F5EB8" w:rsidRPr="00097090" w:rsidRDefault="008F5EB8" w:rsidP="008F5EB8">
            <w:pPr>
              <w:rPr>
                <w:sz w:val="16"/>
                <w:szCs w:val="16"/>
              </w:rPr>
            </w:pPr>
            <w:r w:rsidRPr="00097090">
              <w:rPr>
                <w:sz w:val="16"/>
                <w:szCs w:val="16"/>
              </w:rPr>
              <w:t>Ending -cial</w:t>
            </w:r>
          </w:p>
          <w:p w14:paraId="38386107" w14:textId="77777777" w:rsidR="008F5EB8" w:rsidRPr="00097090" w:rsidRDefault="008F5EB8" w:rsidP="008F5EB8">
            <w:pPr>
              <w:rPr>
                <w:sz w:val="16"/>
                <w:szCs w:val="16"/>
              </w:rPr>
            </w:pPr>
            <w:r w:rsidRPr="00097090">
              <w:rPr>
                <w:sz w:val="16"/>
                <w:szCs w:val="16"/>
              </w:rPr>
              <w:t>Ending -tial</w:t>
            </w:r>
          </w:p>
          <w:p w14:paraId="65EF1D89" w14:textId="77777777" w:rsidR="008F5EB8" w:rsidRPr="00097090" w:rsidRDefault="008F5EB8" w:rsidP="008F5EB8">
            <w:pPr>
              <w:rPr>
                <w:sz w:val="16"/>
                <w:szCs w:val="16"/>
              </w:rPr>
            </w:pPr>
          </w:p>
        </w:tc>
        <w:tc>
          <w:tcPr>
            <w:tcW w:w="2206" w:type="dxa"/>
            <w:shd w:val="clear" w:color="auto" w:fill="D9E2F3" w:themeFill="accent1" w:themeFillTint="33"/>
          </w:tcPr>
          <w:p w14:paraId="214D025D" w14:textId="77777777" w:rsidR="008F5EB8" w:rsidRPr="00097090" w:rsidRDefault="008F5EB8" w:rsidP="008F5EB8">
            <w:pPr>
              <w:rPr>
                <w:sz w:val="16"/>
                <w:szCs w:val="16"/>
              </w:rPr>
            </w:pPr>
            <w:r w:rsidRPr="00097090">
              <w:rPr>
                <w:sz w:val="16"/>
                <w:szCs w:val="16"/>
              </w:rPr>
              <w:lastRenderedPageBreak/>
              <w:t>Ending -ant</w:t>
            </w:r>
          </w:p>
          <w:p w14:paraId="22606B59" w14:textId="77777777" w:rsidR="008F5EB8" w:rsidRPr="00097090" w:rsidRDefault="008F5EB8" w:rsidP="008F5EB8">
            <w:pPr>
              <w:rPr>
                <w:sz w:val="16"/>
                <w:szCs w:val="16"/>
              </w:rPr>
            </w:pPr>
            <w:r w:rsidRPr="00097090">
              <w:rPr>
                <w:sz w:val="16"/>
                <w:szCs w:val="16"/>
              </w:rPr>
              <w:t>Ending -ance/-ancy</w:t>
            </w:r>
          </w:p>
          <w:p w14:paraId="68030CB2" w14:textId="77777777" w:rsidR="008F5EB8" w:rsidRPr="00097090" w:rsidRDefault="008F5EB8" w:rsidP="008F5EB8">
            <w:pPr>
              <w:rPr>
                <w:sz w:val="16"/>
                <w:szCs w:val="16"/>
              </w:rPr>
            </w:pPr>
            <w:r w:rsidRPr="00097090">
              <w:rPr>
                <w:sz w:val="16"/>
                <w:szCs w:val="16"/>
              </w:rPr>
              <w:t>Using -ent and -ence after soft c, g /j/ and qu.</w:t>
            </w:r>
          </w:p>
          <w:p w14:paraId="580B00EC" w14:textId="77777777" w:rsidR="008F5EB8" w:rsidRPr="00097090" w:rsidRDefault="008F5EB8" w:rsidP="008F5EB8">
            <w:pPr>
              <w:rPr>
                <w:sz w:val="16"/>
                <w:szCs w:val="16"/>
              </w:rPr>
            </w:pPr>
            <w:r w:rsidRPr="00097090">
              <w:rPr>
                <w:sz w:val="16"/>
                <w:szCs w:val="16"/>
              </w:rPr>
              <w:t>Ending -ible and -able</w:t>
            </w:r>
          </w:p>
          <w:p w14:paraId="392F4C08" w14:textId="77777777" w:rsidR="008F5EB8" w:rsidRPr="00097090" w:rsidRDefault="008F5EB8" w:rsidP="008F5EB8">
            <w:pPr>
              <w:rPr>
                <w:sz w:val="16"/>
                <w:szCs w:val="16"/>
              </w:rPr>
            </w:pPr>
          </w:p>
        </w:tc>
        <w:tc>
          <w:tcPr>
            <w:tcW w:w="2199" w:type="dxa"/>
            <w:shd w:val="clear" w:color="auto" w:fill="D9E2F3" w:themeFill="accent1" w:themeFillTint="33"/>
          </w:tcPr>
          <w:p w14:paraId="668490C4" w14:textId="77777777" w:rsidR="008F5EB8" w:rsidRPr="00097090" w:rsidRDefault="008F5EB8" w:rsidP="008F5EB8">
            <w:pPr>
              <w:rPr>
                <w:sz w:val="16"/>
                <w:szCs w:val="16"/>
              </w:rPr>
            </w:pPr>
            <w:r w:rsidRPr="00097090">
              <w:rPr>
                <w:sz w:val="16"/>
                <w:szCs w:val="16"/>
              </w:rPr>
              <w:t>Ending -ibly and -ably</w:t>
            </w:r>
          </w:p>
          <w:p w14:paraId="06B2A272" w14:textId="77777777" w:rsidR="008F5EB8" w:rsidRPr="00097090" w:rsidRDefault="008F5EB8" w:rsidP="008F5EB8">
            <w:pPr>
              <w:rPr>
                <w:sz w:val="16"/>
                <w:szCs w:val="16"/>
              </w:rPr>
            </w:pPr>
            <w:r w:rsidRPr="00097090">
              <w:rPr>
                <w:sz w:val="16"/>
                <w:szCs w:val="16"/>
              </w:rPr>
              <w:t>Ending -fer with the suffixes -al, -ence, -ing and -ed</w:t>
            </w:r>
          </w:p>
          <w:p w14:paraId="0E0EB0D4" w14:textId="77777777" w:rsidR="008F5EB8" w:rsidRPr="00097090" w:rsidRDefault="008F5EB8" w:rsidP="008F5EB8">
            <w:pPr>
              <w:rPr>
                <w:sz w:val="16"/>
                <w:szCs w:val="16"/>
              </w:rPr>
            </w:pPr>
            <w:r w:rsidRPr="00097090">
              <w:rPr>
                <w:sz w:val="16"/>
                <w:szCs w:val="16"/>
              </w:rPr>
              <w:t>Silent letters k, g, w, m, p at the start</w:t>
            </w:r>
          </w:p>
          <w:p w14:paraId="64A27E72" w14:textId="77777777" w:rsidR="008F5EB8" w:rsidRPr="00097090" w:rsidRDefault="008F5EB8" w:rsidP="008F5EB8">
            <w:pPr>
              <w:rPr>
                <w:sz w:val="16"/>
                <w:szCs w:val="16"/>
              </w:rPr>
            </w:pPr>
            <w:r w:rsidRPr="00097090">
              <w:rPr>
                <w:sz w:val="16"/>
                <w:szCs w:val="16"/>
              </w:rPr>
              <w:t>Words with silent letters e.g., island, doubt</w:t>
            </w:r>
          </w:p>
          <w:p w14:paraId="48D9B58D" w14:textId="77777777" w:rsidR="008F5EB8" w:rsidRPr="00097090" w:rsidRDefault="008F5EB8" w:rsidP="008F5EB8">
            <w:pPr>
              <w:rPr>
                <w:sz w:val="16"/>
                <w:szCs w:val="16"/>
              </w:rPr>
            </w:pPr>
          </w:p>
          <w:p w14:paraId="6316CFC4" w14:textId="77777777" w:rsidR="008F5EB8" w:rsidRPr="00097090" w:rsidRDefault="008F5EB8" w:rsidP="008F5EB8">
            <w:pPr>
              <w:rPr>
                <w:sz w:val="16"/>
                <w:szCs w:val="16"/>
              </w:rPr>
            </w:pPr>
          </w:p>
          <w:p w14:paraId="7D2D8178" w14:textId="77777777" w:rsidR="008F5EB8" w:rsidRPr="00097090" w:rsidRDefault="008F5EB8" w:rsidP="008F5EB8">
            <w:pPr>
              <w:rPr>
                <w:sz w:val="16"/>
                <w:szCs w:val="16"/>
              </w:rPr>
            </w:pPr>
          </w:p>
        </w:tc>
        <w:tc>
          <w:tcPr>
            <w:tcW w:w="2214" w:type="dxa"/>
            <w:shd w:val="clear" w:color="auto" w:fill="D9E2F3" w:themeFill="accent1" w:themeFillTint="33"/>
          </w:tcPr>
          <w:p w14:paraId="55CCCEAE" w14:textId="77777777" w:rsidR="008F5EB8" w:rsidRPr="00097090" w:rsidRDefault="008F5EB8" w:rsidP="008F5EB8">
            <w:pPr>
              <w:rPr>
                <w:sz w:val="16"/>
                <w:szCs w:val="16"/>
              </w:rPr>
            </w:pPr>
            <w:r w:rsidRPr="00097090">
              <w:rPr>
                <w:sz w:val="16"/>
                <w:szCs w:val="16"/>
              </w:rPr>
              <w:lastRenderedPageBreak/>
              <w:t>Words with /ie/ after c</w:t>
            </w:r>
          </w:p>
          <w:p w14:paraId="2D21CD3E" w14:textId="77777777" w:rsidR="008F5EB8" w:rsidRPr="00097090" w:rsidRDefault="008F5EB8" w:rsidP="008F5EB8">
            <w:pPr>
              <w:rPr>
                <w:sz w:val="16"/>
                <w:szCs w:val="16"/>
              </w:rPr>
            </w:pPr>
            <w:r w:rsidRPr="00097090">
              <w:rPr>
                <w:sz w:val="16"/>
                <w:szCs w:val="16"/>
              </w:rPr>
              <w:t>Words spelt with /ei/ after c</w:t>
            </w:r>
          </w:p>
          <w:p w14:paraId="04CB89CF" w14:textId="77777777" w:rsidR="008F5EB8" w:rsidRPr="00097090" w:rsidRDefault="008F5EB8" w:rsidP="008F5EB8">
            <w:pPr>
              <w:rPr>
                <w:sz w:val="16"/>
                <w:szCs w:val="16"/>
              </w:rPr>
            </w:pPr>
            <w:r w:rsidRPr="00097090">
              <w:rPr>
                <w:sz w:val="16"/>
                <w:szCs w:val="16"/>
              </w:rPr>
              <w:t>Words using the letter string ‘ough’</w:t>
            </w:r>
          </w:p>
          <w:p w14:paraId="0F728C37" w14:textId="77777777" w:rsidR="008F5EB8" w:rsidRPr="00097090" w:rsidRDefault="008F5EB8" w:rsidP="008F5EB8">
            <w:pPr>
              <w:rPr>
                <w:sz w:val="16"/>
                <w:szCs w:val="16"/>
              </w:rPr>
            </w:pPr>
            <w:r w:rsidRPr="00097090">
              <w:rPr>
                <w:sz w:val="16"/>
                <w:szCs w:val="16"/>
              </w:rPr>
              <w:t>making the /aw/ sound.</w:t>
            </w:r>
          </w:p>
          <w:p w14:paraId="3879CE6E" w14:textId="77777777" w:rsidR="008F5EB8" w:rsidRPr="00097090" w:rsidRDefault="008F5EB8" w:rsidP="008F5EB8">
            <w:pPr>
              <w:rPr>
                <w:sz w:val="16"/>
                <w:szCs w:val="16"/>
              </w:rPr>
            </w:pPr>
            <w:r w:rsidRPr="00097090">
              <w:rPr>
                <w:sz w:val="16"/>
                <w:szCs w:val="16"/>
              </w:rPr>
              <w:t xml:space="preserve">Words using the letter strong ‘ough’ making the /ow/ or /oa/ sound </w:t>
            </w:r>
          </w:p>
          <w:p w14:paraId="33F1317F" w14:textId="77777777" w:rsidR="008F5EB8" w:rsidRPr="00097090" w:rsidRDefault="008F5EB8" w:rsidP="008F5EB8">
            <w:pPr>
              <w:rPr>
                <w:sz w:val="16"/>
                <w:szCs w:val="16"/>
              </w:rPr>
            </w:pPr>
            <w:r w:rsidRPr="00097090">
              <w:rPr>
                <w:sz w:val="16"/>
                <w:szCs w:val="16"/>
              </w:rPr>
              <w:lastRenderedPageBreak/>
              <w:t>Words where the /sc/ makes the s sound e.g., scenic</w:t>
            </w:r>
          </w:p>
          <w:p w14:paraId="47049F51" w14:textId="77777777" w:rsidR="008F5EB8" w:rsidRPr="00097090" w:rsidRDefault="008F5EB8" w:rsidP="008F5EB8">
            <w:pPr>
              <w:rPr>
                <w:sz w:val="16"/>
                <w:szCs w:val="16"/>
              </w:rPr>
            </w:pPr>
            <w:r w:rsidRPr="00097090">
              <w:rPr>
                <w:sz w:val="16"/>
                <w:szCs w:val="16"/>
              </w:rPr>
              <w:t>Hyphenated words</w:t>
            </w:r>
          </w:p>
          <w:p w14:paraId="1760B986" w14:textId="77777777" w:rsidR="008F5EB8" w:rsidRPr="00097090" w:rsidRDefault="008F5EB8" w:rsidP="008F5EB8">
            <w:pPr>
              <w:rPr>
                <w:sz w:val="16"/>
                <w:szCs w:val="16"/>
              </w:rPr>
            </w:pPr>
          </w:p>
          <w:p w14:paraId="74BA0E03" w14:textId="77777777" w:rsidR="008F5EB8" w:rsidRPr="00097090" w:rsidRDefault="008F5EB8" w:rsidP="008F5EB8">
            <w:pPr>
              <w:rPr>
                <w:sz w:val="16"/>
                <w:szCs w:val="16"/>
              </w:rPr>
            </w:pPr>
          </w:p>
        </w:tc>
        <w:tc>
          <w:tcPr>
            <w:tcW w:w="2204" w:type="dxa"/>
            <w:shd w:val="clear" w:color="auto" w:fill="D9E2F3" w:themeFill="accent1" w:themeFillTint="33"/>
          </w:tcPr>
          <w:p w14:paraId="20B87C1B" w14:textId="77777777" w:rsidR="008F5EB8" w:rsidRPr="00097090" w:rsidRDefault="008F5EB8" w:rsidP="008F5EB8">
            <w:pPr>
              <w:rPr>
                <w:sz w:val="16"/>
                <w:szCs w:val="16"/>
              </w:rPr>
            </w:pPr>
            <w:r w:rsidRPr="00097090">
              <w:rPr>
                <w:rFonts w:cstheme="minorHAnsi"/>
                <w:bCs/>
                <w:color w:val="000000"/>
                <w:sz w:val="16"/>
                <w:szCs w:val="16"/>
              </w:rPr>
              <w:lastRenderedPageBreak/>
              <w:t xml:space="preserve">Rarer GPCs: words with the </w:t>
            </w:r>
            <w:r w:rsidRPr="00097090">
              <w:rPr>
                <w:rFonts w:cstheme="minorHAnsi"/>
                <w:color w:val="000000"/>
                <w:sz w:val="16"/>
                <w:szCs w:val="16"/>
              </w:rPr>
              <w:t xml:space="preserve">/ai/ </w:t>
            </w:r>
            <w:r w:rsidRPr="00097090">
              <w:rPr>
                <w:rFonts w:cstheme="minorHAnsi"/>
                <w:bCs/>
                <w:color w:val="000000"/>
                <w:sz w:val="16"/>
                <w:szCs w:val="16"/>
              </w:rPr>
              <w:t>sound spelt ‘ei’ (</w:t>
            </w:r>
            <w:r w:rsidRPr="00097090">
              <w:rPr>
                <w:rFonts w:cstheme="minorHAnsi"/>
                <w:bCs/>
                <w:iCs/>
                <w:color w:val="000000"/>
                <w:sz w:val="16"/>
                <w:szCs w:val="16"/>
              </w:rPr>
              <w:t>vein</w:t>
            </w:r>
            <w:r w:rsidRPr="00097090">
              <w:rPr>
                <w:rFonts w:cstheme="minorHAnsi"/>
                <w:bCs/>
                <w:color w:val="000000"/>
                <w:sz w:val="16"/>
                <w:szCs w:val="16"/>
              </w:rPr>
              <w:t>), ‘eigh’ (</w:t>
            </w:r>
            <w:r w:rsidRPr="00097090">
              <w:rPr>
                <w:rFonts w:cstheme="minorHAnsi"/>
                <w:bCs/>
                <w:iCs/>
                <w:color w:val="000000"/>
                <w:sz w:val="16"/>
                <w:szCs w:val="16"/>
              </w:rPr>
              <w:t>eight</w:t>
            </w:r>
            <w:r w:rsidRPr="00097090">
              <w:rPr>
                <w:rFonts w:cstheme="minorHAnsi"/>
                <w:bCs/>
                <w:color w:val="000000"/>
                <w:sz w:val="16"/>
                <w:szCs w:val="16"/>
              </w:rPr>
              <w:t>), ‘aigh’ (</w:t>
            </w:r>
            <w:r w:rsidRPr="00097090">
              <w:rPr>
                <w:rFonts w:cstheme="minorHAnsi"/>
                <w:bCs/>
                <w:iCs/>
                <w:color w:val="000000"/>
                <w:sz w:val="16"/>
                <w:szCs w:val="16"/>
              </w:rPr>
              <w:t>straight</w:t>
            </w:r>
            <w:r w:rsidRPr="00097090">
              <w:rPr>
                <w:rFonts w:cstheme="minorHAnsi"/>
                <w:bCs/>
                <w:color w:val="000000"/>
                <w:sz w:val="16"/>
                <w:szCs w:val="16"/>
              </w:rPr>
              <w:t>) or ‘ey’ (</w:t>
            </w:r>
            <w:r w:rsidRPr="00097090">
              <w:rPr>
                <w:rFonts w:cstheme="minorHAnsi"/>
                <w:bCs/>
                <w:iCs/>
                <w:color w:val="000000"/>
                <w:sz w:val="16"/>
                <w:szCs w:val="16"/>
              </w:rPr>
              <w:t>they</w:t>
            </w:r>
            <w:r w:rsidRPr="00097090">
              <w:rPr>
                <w:rFonts w:cstheme="minorHAnsi"/>
                <w:bCs/>
                <w:color w:val="000000"/>
                <w:sz w:val="16"/>
                <w:szCs w:val="16"/>
              </w:rPr>
              <w:t>)</w:t>
            </w:r>
          </w:p>
          <w:p w14:paraId="607DEAC1" w14:textId="77777777" w:rsidR="008F5EB8" w:rsidRPr="00097090" w:rsidRDefault="008F5EB8" w:rsidP="008F5EB8">
            <w:pPr>
              <w:rPr>
                <w:sz w:val="16"/>
                <w:szCs w:val="16"/>
              </w:rPr>
            </w:pPr>
            <w:r w:rsidRPr="00097090">
              <w:rPr>
                <w:sz w:val="16"/>
                <w:szCs w:val="16"/>
              </w:rPr>
              <w:t>Homophones</w:t>
            </w:r>
          </w:p>
          <w:p w14:paraId="59A3CAE0" w14:textId="77777777" w:rsidR="008F5EB8" w:rsidRPr="00097090" w:rsidRDefault="008F5EB8" w:rsidP="008F5EB8">
            <w:pPr>
              <w:rPr>
                <w:sz w:val="16"/>
                <w:szCs w:val="16"/>
              </w:rPr>
            </w:pPr>
          </w:p>
        </w:tc>
      </w:tr>
      <w:tr w:rsidR="008F5EB8" w14:paraId="706C2E05" w14:textId="77777777" w:rsidTr="003113D6">
        <w:tc>
          <w:tcPr>
            <w:tcW w:w="844" w:type="dxa"/>
            <w:vMerge/>
            <w:shd w:val="clear" w:color="auto" w:fill="92D050"/>
          </w:tcPr>
          <w:p w14:paraId="61D1D130" w14:textId="77777777" w:rsidR="008F5EB8" w:rsidRDefault="008F5EB8" w:rsidP="008F5EB8"/>
        </w:tc>
        <w:tc>
          <w:tcPr>
            <w:tcW w:w="1305" w:type="dxa"/>
            <w:shd w:val="clear" w:color="auto" w:fill="92D050"/>
          </w:tcPr>
          <w:p w14:paraId="4952FB46" w14:textId="77777777" w:rsidR="008F5EB8" w:rsidRDefault="008F5EB8" w:rsidP="008F5EB8">
            <w:r>
              <w:t>Spelling Y6</w:t>
            </w:r>
          </w:p>
        </w:tc>
        <w:tc>
          <w:tcPr>
            <w:tcW w:w="2213" w:type="dxa"/>
            <w:shd w:val="clear" w:color="auto" w:fill="D9E2F3" w:themeFill="accent1" w:themeFillTint="33"/>
          </w:tcPr>
          <w:p w14:paraId="0F7E884C" w14:textId="77777777" w:rsidR="008F5EB8" w:rsidRPr="000F78C6" w:rsidRDefault="008F5EB8" w:rsidP="008F5EB8">
            <w:pPr>
              <w:rPr>
                <w:sz w:val="16"/>
                <w:szCs w:val="16"/>
              </w:rPr>
            </w:pPr>
            <w:r w:rsidRPr="000F78C6">
              <w:rPr>
                <w:sz w:val="16"/>
                <w:szCs w:val="16"/>
              </w:rPr>
              <w:t>Ending -sion/-ssion</w:t>
            </w:r>
          </w:p>
          <w:p w14:paraId="043F7340" w14:textId="77777777" w:rsidR="008F5EB8" w:rsidRPr="000F78C6" w:rsidRDefault="008F5EB8" w:rsidP="008F5EB8">
            <w:pPr>
              <w:rPr>
                <w:sz w:val="16"/>
                <w:szCs w:val="16"/>
              </w:rPr>
            </w:pPr>
            <w:r w:rsidRPr="000F78C6">
              <w:rPr>
                <w:sz w:val="16"/>
                <w:szCs w:val="16"/>
              </w:rPr>
              <w:t xml:space="preserve">Ending –tious </w:t>
            </w:r>
          </w:p>
          <w:p w14:paraId="1135151A" w14:textId="77777777" w:rsidR="008F5EB8" w:rsidRPr="000F78C6" w:rsidRDefault="008F5EB8" w:rsidP="008F5EB8">
            <w:pPr>
              <w:rPr>
                <w:sz w:val="16"/>
                <w:szCs w:val="16"/>
              </w:rPr>
            </w:pPr>
            <w:r w:rsidRPr="000F78C6">
              <w:rPr>
                <w:sz w:val="16"/>
                <w:szCs w:val="16"/>
              </w:rPr>
              <w:t>Ending -cious</w:t>
            </w:r>
          </w:p>
          <w:p w14:paraId="3C77386C" w14:textId="77777777" w:rsidR="008F5EB8" w:rsidRPr="000F78C6" w:rsidRDefault="008F5EB8" w:rsidP="008F5EB8">
            <w:pPr>
              <w:rPr>
                <w:sz w:val="16"/>
                <w:szCs w:val="16"/>
              </w:rPr>
            </w:pPr>
            <w:r w:rsidRPr="000F78C6">
              <w:rPr>
                <w:sz w:val="16"/>
                <w:szCs w:val="16"/>
              </w:rPr>
              <w:t xml:space="preserve">Ending -cial </w:t>
            </w:r>
          </w:p>
          <w:p w14:paraId="44BC66FE" w14:textId="77777777" w:rsidR="008F5EB8" w:rsidRPr="000F78C6" w:rsidRDefault="008F5EB8" w:rsidP="008F5EB8">
            <w:pPr>
              <w:rPr>
                <w:sz w:val="16"/>
                <w:szCs w:val="16"/>
              </w:rPr>
            </w:pPr>
            <w:r w:rsidRPr="000F78C6">
              <w:rPr>
                <w:sz w:val="16"/>
                <w:szCs w:val="16"/>
              </w:rPr>
              <w:t>Ending -tial</w:t>
            </w:r>
          </w:p>
          <w:p w14:paraId="0AC7FD5C" w14:textId="77777777" w:rsidR="008F5EB8" w:rsidRPr="000F78C6" w:rsidRDefault="008F5EB8" w:rsidP="008F5EB8">
            <w:pPr>
              <w:rPr>
                <w:sz w:val="16"/>
                <w:szCs w:val="16"/>
              </w:rPr>
            </w:pPr>
            <w:r w:rsidRPr="000F78C6">
              <w:rPr>
                <w:sz w:val="16"/>
                <w:szCs w:val="16"/>
              </w:rPr>
              <w:t xml:space="preserve">Ending -ant </w:t>
            </w:r>
          </w:p>
          <w:p w14:paraId="354F7928" w14:textId="77777777" w:rsidR="008F5EB8" w:rsidRPr="000F78C6" w:rsidRDefault="008F5EB8" w:rsidP="008F5EB8">
            <w:pPr>
              <w:rPr>
                <w:sz w:val="16"/>
                <w:szCs w:val="16"/>
              </w:rPr>
            </w:pPr>
            <w:r w:rsidRPr="000F78C6">
              <w:rPr>
                <w:sz w:val="16"/>
                <w:szCs w:val="16"/>
              </w:rPr>
              <w:t>Ending -ance/-ancy</w:t>
            </w:r>
          </w:p>
          <w:p w14:paraId="44E7B8FD" w14:textId="77777777" w:rsidR="008F5EB8" w:rsidRPr="000F78C6" w:rsidRDefault="008F5EB8" w:rsidP="008F5EB8">
            <w:pPr>
              <w:rPr>
                <w:sz w:val="16"/>
                <w:szCs w:val="16"/>
              </w:rPr>
            </w:pPr>
            <w:r w:rsidRPr="000F78C6">
              <w:rPr>
                <w:sz w:val="16"/>
                <w:szCs w:val="16"/>
              </w:rPr>
              <w:t>Ending -ible/ibly and -able/ably</w:t>
            </w:r>
          </w:p>
        </w:tc>
        <w:tc>
          <w:tcPr>
            <w:tcW w:w="2203" w:type="dxa"/>
            <w:shd w:val="clear" w:color="auto" w:fill="D9E2F3" w:themeFill="accent1" w:themeFillTint="33"/>
          </w:tcPr>
          <w:p w14:paraId="08B0AA5D" w14:textId="77777777" w:rsidR="008F5EB8" w:rsidRPr="000F78C6" w:rsidRDefault="008F5EB8" w:rsidP="008F5EB8">
            <w:pPr>
              <w:rPr>
                <w:sz w:val="16"/>
                <w:szCs w:val="16"/>
              </w:rPr>
            </w:pPr>
            <w:r w:rsidRPr="000F78C6">
              <w:rPr>
                <w:sz w:val="16"/>
                <w:szCs w:val="16"/>
              </w:rPr>
              <w:t>Words with a soft c spelt -ce/-cy and -se/-sy at the end</w:t>
            </w:r>
          </w:p>
          <w:p w14:paraId="7C846D33" w14:textId="77777777" w:rsidR="008F5EB8" w:rsidRPr="000F78C6" w:rsidRDefault="008F5EB8" w:rsidP="008F5EB8">
            <w:pPr>
              <w:rPr>
                <w:sz w:val="16"/>
                <w:szCs w:val="16"/>
              </w:rPr>
            </w:pPr>
            <w:r w:rsidRPr="000F78C6">
              <w:rPr>
                <w:sz w:val="16"/>
                <w:szCs w:val="16"/>
              </w:rPr>
              <w:t xml:space="preserve">Silent letters k, g, w, m, p at the start </w:t>
            </w:r>
          </w:p>
          <w:p w14:paraId="7F5E3F4D" w14:textId="77777777" w:rsidR="008F5EB8" w:rsidRPr="000F78C6" w:rsidRDefault="008F5EB8" w:rsidP="008F5EB8">
            <w:pPr>
              <w:rPr>
                <w:sz w:val="16"/>
                <w:szCs w:val="16"/>
              </w:rPr>
            </w:pPr>
            <w:r w:rsidRPr="000F78C6">
              <w:rPr>
                <w:sz w:val="16"/>
                <w:szCs w:val="16"/>
              </w:rPr>
              <w:t>Words with silent letters e.g., island, doubt</w:t>
            </w:r>
          </w:p>
          <w:p w14:paraId="5DAF5DE3" w14:textId="77777777" w:rsidR="008F5EB8" w:rsidRPr="000F78C6" w:rsidRDefault="008F5EB8" w:rsidP="008F5EB8">
            <w:pPr>
              <w:rPr>
                <w:sz w:val="16"/>
                <w:szCs w:val="16"/>
              </w:rPr>
            </w:pPr>
            <w:r w:rsidRPr="000F78C6">
              <w:rPr>
                <w:sz w:val="16"/>
                <w:szCs w:val="16"/>
              </w:rPr>
              <w:t xml:space="preserve">Words with /ie/ after c </w:t>
            </w:r>
          </w:p>
          <w:p w14:paraId="2BB1C37A" w14:textId="77777777" w:rsidR="008F5EB8" w:rsidRPr="000F78C6" w:rsidRDefault="008F5EB8" w:rsidP="008F5EB8">
            <w:pPr>
              <w:rPr>
                <w:sz w:val="16"/>
                <w:szCs w:val="16"/>
              </w:rPr>
            </w:pPr>
            <w:r w:rsidRPr="000F78C6">
              <w:rPr>
                <w:sz w:val="16"/>
                <w:szCs w:val="16"/>
              </w:rPr>
              <w:t>Words spelt with /ei/ after c</w:t>
            </w:r>
          </w:p>
          <w:p w14:paraId="5DA4FC61" w14:textId="77777777" w:rsidR="008F5EB8" w:rsidRPr="000F78C6" w:rsidRDefault="008F5EB8" w:rsidP="008F5EB8">
            <w:pPr>
              <w:rPr>
                <w:sz w:val="16"/>
                <w:szCs w:val="16"/>
              </w:rPr>
            </w:pPr>
            <w:r w:rsidRPr="000F78C6">
              <w:rPr>
                <w:sz w:val="16"/>
                <w:szCs w:val="16"/>
              </w:rPr>
              <w:t>Words using the letter string ‘ough’ making the /aw/ sound.</w:t>
            </w:r>
          </w:p>
          <w:p w14:paraId="1D730602" w14:textId="77777777" w:rsidR="008F5EB8" w:rsidRPr="000F78C6" w:rsidRDefault="008F5EB8" w:rsidP="008F5EB8">
            <w:pPr>
              <w:rPr>
                <w:sz w:val="16"/>
                <w:szCs w:val="16"/>
              </w:rPr>
            </w:pPr>
            <w:r w:rsidRPr="000F78C6">
              <w:rPr>
                <w:sz w:val="16"/>
                <w:szCs w:val="16"/>
              </w:rPr>
              <w:t>Words using the letter strong ‘ough’ making the /ow/ or /oa/ sound</w:t>
            </w:r>
          </w:p>
          <w:p w14:paraId="60BA3C5D" w14:textId="77777777" w:rsidR="008F5EB8" w:rsidRPr="000F78C6" w:rsidRDefault="008F5EB8" w:rsidP="008F5EB8">
            <w:pPr>
              <w:rPr>
                <w:sz w:val="16"/>
                <w:szCs w:val="16"/>
              </w:rPr>
            </w:pPr>
            <w:r w:rsidRPr="000F78C6">
              <w:rPr>
                <w:sz w:val="16"/>
                <w:szCs w:val="16"/>
              </w:rPr>
              <w:t>Words where the /sc/ makes the s sound e.g., scenic</w:t>
            </w:r>
          </w:p>
        </w:tc>
        <w:tc>
          <w:tcPr>
            <w:tcW w:w="2206" w:type="dxa"/>
            <w:shd w:val="clear" w:color="auto" w:fill="D9E2F3" w:themeFill="accent1" w:themeFillTint="33"/>
          </w:tcPr>
          <w:p w14:paraId="63AA9A1E" w14:textId="77777777" w:rsidR="008F5EB8" w:rsidRPr="000F78C6" w:rsidRDefault="008F5EB8" w:rsidP="008F5EB8">
            <w:pPr>
              <w:rPr>
                <w:sz w:val="16"/>
                <w:szCs w:val="16"/>
              </w:rPr>
            </w:pPr>
            <w:r w:rsidRPr="000F78C6">
              <w:rPr>
                <w:sz w:val="16"/>
                <w:szCs w:val="16"/>
              </w:rPr>
              <w:t>Prefixes -im, -il, -ir</w:t>
            </w:r>
          </w:p>
          <w:p w14:paraId="22E7650A" w14:textId="77777777" w:rsidR="008F5EB8" w:rsidRPr="000F78C6" w:rsidRDefault="008F5EB8" w:rsidP="008F5EB8">
            <w:pPr>
              <w:rPr>
                <w:sz w:val="16"/>
                <w:szCs w:val="16"/>
              </w:rPr>
            </w:pPr>
            <w:r w:rsidRPr="000F78C6">
              <w:rPr>
                <w:sz w:val="16"/>
                <w:szCs w:val="16"/>
              </w:rPr>
              <w:t>Prefixes -re, -sub, -inter</w:t>
            </w:r>
          </w:p>
          <w:p w14:paraId="221BF8F1" w14:textId="77777777" w:rsidR="008F5EB8" w:rsidRPr="000F78C6" w:rsidRDefault="008F5EB8" w:rsidP="008F5EB8">
            <w:pPr>
              <w:rPr>
                <w:sz w:val="16"/>
                <w:szCs w:val="16"/>
              </w:rPr>
            </w:pPr>
            <w:r w:rsidRPr="000F78C6">
              <w:rPr>
                <w:sz w:val="16"/>
                <w:szCs w:val="16"/>
              </w:rPr>
              <w:t>Prefixes -auto and -ver</w:t>
            </w:r>
          </w:p>
          <w:p w14:paraId="2629F3E5" w14:textId="77777777" w:rsidR="008F5EB8" w:rsidRPr="000F78C6" w:rsidRDefault="008F5EB8" w:rsidP="008F5EB8">
            <w:pPr>
              <w:rPr>
                <w:sz w:val="16"/>
                <w:szCs w:val="16"/>
              </w:rPr>
            </w:pPr>
            <w:r w:rsidRPr="000F78C6">
              <w:rPr>
                <w:sz w:val="16"/>
                <w:szCs w:val="16"/>
              </w:rPr>
              <w:t>Words beginning with ‘acc’ e.g., accompany</w:t>
            </w:r>
          </w:p>
          <w:p w14:paraId="327E5077" w14:textId="77777777" w:rsidR="008F5EB8" w:rsidRPr="000F78C6" w:rsidRDefault="008F5EB8" w:rsidP="008F5EB8">
            <w:pPr>
              <w:rPr>
                <w:sz w:val="16"/>
                <w:szCs w:val="16"/>
              </w:rPr>
            </w:pPr>
          </w:p>
        </w:tc>
        <w:tc>
          <w:tcPr>
            <w:tcW w:w="2199" w:type="dxa"/>
            <w:shd w:val="clear" w:color="auto" w:fill="D9E2F3" w:themeFill="accent1" w:themeFillTint="33"/>
          </w:tcPr>
          <w:p w14:paraId="32E1A884" w14:textId="77777777" w:rsidR="008F5EB8" w:rsidRPr="000F78C6" w:rsidRDefault="008F5EB8" w:rsidP="008F5EB8">
            <w:pPr>
              <w:rPr>
                <w:sz w:val="16"/>
                <w:szCs w:val="16"/>
              </w:rPr>
            </w:pPr>
            <w:r w:rsidRPr="000F78C6">
              <w:rPr>
                <w:sz w:val="16"/>
                <w:szCs w:val="16"/>
              </w:rPr>
              <w:t>Where soft c sound is made when a -c is followed by an e, I or y</w:t>
            </w:r>
          </w:p>
          <w:p w14:paraId="160AAE24" w14:textId="77777777" w:rsidR="008F5EB8" w:rsidRPr="000F78C6" w:rsidRDefault="008F5EB8" w:rsidP="008F5EB8">
            <w:pPr>
              <w:rPr>
                <w:sz w:val="16"/>
                <w:szCs w:val="16"/>
              </w:rPr>
            </w:pPr>
            <w:r w:rsidRPr="000F78C6">
              <w:rPr>
                <w:sz w:val="16"/>
                <w:szCs w:val="16"/>
              </w:rPr>
              <w:t>Words spelt with -ph</w:t>
            </w:r>
          </w:p>
          <w:p w14:paraId="32C75AEB" w14:textId="77777777" w:rsidR="008F5EB8" w:rsidRPr="000F78C6" w:rsidRDefault="008F5EB8" w:rsidP="008F5EB8">
            <w:pPr>
              <w:rPr>
                <w:sz w:val="16"/>
                <w:szCs w:val="16"/>
              </w:rPr>
            </w:pPr>
            <w:r w:rsidRPr="000F78C6">
              <w:rPr>
                <w:sz w:val="16"/>
                <w:szCs w:val="16"/>
              </w:rPr>
              <w:t>Homophones</w:t>
            </w:r>
          </w:p>
          <w:p w14:paraId="24F7B9EC" w14:textId="77777777" w:rsidR="008F5EB8" w:rsidRPr="000F78C6" w:rsidRDefault="008F5EB8" w:rsidP="008F5EB8">
            <w:pPr>
              <w:rPr>
                <w:sz w:val="16"/>
                <w:szCs w:val="16"/>
              </w:rPr>
            </w:pPr>
          </w:p>
        </w:tc>
        <w:tc>
          <w:tcPr>
            <w:tcW w:w="2214" w:type="dxa"/>
            <w:shd w:val="clear" w:color="auto" w:fill="D9E2F3" w:themeFill="accent1" w:themeFillTint="33"/>
          </w:tcPr>
          <w:p w14:paraId="4EA45053" w14:textId="77777777" w:rsidR="008F5EB8" w:rsidRPr="000F78C6" w:rsidRDefault="008F5EB8" w:rsidP="008F5EB8">
            <w:pPr>
              <w:rPr>
                <w:sz w:val="16"/>
                <w:szCs w:val="16"/>
              </w:rPr>
            </w:pPr>
            <w:r w:rsidRPr="000F78C6">
              <w:rPr>
                <w:sz w:val="16"/>
                <w:szCs w:val="16"/>
              </w:rPr>
              <w:t>Revisit hyphenated words</w:t>
            </w:r>
          </w:p>
          <w:p w14:paraId="10AA65D5" w14:textId="77777777" w:rsidR="008F5EB8" w:rsidRPr="000F78C6" w:rsidRDefault="008F5EB8" w:rsidP="008F5EB8">
            <w:pPr>
              <w:rPr>
                <w:sz w:val="16"/>
                <w:szCs w:val="16"/>
              </w:rPr>
            </w:pPr>
            <w:r w:rsidRPr="000F78C6">
              <w:rPr>
                <w:rFonts w:cstheme="minorHAnsi"/>
                <w:bCs/>
                <w:color w:val="000000"/>
                <w:sz w:val="16"/>
                <w:szCs w:val="16"/>
              </w:rPr>
              <w:t xml:space="preserve">Rarer GPCs: words with the </w:t>
            </w:r>
            <w:r w:rsidRPr="000F78C6">
              <w:rPr>
                <w:rFonts w:cstheme="minorHAnsi"/>
                <w:color w:val="000000"/>
                <w:sz w:val="16"/>
                <w:szCs w:val="16"/>
              </w:rPr>
              <w:t xml:space="preserve">/ai/ </w:t>
            </w:r>
            <w:r w:rsidRPr="000F78C6">
              <w:rPr>
                <w:rFonts w:cstheme="minorHAnsi"/>
                <w:bCs/>
                <w:color w:val="000000"/>
                <w:sz w:val="16"/>
                <w:szCs w:val="16"/>
              </w:rPr>
              <w:t>sound spelt ‘</w:t>
            </w:r>
            <w:proofErr w:type="spellStart"/>
            <w:r w:rsidRPr="000F78C6">
              <w:rPr>
                <w:rFonts w:cstheme="minorHAnsi"/>
                <w:bCs/>
                <w:color w:val="000000"/>
                <w:sz w:val="16"/>
                <w:szCs w:val="16"/>
              </w:rPr>
              <w:t>ei</w:t>
            </w:r>
            <w:proofErr w:type="spellEnd"/>
            <w:r w:rsidRPr="000F78C6">
              <w:rPr>
                <w:rFonts w:cstheme="minorHAnsi"/>
                <w:bCs/>
                <w:color w:val="000000"/>
                <w:sz w:val="16"/>
                <w:szCs w:val="16"/>
              </w:rPr>
              <w:t>’ (</w:t>
            </w:r>
            <w:r w:rsidRPr="000F78C6">
              <w:rPr>
                <w:rFonts w:cstheme="minorHAnsi"/>
                <w:bCs/>
                <w:iCs/>
                <w:color w:val="000000"/>
                <w:sz w:val="16"/>
                <w:szCs w:val="16"/>
              </w:rPr>
              <w:t>vein</w:t>
            </w:r>
            <w:r w:rsidRPr="000F78C6">
              <w:rPr>
                <w:rFonts w:cstheme="minorHAnsi"/>
                <w:bCs/>
                <w:color w:val="000000"/>
                <w:sz w:val="16"/>
                <w:szCs w:val="16"/>
              </w:rPr>
              <w:t>), ‘</w:t>
            </w:r>
            <w:proofErr w:type="spellStart"/>
            <w:r w:rsidRPr="000F78C6">
              <w:rPr>
                <w:rFonts w:cstheme="minorHAnsi"/>
                <w:bCs/>
                <w:color w:val="000000"/>
                <w:sz w:val="16"/>
                <w:szCs w:val="16"/>
              </w:rPr>
              <w:t>eigh</w:t>
            </w:r>
            <w:proofErr w:type="spellEnd"/>
            <w:r w:rsidRPr="000F78C6">
              <w:rPr>
                <w:rFonts w:cstheme="minorHAnsi"/>
                <w:bCs/>
                <w:color w:val="000000"/>
                <w:sz w:val="16"/>
                <w:szCs w:val="16"/>
              </w:rPr>
              <w:t>’ (</w:t>
            </w:r>
            <w:r w:rsidRPr="000F78C6">
              <w:rPr>
                <w:rFonts w:cstheme="minorHAnsi"/>
                <w:bCs/>
                <w:iCs/>
                <w:color w:val="000000"/>
                <w:sz w:val="16"/>
                <w:szCs w:val="16"/>
              </w:rPr>
              <w:t>eight</w:t>
            </w:r>
            <w:r w:rsidRPr="000F78C6">
              <w:rPr>
                <w:rFonts w:cstheme="minorHAnsi"/>
                <w:bCs/>
                <w:color w:val="000000"/>
                <w:sz w:val="16"/>
                <w:szCs w:val="16"/>
              </w:rPr>
              <w:t>), ‘</w:t>
            </w:r>
            <w:proofErr w:type="spellStart"/>
            <w:r w:rsidRPr="000F78C6">
              <w:rPr>
                <w:rFonts w:cstheme="minorHAnsi"/>
                <w:bCs/>
                <w:color w:val="000000"/>
                <w:sz w:val="16"/>
                <w:szCs w:val="16"/>
              </w:rPr>
              <w:t>aigh</w:t>
            </w:r>
            <w:proofErr w:type="spellEnd"/>
            <w:r w:rsidRPr="000F78C6">
              <w:rPr>
                <w:rFonts w:cstheme="minorHAnsi"/>
                <w:bCs/>
                <w:color w:val="000000"/>
                <w:sz w:val="16"/>
                <w:szCs w:val="16"/>
              </w:rPr>
              <w:t>’ (</w:t>
            </w:r>
            <w:r w:rsidRPr="000F78C6">
              <w:rPr>
                <w:rFonts w:cstheme="minorHAnsi"/>
                <w:bCs/>
                <w:iCs/>
                <w:color w:val="000000"/>
                <w:sz w:val="16"/>
                <w:szCs w:val="16"/>
              </w:rPr>
              <w:t>straight</w:t>
            </w:r>
            <w:r w:rsidRPr="000F78C6">
              <w:rPr>
                <w:rFonts w:cstheme="minorHAnsi"/>
                <w:bCs/>
                <w:color w:val="000000"/>
                <w:sz w:val="16"/>
                <w:szCs w:val="16"/>
              </w:rPr>
              <w:t>) or ‘</w:t>
            </w:r>
            <w:proofErr w:type="spellStart"/>
            <w:r w:rsidRPr="000F78C6">
              <w:rPr>
                <w:rFonts w:cstheme="minorHAnsi"/>
                <w:bCs/>
                <w:color w:val="000000"/>
                <w:sz w:val="16"/>
                <w:szCs w:val="16"/>
              </w:rPr>
              <w:t>ey</w:t>
            </w:r>
            <w:proofErr w:type="spellEnd"/>
            <w:r w:rsidRPr="000F78C6">
              <w:rPr>
                <w:rFonts w:cstheme="minorHAnsi"/>
                <w:bCs/>
                <w:color w:val="000000"/>
                <w:sz w:val="16"/>
                <w:szCs w:val="16"/>
              </w:rPr>
              <w:t>’ (</w:t>
            </w:r>
            <w:r w:rsidRPr="000F78C6">
              <w:rPr>
                <w:rFonts w:cstheme="minorHAnsi"/>
                <w:bCs/>
                <w:iCs/>
                <w:color w:val="000000"/>
                <w:sz w:val="16"/>
                <w:szCs w:val="16"/>
              </w:rPr>
              <w:t>they</w:t>
            </w:r>
            <w:r w:rsidRPr="000F78C6">
              <w:rPr>
                <w:rFonts w:cstheme="minorHAnsi"/>
                <w:bCs/>
                <w:color w:val="000000"/>
                <w:sz w:val="16"/>
                <w:szCs w:val="16"/>
              </w:rPr>
              <w:t>)</w:t>
            </w:r>
          </w:p>
          <w:p w14:paraId="74116282" w14:textId="77777777" w:rsidR="008F5EB8" w:rsidRPr="000F78C6" w:rsidRDefault="008F5EB8" w:rsidP="008F5EB8">
            <w:pPr>
              <w:rPr>
                <w:sz w:val="16"/>
                <w:szCs w:val="16"/>
              </w:rPr>
            </w:pPr>
            <w:r w:rsidRPr="000F78C6">
              <w:rPr>
                <w:sz w:val="16"/>
                <w:szCs w:val="16"/>
              </w:rPr>
              <w:t>Words with /</w:t>
            </w:r>
            <w:proofErr w:type="spellStart"/>
            <w:r w:rsidRPr="000F78C6">
              <w:rPr>
                <w:sz w:val="16"/>
                <w:szCs w:val="16"/>
              </w:rPr>
              <w:t>ie</w:t>
            </w:r>
            <w:proofErr w:type="spellEnd"/>
            <w:r w:rsidRPr="000F78C6">
              <w:rPr>
                <w:sz w:val="16"/>
                <w:szCs w:val="16"/>
              </w:rPr>
              <w:t xml:space="preserve">/ after c </w:t>
            </w:r>
          </w:p>
          <w:p w14:paraId="59FD1607" w14:textId="77777777" w:rsidR="008F5EB8" w:rsidRPr="000F78C6" w:rsidRDefault="008F5EB8" w:rsidP="008F5EB8">
            <w:pPr>
              <w:rPr>
                <w:sz w:val="16"/>
                <w:szCs w:val="16"/>
              </w:rPr>
            </w:pPr>
            <w:r w:rsidRPr="000F78C6">
              <w:rPr>
                <w:sz w:val="16"/>
                <w:szCs w:val="16"/>
              </w:rPr>
              <w:t>Words spelt with /</w:t>
            </w:r>
            <w:proofErr w:type="spellStart"/>
            <w:r w:rsidRPr="000F78C6">
              <w:rPr>
                <w:sz w:val="16"/>
                <w:szCs w:val="16"/>
              </w:rPr>
              <w:t>ei</w:t>
            </w:r>
            <w:proofErr w:type="spellEnd"/>
            <w:r w:rsidRPr="000F78C6">
              <w:rPr>
                <w:sz w:val="16"/>
                <w:szCs w:val="16"/>
              </w:rPr>
              <w:t>/ after c</w:t>
            </w:r>
          </w:p>
          <w:p w14:paraId="5D42EDAC" w14:textId="77777777" w:rsidR="008F5EB8" w:rsidRPr="000F78C6" w:rsidRDefault="008F5EB8" w:rsidP="008F5EB8">
            <w:pPr>
              <w:rPr>
                <w:sz w:val="16"/>
                <w:szCs w:val="16"/>
              </w:rPr>
            </w:pPr>
            <w:r w:rsidRPr="000F78C6">
              <w:rPr>
                <w:sz w:val="16"/>
                <w:szCs w:val="16"/>
              </w:rPr>
              <w:t>Words using the letter string ‘</w:t>
            </w:r>
            <w:proofErr w:type="spellStart"/>
            <w:r w:rsidRPr="000F78C6">
              <w:rPr>
                <w:sz w:val="16"/>
                <w:szCs w:val="16"/>
              </w:rPr>
              <w:t>ough</w:t>
            </w:r>
            <w:proofErr w:type="spellEnd"/>
            <w:r w:rsidRPr="000F78C6">
              <w:rPr>
                <w:sz w:val="16"/>
                <w:szCs w:val="16"/>
              </w:rPr>
              <w:t>’ making the /aw/ sound.</w:t>
            </w:r>
          </w:p>
          <w:p w14:paraId="6BA4C53C" w14:textId="77777777" w:rsidR="008F5EB8" w:rsidRPr="000F78C6" w:rsidRDefault="008F5EB8" w:rsidP="008F5EB8">
            <w:pPr>
              <w:rPr>
                <w:sz w:val="16"/>
                <w:szCs w:val="16"/>
              </w:rPr>
            </w:pPr>
            <w:r w:rsidRPr="000F78C6">
              <w:rPr>
                <w:sz w:val="16"/>
                <w:szCs w:val="16"/>
              </w:rPr>
              <w:t>Homophones</w:t>
            </w:r>
          </w:p>
          <w:p w14:paraId="2B2F8243" w14:textId="77777777" w:rsidR="008F5EB8" w:rsidRPr="000F78C6" w:rsidRDefault="008F5EB8" w:rsidP="008F5EB8">
            <w:pPr>
              <w:rPr>
                <w:sz w:val="16"/>
                <w:szCs w:val="16"/>
              </w:rPr>
            </w:pPr>
          </w:p>
        </w:tc>
        <w:tc>
          <w:tcPr>
            <w:tcW w:w="2204" w:type="dxa"/>
            <w:shd w:val="clear" w:color="auto" w:fill="D9E2F3" w:themeFill="accent1" w:themeFillTint="33"/>
          </w:tcPr>
          <w:p w14:paraId="58A51ABB" w14:textId="77777777" w:rsidR="008F5EB8" w:rsidRPr="000F78C6" w:rsidRDefault="008F5EB8" w:rsidP="008F5EB8">
            <w:pPr>
              <w:rPr>
                <w:sz w:val="16"/>
                <w:szCs w:val="16"/>
              </w:rPr>
            </w:pPr>
            <w:r w:rsidRPr="000F78C6">
              <w:rPr>
                <w:sz w:val="16"/>
                <w:szCs w:val="16"/>
              </w:rPr>
              <w:t>Statutory spelling list words</w:t>
            </w:r>
          </w:p>
          <w:p w14:paraId="50FF6255" w14:textId="77777777" w:rsidR="008F5EB8" w:rsidRPr="000F78C6" w:rsidRDefault="008F5EB8" w:rsidP="008F5EB8">
            <w:pPr>
              <w:rPr>
                <w:sz w:val="16"/>
                <w:szCs w:val="16"/>
              </w:rPr>
            </w:pPr>
          </w:p>
        </w:tc>
      </w:tr>
      <w:tr w:rsidR="008F5EB8" w14:paraId="5D6A0D4F" w14:textId="77777777" w:rsidTr="003113D6">
        <w:tc>
          <w:tcPr>
            <w:tcW w:w="844" w:type="dxa"/>
            <w:vMerge/>
            <w:shd w:val="clear" w:color="auto" w:fill="92D050"/>
          </w:tcPr>
          <w:p w14:paraId="012E592D" w14:textId="77777777" w:rsidR="008F5EB8" w:rsidRDefault="008F5EB8" w:rsidP="008F5EB8"/>
        </w:tc>
        <w:tc>
          <w:tcPr>
            <w:tcW w:w="1305" w:type="dxa"/>
            <w:shd w:val="clear" w:color="auto" w:fill="92D050"/>
          </w:tcPr>
          <w:p w14:paraId="6A1FC16D" w14:textId="77777777" w:rsidR="008F5EB8" w:rsidRDefault="008F5EB8" w:rsidP="008F5EB8">
            <w:r>
              <w:t>Core Text Reading</w:t>
            </w:r>
          </w:p>
        </w:tc>
        <w:tc>
          <w:tcPr>
            <w:tcW w:w="2213" w:type="dxa"/>
            <w:shd w:val="clear" w:color="auto" w:fill="D9E2F3" w:themeFill="accent1" w:themeFillTint="33"/>
          </w:tcPr>
          <w:p w14:paraId="5F4C67A3" w14:textId="77777777" w:rsidR="008F5EB8" w:rsidRDefault="008F5EB8" w:rsidP="008F5EB8">
            <w:r w:rsidRPr="00760813">
              <w:rPr>
                <w:noProof/>
              </w:rPr>
              <w:drawing>
                <wp:inline distT="0" distB="0" distL="0" distR="0" wp14:anchorId="084A23FD" wp14:editId="1F535AFB">
                  <wp:extent cx="937341" cy="270533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37341" cy="2705334"/>
                          </a:xfrm>
                          <a:prstGeom prst="rect">
                            <a:avLst/>
                          </a:prstGeom>
                        </pic:spPr>
                      </pic:pic>
                    </a:graphicData>
                  </a:graphic>
                </wp:inline>
              </w:drawing>
            </w:r>
          </w:p>
        </w:tc>
        <w:tc>
          <w:tcPr>
            <w:tcW w:w="2203" w:type="dxa"/>
            <w:shd w:val="clear" w:color="auto" w:fill="D9E2F3" w:themeFill="accent1" w:themeFillTint="33"/>
          </w:tcPr>
          <w:p w14:paraId="1130B2E2" w14:textId="77777777" w:rsidR="008F5EB8" w:rsidRDefault="008F5EB8" w:rsidP="008F5EB8">
            <w:r w:rsidRPr="00760813">
              <w:rPr>
                <w:noProof/>
              </w:rPr>
              <w:drawing>
                <wp:inline distT="0" distB="0" distL="0" distR="0" wp14:anchorId="5BD62041" wp14:editId="40A04BFC">
                  <wp:extent cx="1044030" cy="3566469"/>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44030" cy="3566469"/>
                          </a:xfrm>
                          <a:prstGeom prst="rect">
                            <a:avLst/>
                          </a:prstGeom>
                        </pic:spPr>
                      </pic:pic>
                    </a:graphicData>
                  </a:graphic>
                </wp:inline>
              </w:drawing>
            </w:r>
          </w:p>
        </w:tc>
        <w:tc>
          <w:tcPr>
            <w:tcW w:w="2206" w:type="dxa"/>
            <w:shd w:val="clear" w:color="auto" w:fill="D9E2F3" w:themeFill="accent1" w:themeFillTint="33"/>
          </w:tcPr>
          <w:p w14:paraId="144B3357" w14:textId="77777777" w:rsidR="008F5EB8" w:rsidRDefault="008F5EB8" w:rsidP="008F5EB8">
            <w:r w:rsidRPr="00760813">
              <w:rPr>
                <w:noProof/>
              </w:rPr>
              <w:drawing>
                <wp:inline distT="0" distB="0" distL="0" distR="0" wp14:anchorId="608FCB60" wp14:editId="077A10FF">
                  <wp:extent cx="1044030" cy="2606266"/>
                  <wp:effectExtent l="0" t="0" r="381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44030" cy="2606266"/>
                          </a:xfrm>
                          <a:prstGeom prst="rect">
                            <a:avLst/>
                          </a:prstGeom>
                        </pic:spPr>
                      </pic:pic>
                    </a:graphicData>
                  </a:graphic>
                </wp:inline>
              </w:drawing>
            </w:r>
          </w:p>
          <w:p w14:paraId="23FD3CAA" w14:textId="77777777" w:rsidR="008F5EB8" w:rsidRPr="00760813" w:rsidRDefault="008F5EB8" w:rsidP="008F5EB8">
            <w:pPr>
              <w:ind w:firstLine="720"/>
            </w:pPr>
          </w:p>
        </w:tc>
        <w:tc>
          <w:tcPr>
            <w:tcW w:w="2199" w:type="dxa"/>
            <w:shd w:val="clear" w:color="auto" w:fill="D9E2F3" w:themeFill="accent1" w:themeFillTint="33"/>
          </w:tcPr>
          <w:p w14:paraId="450D181B" w14:textId="77777777" w:rsidR="008F5EB8" w:rsidRDefault="008F5EB8" w:rsidP="008F5EB8">
            <w:r w:rsidRPr="00760813">
              <w:rPr>
                <w:noProof/>
              </w:rPr>
              <w:drawing>
                <wp:inline distT="0" distB="0" distL="0" distR="0" wp14:anchorId="70EAC86C" wp14:editId="7A17C381">
                  <wp:extent cx="1044030" cy="2537680"/>
                  <wp:effectExtent l="0" t="0" r="381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44030" cy="2537680"/>
                          </a:xfrm>
                          <a:prstGeom prst="rect">
                            <a:avLst/>
                          </a:prstGeom>
                        </pic:spPr>
                      </pic:pic>
                    </a:graphicData>
                  </a:graphic>
                </wp:inline>
              </w:drawing>
            </w:r>
          </w:p>
        </w:tc>
        <w:tc>
          <w:tcPr>
            <w:tcW w:w="2214" w:type="dxa"/>
            <w:shd w:val="clear" w:color="auto" w:fill="D9E2F3" w:themeFill="accent1" w:themeFillTint="33"/>
          </w:tcPr>
          <w:p w14:paraId="22628F30" w14:textId="77777777" w:rsidR="008F5EB8" w:rsidRDefault="008F5EB8" w:rsidP="008F5EB8">
            <w:r w:rsidRPr="00760813">
              <w:rPr>
                <w:noProof/>
              </w:rPr>
              <w:drawing>
                <wp:inline distT="0" distB="0" distL="0" distR="0" wp14:anchorId="7CB417D5" wp14:editId="24033CD8">
                  <wp:extent cx="937341" cy="253768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37341" cy="2537680"/>
                          </a:xfrm>
                          <a:prstGeom prst="rect">
                            <a:avLst/>
                          </a:prstGeom>
                        </pic:spPr>
                      </pic:pic>
                    </a:graphicData>
                  </a:graphic>
                </wp:inline>
              </w:drawing>
            </w:r>
          </w:p>
        </w:tc>
        <w:tc>
          <w:tcPr>
            <w:tcW w:w="2204" w:type="dxa"/>
            <w:shd w:val="clear" w:color="auto" w:fill="D9E2F3" w:themeFill="accent1" w:themeFillTint="33"/>
          </w:tcPr>
          <w:p w14:paraId="3A1BF3F0" w14:textId="77777777" w:rsidR="008F5EB8" w:rsidRDefault="008F5EB8" w:rsidP="008F5EB8">
            <w:r w:rsidRPr="00760813">
              <w:rPr>
                <w:noProof/>
              </w:rPr>
              <w:drawing>
                <wp:inline distT="0" distB="0" distL="0" distR="0" wp14:anchorId="2B41E4B1" wp14:editId="19EF12F3">
                  <wp:extent cx="1089754" cy="360457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89754" cy="3604572"/>
                          </a:xfrm>
                          <a:prstGeom prst="rect">
                            <a:avLst/>
                          </a:prstGeom>
                        </pic:spPr>
                      </pic:pic>
                    </a:graphicData>
                  </a:graphic>
                </wp:inline>
              </w:drawing>
            </w:r>
          </w:p>
        </w:tc>
      </w:tr>
      <w:tr w:rsidR="008F5EB8" w14:paraId="232F6BFD" w14:textId="77777777" w:rsidTr="00A92194">
        <w:tc>
          <w:tcPr>
            <w:tcW w:w="844" w:type="dxa"/>
            <w:vMerge/>
            <w:shd w:val="clear" w:color="auto" w:fill="92D050"/>
          </w:tcPr>
          <w:p w14:paraId="488D88B5" w14:textId="77777777" w:rsidR="008F5EB8" w:rsidRDefault="008F5EB8" w:rsidP="008F5EB8"/>
        </w:tc>
        <w:tc>
          <w:tcPr>
            <w:tcW w:w="1305" w:type="dxa"/>
            <w:shd w:val="clear" w:color="auto" w:fill="92D050"/>
          </w:tcPr>
          <w:p w14:paraId="78C26F00" w14:textId="77777777" w:rsidR="008F5EB8" w:rsidRDefault="008F5EB8" w:rsidP="008F5EB8">
            <w:r>
              <w:t>Reading Skills Y5</w:t>
            </w:r>
          </w:p>
        </w:tc>
        <w:tc>
          <w:tcPr>
            <w:tcW w:w="13239" w:type="dxa"/>
            <w:gridSpan w:val="6"/>
            <w:shd w:val="clear" w:color="auto" w:fill="D9E2F3" w:themeFill="accent1" w:themeFillTint="33"/>
          </w:tcPr>
          <w:p w14:paraId="56295EBE" w14:textId="77777777" w:rsidR="008F5EB8" w:rsidRDefault="008F5EB8" w:rsidP="008F5EB8">
            <w:pPr>
              <w:spacing w:line="241" w:lineRule="auto"/>
              <w:ind w:left="2"/>
              <w:rPr>
                <w:sz w:val="14"/>
              </w:rPr>
            </w:pPr>
            <w:r>
              <w:rPr>
                <w:sz w:val="14"/>
              </w:rPr>
              <w:t>Word Reading / Fluency</w:t>
            </w:r>
          </w:p>
          <w:p w14:paraId="0C246FBA" w14:textId="77777777" w:rsidR="008F5EB8" w:rsidRDefault="008F5EB8" w:rsidP="008F5EB8">
            <w:pPr>
              <w:spacing w:line="241" w:lineRule="auto"/>
              <w:ind w:left="2"/>
              <w:rPr>
                <w:sz w:val="14"/>
              </w:rPr>
            </w:pPr>
            <w:r>
              <w:rPr>
                <w:sz w:val="14"/>
              </w:rPr>
              <w:t>*Apply their growing knowledge of root words, prefixes and suffixes, both to read aloud and to understand the meaning of new words.</w:t>
            </w:r>
          </w:p>
          <w:p w14:paraId="6CDED7BB" w14:textId="77777777" w:rsidR="008F5EB8" w:rsidRDefault="008F5EB8" w:rsidP="008F5EB8">
            <w:pPr>
              <w:spacing w:line="241" w:lineRule="auto"/>
              <w:ind w:left="2"/>
              <w:rPr>
                <w:sz w:val="14"/>
              </w:rPr>
            </w:pPr>
            <w:r>
              <w:rPr>
                <w:sz w:val="14"/>
              </w:rPr>
              <w:t xml:space="preserve">*Preparing poems and plays to read aloud and to perform, showing understanding through intonation, tone and volume so that the meaning is clear to the audience. </w:t>
            </w:r>
          </w:p>
          <w:p w14:paraId="3C0724BC" w14:textId="77777777" w:rsidR="008F5EB8" w:rsidRDefault="008F5EB8" w:rsidP="008F5EB8">
            <w:pPr>
              <w:spacing w:line="241" w:lineRule="auto"/>
              <w:ind w:left="2"/>
              <w:rPr>
                <w:sz w:val="14"/>
              </w:rPr>
            </w:pPr>
          </w:p>
          <w:p w14:paraId="79190740" w14:textId="77777777" w:rsidR="008F5EB8" w:rsidRDefault="008F5EB8" w:rsidP="008F5EB8">
            <w:pPr>
              <w:spacing w:line="241" w:lineRule="auto"/>
              <w:ind w:left="2"/>
              <w:rPr>
                <w:sz w:val="14"/>
              </w:rPr>
            </w:pPr>
            <w:r>
              <w:rPr>
                <w:sz w:val="14"/>
              </w:rPr>
              <w:t>Vocabulary</w:t>
            </w:r>
          </w:p>
          <w:p w14:paraId="503822FA" w14:textId="77777777" w:rsidR="008F5EB8" w:rsidRDefault="008F5EB8" w:rsidP="008F5EB8">
            <w:pPr>
              <w:spacing w:line="241" w:lineRule="auto"/>
              <w:ind w:left="2"/>
              <w:rPr>
                <w:sz w:val="14"/>
              </w:rPr>
            </w:pPr>
            <w:r>
              <w:rPr>
                <w:sz w:val="14"/>
              </w:rPr>
              <w:t xml:space="preserve">*Explore the meaning of words in context, confidently using a dictionary. </w:t>
            </w:r>
          </w:p>
          <w:p w14:paraId="14A2AD0F" w14:textId="77777777" w:rsidR="008F5EB8" w:rsidRDefault="008F5EB8" w:rsidP="008F5EB8">
            <w:pPr>
              <w:spacing w:line="241" w:lineRule="auto"/>
              <w:ind w:left="2"/>
              <w:rPr>
                <w:sz w:val="14"/>
              </w:rPr>
            </w:pPr>
            <w:r>
              <w:rPr>
                <w:sz w:val="14"/>
              </w:rPr>
              <w:t xml:space="preserve">*Discuss how the author’s choice of language impacts the reader. </w:t>
            </w:r>
          </w:p>
          <w:p w14:paraId="3FD5E2EE" w14:textId="77777777" w:rsidR="008F5EB8" w:rsidRDefault="008F5EB8" w:rsidP="008F5EB8">
            <w:pPr>
              <w:spacing w:line="241" w:lineRule="auto"/>
              <w:ind w:left="2"/>
              <w:rPr>
                <w:sz w:val="14"/>
              </w:rPr>
            </w:pPr>
            <w:r>
              <w:rPr>
                <w:sz w:val="14"/>
              </w:rPr>
              <w:t>*Evaluate the authors use of language.</w:t>
            </w:r>
          </w:p>
          <w:p w14:paraId="0B6F8D12" w14:textId="77777777" w:rsidR="008F5EB8" w:rsidRDefault="008F5EB8" w:rsidP="008F5EB8">
            <w:pPr>
              <w:spacing w:line="241" w:lineRule="auto"/>
              <w:ind w:left="2"/>
              <w:rPr>
                <w:sz w:val="14"/>
              </w:rPr>
            </w:pPr>
            <w:r>
              <w:rPr>
                <w:sz w:val="14"/>
              </w:rPr>
              <w:t xml:space="preserve">*Investigate alternative word choices that could be made. </w:t>
            </w:r>
          </w:p>
          <w:p w14:paraId="51839F64" w14:textId="77777777" w:rsidR="008F5EB8" w:rsidRDefault="008F5EB8" w:rsidP="008F5EB8">
            <w:pPr>
              <w:spacing w:line="241" w:lineRule="auto"/>
              <w:ind w:left="2"/>
              <w:rPr>
                <w:sz w:val="14"/>
              </w:rPr>
            </w:pPr>
            <w:r>
              <w:rPr>
                <w:sz w:val="14"/>
              </w:rPr>
              <w:t xml:space="preserve">*Begin to look at the use of figurative language. </w:t>
            </w:r>
          </w:p>
          <w:p w14:paraId="41868D7B" w14:textId="77777777" w:rsidR="008F5EB8" w:rsidRDefault="008F5EB8" w:rsidP="008F5EB8">
            <w:pPr>
              <w:spacing w:line="241" w:lineRule="auto"/>
              <w:ind w:left="2"/>
              <w:rPr>
                <w:sz w:val="14"/>
              </w:rPr>
            </w:pPr>
            <w:r>
              <w:rPr>
                <w:sz w:val="14"/>
              </w:rPr>
              <w:t xml:space="preserve">*Use a thesaurus to find synonyms for a larger variety of words. </w:t>
            </w:r>
          </w:p>
          <w:p w14:paraId="61EE6C77" w14:textId="77777777" w:rsidR="008F5EB8" w:rsidRDefault="008F5EB8" w:rsidP="008F5EB8">
            <w:pPr>
              <w:spacing w:line="241" w:lineRule="auto"/>
              <w:ind w:left="2"/>
              <w:rPr>
                <w:sz w:val="14"/>
              </w:rPr>
            </w:pPr>
            <w:r>
              <w:rPr>
                <w:sz w:val="14"/>
              </w:rPr>
              <w:t xml:space="preserve">*Re-write passages using alternative word choices. </w:t>
            </w:r>
          </w:p>
          <w:p w14:paraId="12C407B2" w14:textId="77777777" w:rsidR="008F5EB8" w:rsidRDefault="008F5EB8" w:rsidP="008F5EB8">
            <w:pPr>
              <w:spacing w:line="241" w:lineRule="auto"/>
              <w:ind w:left="2"/>
              <w:rPr>
                <w:sz w:val="14"/>
              </w:rPr>
            </w:pPr>
            <w:r>
              <w:rPr>
                <w:sz w:val="14"/>
              </w:rPr>
              <w:t xml:space="preserve">*Read around the word and explore its meaning in the broader context of a section or paragraph. </w:t>
            </w:r>
          </w:p>
          <w:p w14:paraId="0567F1D0" w14:textId="77777777" w:rsidR="008F5EB8" w:rsidRDefault="008F5EB8" w:rsidP="008F5EB8">
            <w:pPr>
              <w:spacing w:line="241" w:lineRule="auto"/>
              <w:ind w:left="2"/>
              <w:rPr>
                <w:sz w:val="14"/>
              </w:rPr>
            </w:pPr>
          </w:p>
          <w:p w14:paraId="7FB46A3D" w14:textId="77777777" w:rsidR="008F5EB8" w:rsidRDefault="008F5EB8" w:rsidP="008F5EB8">
            <w:pPr>
              <w:spacing w:line="241" w:lineRule="auto"/>
              <w:ind w:left="2"/>
              <w:rPr>
                <w:sz w:val="14"/>
              </w:rPr>
            </w:pPr>
            <w:r>
              <w:rPr>
                <w:sz w:val="14"/>
              </w:rPr>
              <w:t>Inference</w:t>
            </w:r>
          </w:p>
          <w:p w14:paraId="475C9069" w14:textId="77777777" w:rsidR="008F5EB8" w:rsidRPr="00D62BAF" w:rsidRDefault="008F5EB8" w:rsidP="008F5EB8">
            <w:pPr>
              <w:spacing w:line="242" w:lineRule="auto"/>
              <w:ind w:left="2"/>
            </w:pPr>
            <w:r>
              <w:rPr>
                <w:sz w:val="14"/>
              </w:rPr>
              <w:t xml:space="preserve">*Drawing inferences such as inferring characters’ feelings, thoughts and motives from their actions, and justifying inferences with evidence. </w:t>
            </w:r>
          </w:p>
          <w:p w14:paraId="451CD580" w14:textId="77777777" w:rsidR="008F5EB8" w:rsidRDefault="008F5EB8" w:rsidP="008F5EB8">
            <w:pPr>
              <w:spacing w:after="2" w:line="241" w:lineRule="auto"/>
              <w:ind w:left="2" w:right="26"/>
              <w:rPr>
                <w:sz w:val="14"/>
              </w:rPr>
            </w:pPr>
            <w:r>
              <w:rPr>
                <w:sz w:val="14"/>
              </w:rPr>
              <w:t xml:space="preserve">*Make inferences about actions, feelings, events or states. </w:t>
            </w:r>
          </w:p>
          <w:p w14:paraId="7E3762AB" w14:textId="77777777" w:rsidR="008F5EB8" w:rsidRDefault="008F5EB8" w:rsidP="008F5EB8">
            <w:pPr>
              <w:spacing w:after="2" w:line="241" w:lineRule="auto"/>
              <w:ind w:left="2" w:right="26"/>
              <w:rPr>
                <w:sz w:val="14"/>
              </w:rPr>
            </w:pPr>
            <w:r>
              <w:rPr>
                <w:sz w:val="14"/>
              </w:rPr>
              <w:t xml:space="preserve">*Use figurative language to infer meaning. </w:t>
            </w:r>
          </w:p>
          <w:p w14:paraId="2DD12BCA" w14:textId="77777777" w:rsidR="008F5EB8" w:rsidRDefault="008F5EB8" w:rsidP="008F5EB8">
            <w:pPr>
              <w:spacing w:after="2" w:line="241" w:lineRule="auto"/>
              <w:ind w:left="2" w:right="26"/>
              <w:rPr>
                <w:sz w:val="14"/>
              </w:rPr>
            </w:pPr>
            <w:r>
              <w:rPr>
                <w:sz w:val="14"/>
              </w:rPr>
              <w:t xml:space="preserve">*Give one or two pieces of evidence to support the point they are making. </w:t>
            </w:r>
          </w:p>
          <w:p w14:paraId="4C89ACFD" w14:textId="77777777" w:rsidR="008F5EB8" w:rsidRDefault="008F5EB8" w:rsidP="008F5EB8">
            <w:pPr>
              <w:spacing w:after="2" w:line="241" w:lineRule="auto"/>
              <w:ind w:left="2" w:right="26"/>
            </w:pPr>
            <w:r>
              <w:rPr>
                <w:sz w:val="14"/>
              </w:rPr>
              <w:t xml:space="preserve">*Begin to draw evidence from more than one place across a text.  </w:t>
            </w:r>
          </w:p>
          <w:p w14:paraId="58BE401F" w14:textId="77777777" w:rsidR="008F5EB8" w:rsidRDefault="008F5EB8" w:rsidP="008F5EB8">
            <w:pPr>
              <w:spacing w:line="241" w:lineRule="auto"/>
              <w:rPr>
                <w:sz w:val="14"/>
              </w:rPr>
            </w:pPr>
          </w:p>
          <w:p w14:paraId="15AED9C7" w14:textId="77777777" w:rsidR="008F5EB8" w:rsidRDefault="008F5EB8" w:rsidP="008F5EB8">
            <w:pPr>
              <w:spacing w:line="241" w:lineRule="auto"/>
              <w:ind w:left="2"/>
              <w:rPr>
                <w:sz w:val="14"/>
              </w:rPr>
            </w:pPr>
            <w:r>
              <w:rPr>
                <w:sz w:val="14"/>
              </w:rPr>
              <w:t>Prediction</w:t>
            </w:r>
          </w:p>
          <w:p w14:paraId="6FE56C13" w14:textId="77777777" w:rsidR="008F5EB8" w:rsidRDefault="008F5EB8" w:rsidP="008F5EB8">
            <w:pPr>
              <w:spacing w:line="242" w:lineRule="auto"/>
              <w:ind w:left="2" w:right="3"/>
              <w:rPr>
                <w:sz w:val="14"/>
              </w:rPr>
            </w:pPr>
            <w:r>
              <w:rPr>
                <w:sz w:val="14"/>
              </w:rPr>
              <w:lastRenderedPageBreak/>
              <w:t xml:space="preserve">*Predicting what might happen from details stated and implied. </w:t>
            </w:r>
          </w:p>
          <w:p w14:paraId="4F700B5D" w14:textId="77777777" w:rsidR="008F5EB8" w:rsidRDefault="008F5EB8" w:rsidP="008F5EB8">
            <w:pPr>
              <w:spacing w:line="242" w:lineRule="auto"/>
              <w:ind w:left="2" w:right="3"/>
              <w:rPr>
                <w:sz w:val="14"/>
              </w:rPr>
            </w:pPr>
            <w:r>
              <w:rPr>
                <w:sz w:val="14"/>
              </w:rPr>
              <w:t xml:space="preserve">*Support predictions with relevant evidence from the text. </w:t>
            </w:r>
          </w:p>
          <w:p w14:paraId="1870CF5F" w14:textId="77777777" w:rsidR="008F5EB8" w:rsidRDefault="008F5EB8" w:rsidP="008F5EB8">
            <w:pPr>
              <w:spacing w:line="242" w:lineRule="auto"/>
              <w:ind w:left="2" w:right="3"/>
            </w:pPr>
            <w:r>
              <w:rPr>
                <w:sz w:val="14"/>
              </w:rPr>
              <w:t xml:space="preserve">*Confirm and modify predictions as they read on.  </w:t>
            </w:r>
          </w:p>
          <w:p w14:paraId="3AD02828" w14:textId="77777777" w:rsidR="008F5EB8" w:rsidRPr="00D62BAF" w:rsidRDefault="008F5EB8" w:rsidP="008F5EB8">
            <w:pPr>
              <w:ind w:left="2"/>
            </w:pPr>
            <w:r>
              <w:rPr>
                <w:sz w:val="14"/>
              </w:rPr>
              <w:t xml:space="preserve"> </w:t>
            </w:r>
          </w:p>
          <w:p w14:paraId="5EA16CA8" w14:textId="77777777" w:rsidR="008F5EB8" w:rsidRDefault="008F5EB8" w:rsidP="008F5EB8">
            <w:pPr>
              <w:spacing w:line="241" w:lineRule="auto"/>
              <w:ind w:left="2"/>
              <w:rPr>
                <w:sz w:val="14"/>
              </w:rPr>
            </w:pPr>
            <w:r>
              <w:rPr>
                <w:sz w:val="14"/>
              </w:rPr>
              <w:t>Explain</w:t>
            </w:r>
          </w:p>
          <w:p w14:paraId="71D258F9" w14:textId="77777777" w:rsidR="008F5EB8" w:rsidRDefault="008F5EB8" w:rsidP="008F5EB8">
            <w:pPr>
              <w:spacing w:line="241" w:lineRule="auto"/>
              <w:ind w:left="2"/>
              <w:rPr>
                <w:sz w:val="14"/>
              </w:rPr>
            </w:pPr>
            <w:r>
              <w:rPr>
                <w:sz w:val="14"/>
              </w:rPr>
              <w:t xml:space="preserve">*Provide increasingly reasoned justification for my views. </w:t>
            </w:r>
          </w:p>
          <w:p w14:paraId="2DAC3089" w14:textId="77777777" w:rsidR="008F5EB8" w:rsidRDefault="008F5EB8" w:rsidP="008F5EB8">
            <w:pPr>
              <w:spacing w:line="241" w:lineRule="auto"/>
              <w:ind w:left="2"/>
              <w:rPr>
                <w:sz w:val="14"/>
              </w:rPr>
            </w:pPr>
            <w:r>
              <w:rPr>
                <w:sz w:val="14"/>
              </w:rPr>
              <w:t xml:space="preserve">*Recommend books for peers in detail </w:t>
            </w:r>
          </w:p>
          <w:p w14:paraId="41CEB6C9" w14:textId="77777777" w:rsidR="008F5EB8" w:rsidRDefault="008F5EB8" w:rsidP="008F5EB8">
            <w:pPr>
              <w:spacing w:line="241" w:lineRule="auto"/>
              <w:ind w:left="2"/>
              <w:rPr>
                <w:sz w:val="14"/>
              </w:rPr>
            </w:pPr>
            <w:r>
              <w:rPr>
                <w:sz w:val="14"/>
              </w:rPr>
              <w:t xml:space="preserve">*Give reasons for authorial choices. </w:t>
            </w:r>
          </w:p>
          <w:p w14:paraId="32470DA5" w14:textId="77777777" w:rsidR="008F5EB8" w:rsidRDefault="008F5EB8" w:rsidP="008F5EB8">
            <w:pPr>
              <w:spacing w:line="241" w:lineRule="auto"/>
              <w:ind w:left="2"/>
              <w:rPr>
                <w:sz w:val="14"/>
              </w:rPr>
            </w:pPr>
            <w:r>
              <w:rPr>
                <w:sz w:val="14"/>
              </w:rPr>
              <w:t xml:space="preserve">*Begin to challenge points of view. </w:t>
            </w:r>
          </w:p>
          <w:p w14:paraId="6AE33780" w14:textId="77777777" w:rsidR="008F5EB8" w:rsidRDefault="008F5EB8" w:rsidP="008F5EB8">
            <w:pPr>
              <w:spacing w:line="241" w:lineRule="auto"/>
              <w:ind w:left="2"/>
              <w:rPr>
                <w:sz w:val="14"/>
              </w:rPr>
            </w:pPr>
            <w:r>
              <w:rPr>
                <w:sz w:val="14"/>
              </w:rPr>
              <w:t xml:space="preserve">*Begin to distinguish between fact and opinion. </w:t>
            </w:r>
          </w:p>
          <w:p w14:paraId="29D50B0F" w14:textId="77777777" w:rsidR="008F5EB8" w:rsidRDefault="008F5EB8" w:rsidP="008F5EB8">
            <w:pPr>
              <w:spacing w:line="241" w:lineRule="auto"/>
              <w:ind w:left="2"/>
              <w:rPr>
                <w:sz w:val="14"/>
              </w:rPr>
            </w:pPr>
            <w:r>
              <w:rPr>
                <w:sz w:val="14"/>
              </w:rPr>
              <w:t>*Identifying how language, structure and presentation contribute to meaning.</w:t>
            </w:r>
          </w:p>
          <w:p w14:paraId="6D16051B" w14:textId="77777777" w:rsidR="008F5EB8" w:rsidRDefault="008F5EB8" w:rsidP="008F5EB8">
            <w:pPr>
              <w:spacing w:line="241" w:lineRule="auto"/>
              <w:ind w:left="2"/>
              <w:rPr>
                <w:sz w:val="14"/>
              </w:rPr>
            </w:pPr>
            <w:r>
              <w:rPr>
                <w:sz w:val="14"/>
              </w:rPr>
              <w:t>*Discuss and evaluate how authors use language, including figurative language, considering the impact on the reader.</w:t>
            </w:r>
          </w:p>
          <w:p w14:paraId="00CEC1AB" w14:textId="77777777" w:rsidR="008F5EB8" w:rsidRDefault="008F5EB8" w:rsidP="008F5EB8">
            <w:pPr>
              <w:spacing w:line="241" w:lineRule="auto"/>
              <w:ind w:left="2"/>
            </w:pPr>
            <w:r>
              <w:rPr>
                <w:sz w:val="14"/>
              </w:rPr>
              <w:t xml:space="preserve">*Explain and discuss their understanding of what they have read, including through formal presentations and debates.  </w:t>
            </w:r>
          </w:p>
          <w:p w14:paraId="16E85D1E" w14:textId="77777777" w:rsidR="008F5EB8" w:rsidRDefault="008F5EB8" w:rsidP="008F5EB8">
            <w:pPr>
              <w:spacing w:line="241" w:lineRule="auto"/>
              <w:ind w:left="2"/>
              <w:rPr>
                <w:sz w:val="14"/>
              </w:rPr>
            </w:pPr>
          </w:p>
          <w:p w14:paraId="6B4910E1" w14:textId="77777777" w:rsidR="008F5EB8" w:rsidRDefault="008F5EB8" w:rsidP="008F5EB8">
            <w:pPr>
              <w:spacing w:line="241" w:lineRule="auto"/>
              <w:ind w:left="2"/>
              <w:rPr>
                <w:sz w:val="14"/>
              </w:rPr>
            </w:pPr>
            <w:r>
              <w:rPr>
                <w:sz w:val="14"/>
              </w:rPr>
              <w:t>Retrieve</w:t>
            </w:r>
          </w:p>
          <w:p w14:paraId="6D1969EE" w14:textId="77777777" w:rsidR="008F5EB8" w:rsidRDefault="008F5EB8" w:rsidP="008F5EB8">
            <w:pPr>
              <w:spacing w:line="241" w:lineRule="auto"/>
              <w:ind w:left="2" w:right="27"/>
              <w:rPr>
                <w:sz w:val="14"/>
              </w:rPr>
            </w:pPr>
            <w:r>
              <w:rPr>
                <w:sz w:val="14"/>
              </w:rPr>
              <w:t>*Confidently skim and scan, and also use the skill of reading before and after to retrieve information (read around).</w:t>
            </w:r>
          </w:p>
          <w:p w14:paraId="0301BE22" w14:textId="77777777" w:rsidR="008F5EB8" w:rsidRDefault="008F5EB8" w:rsidP="008F5EB8">
            <w:pPr>
              <w:spacing w:line="241" w:lineRule="auto"/>
              <w:ind w:left="2" w:right="27"/>
              <w:rPr>
                <w:sz w:val="14"/>
              </w:rPr>
            </w:pPr>
            <w:r>
              <w:rPr>
                <w:sz w:val="14"/>
              </w:rPr>
              <w:t xml:space="preserve">*Use evidence from across larger sections of text. </w:t>
            </w:r>
          </w:p>
          <w:p w14:paraId="74E7DCC4" w14:textId="77777777" w:rsidR="008F5EB8" w:rsidRDefault="008F5EB8" w:rsidP="008F5EB8">
            <w:pPr>
              <w:spacing w:line="241" w:lineRule="auto"/>
              <w:ind w:left="2" w:right="27"/>
              <w:rPr>
                <w:sz w:val="14"/>
              </w:rPr>
            </w:pPr>
            <w:r>
              <w:rPr>
                <w:sz w:val="14"/>
              </w:rPr>
              <w:t xml:space="preserve">*Read a broader range of texts including myths, legends, stories from other cultures, modern fiction and archaic texts. </w:t>
            </w:r>
          </w:p>
          <w:p w14:paraId="7E0D30CE" w14:textId="77777777" w:rsidR="008F5EB8" w:rsidRDefault="008F5EB8" w:rsidP="008F5EB8">
            <w:pPr>
              <w:spacing w:line="241" w:lineRule="auto"/>
              <w:ind w:left="2" w:right="27"/>
              <w:rPr>
                <w:sz w:val="14"/>
              </w:rPr>
            </w:pPr>
            <w:r>
              <w:rPr>
                <w:sz w:val="14"/>
              </w:rPr>
              <w:t xml:space="preserve">*Retrieve, record and present information from non-fiction texts. </w:t>
            </w:r>
          </w:p>
          <w:p w14:paraId="5B164B71" w14:textId="77777777" w:rsidR="008F5EB8" w:rsidRDefault="008F5EB8" w:rsidP="008F5EB8">
            <w:pPr>
              <w:spacing w:line="241" w:lineRule="auto"/>
              <w:ind w:left="2" w:right="27"/>
            </w:pPr>
            <w:r>
              <w:rPr>
                <w:sz w:val="14"/>
              </w:rPr>
              <w:t xml:space="preserve">*Ask my own questions and follow a line of enquiry.  </w:t>
            </w:r>
          </w:p>
          <w:p w14:paraId="01590A97" w14:textId="77777777" w:rsidR="008F5EB8" w:rsidRPr="00D62BAF" w:rsidRDefault="008F5EB8" w:rsidP="008F5EB8">
            <w:pPr>
              <w:ind w:left="2"/>
            </w:pPr>
            <w:r>
              <w:rPr>
                <w:sz w:val="14"/>
              </w:rPr>
              <w:t xml:space="preserve"> </w:t>
            </w:r>
          </w:p>
          <w:p w14:paraId="4FF802D8" w14:textId="77777777" w:rsidR="008F5EB8" w:rsidRDefault="008F5EB8" w:rsidP="008F5EB8">
            <w:pPr>
              <w:spacing w:line="241" w:lineRule="auto"/>
              <w:ind w:left="2"/>
              <w:rPr>
                <w:sz w:val="14"/>
              </w:rPr>
            </w:pPr>
            <w:r>
              <w:rPr>
                <w:sz w:val="14"/>
              </w:rPr>
              <w:t>Sequence / Summarise</w:t>
            </w:r>
          </w:p>
          <w:p w14:paraId="7891F6F4" w14:textId="77777777" w:rsidR="008F5EB8" w:rsidRDefault="008F5EB8" w:rsidP="008F5EB8">
            <w:pPr>
              <w:spacing w:line="242" w:lineRule="auto"/>
              <w:ind w:left="2" w:right="27"/>
              <w:rPr>
                <w:sz w:val="14"/>
              </w:rPr>
            </w:pPr>
            <w:r>
              <w:rPr>
                <w:sz w:val="14"/>
              </w:rPr>
              <w:t xml:space="preserve">*Summarising the main ideas drawn from more than one paragraph, page, chapter or the entire text identifying key details to support the main ideas. </w:t>
            </w:r>
          </w:p>
          <w:p w14:paraId="12BBD5D2" w14:textId="77777777" w:rsidR="008F5EB8" w:rsidRDefault="008F5EB8" w:rsidP="008F5EB8">
            <w:pPr>
              <w:spacing w:line="242" w:lineRule="auto"/>
              <w:ind w:left="2" w:right="27"/>
              <w:rPr>
                <w:sz w:val="14"/>
              </w:rPr>
            </w:pPr>
            <w:r>
              <w:rPr>
                <w:sz w:val="14"/>
              </w:rPr>
              <w:t xml:space="preserve">*Make connections between information across the text and include this is an answer. </w:t>
            </w:r>
          </w:p>
          <w:p w14:paraId="4B069169" w14:textId="77777777" w:rsidR="008F5EB8" w:rsidRDefault="008F5EB8" w:rsidP="008F5EB8">
            <w:pPr>
              <w:spacing w:line="242" w:lineRule="auto"/>
              <w:ind w:left="2" w:right="27"/>
              <w:rPr>
                <w:sz w:val="14"/>
              </w:rPr>
            </w:pPr>
            <w:r>
              <w:rPr>
                <w:sz w:val="14"/>
              </w:rPr>
              <w:t xml:space="preserve">*Discuss the themes or conventions from a chapter or text. </w:t>
            </w:r>
          </w:p>
          <w:p w14:paraId="560544DB" w14:textId="77777777" w:rsidR="008F5EB8" w:rsidRDefault="008F5EB8" w:rsidP="008F5EB8">
            <w:pPr>
              <w:spacing w:line="242" w:lineRule="auto"/>
              <w:ind w:left="2" w:right="27"/>
            </w:pPr>
            <w:r>
              <w:rPr>
                <w:sz w:val="14"/>
              </w:rPr>
              <w:t xml:space="preserve">*Identify themes across a wide range of writing.  </w:t>
            </w:r>
          </w:p>
        </w:tc>
      </w:tr>
      <w:tr w:rsidR="008F5EB8" w14:paraId="65A9610E" w14:textId="77777777" w:rsidTr="00A92194">
        <w:tc>
          <w:tcPr>
            <w:tcW w:w="844" w:type="dxa"/>
            <w:vMerge/>
            <w:shd w:val="clear" w:color="auto" w:fill="92D050"/>
          </w:tcPr>
          <w:p w14:paraId="6D4E87FF" w14:textId="77777777" w:rsidR="008F5EB8" w:rsidRDefault="008F5EB8" w:rsidP="008F5EB8"/>
        </w:tc>
        <w:tc>
          <w:tcPr>
            <w:tcW w:w="1305" w:type="dxa"/>
            <w:shd w:val="clear" w:color="auto" w:fill="92D050"/>
          </w:tcPr>
          <w:p w14:paraId="78C43F97" w14:textId="77777777" w:rsidR="008F5EB8" w:rsidRDefault="008F5EB8" w:rsidP="008F5EB8">
            <w:r>
              <w:t>Reading Skills Y6</w:t>
            </w:r>
          </w:p>
        </w:tc>
        <w:tc>
          <w:tcPr>
            <w:tcW w:w="13239" w:type="dxa"/>
            <w:gridSpan w:val="6"/>
            <w:shd w:val="clear" w:color="auto" w:fill="D9E2F3" w:themeFill="accent1" w:themeFillTint="33"/>
          </w:tcPr>
          <w:p w14:paraId="1BC86ABC" w14:textId="77777777" w:rsidR="008F5EB8" w:rsidRDefault="008F5EB8" w:rsidP="008F5EB8">
            <w:pPr>
              <w:spacing w:line="241" w:lineRule="auto"/>
              <w:ind w:right="24"/>
              <w:rPr>
                <w:sz w:val="14"/>
              </w:rPr>
            </w:pPr>
            <w:r>
              <w:rPr>
                <w:sz w:val="14"/>
              </w:rPr>
              <w:t>Word Reading / Fluency</w:t>
            </w:r>
          </w:p>
          <w:p w14:paraId="72B370E8" w14:textId="77777777" w:rsidR="008F5EB8" w:rsidRDefault="008F5EB8" w:rsidP="008F5EB8">
            <w:pPr>
              <w:spacing w:line="241" w:lineRule="auto"/>
              <w:ind w:left="2"/>
              <w:rPr>
                <w:sz w:val="14"/>
              </w:rPr>
            </w:pPr>
            <w:r>
              <w:rPr>
                <w:sz w:val="14"/>
              </w:rPr>
              <w:t>*Apply their growing knowledge of root words, prefixes and suffixes, both to read aloud and to understand the meaning of new words.</w:t>
            </w:r>
          </w:p>
          <w:p w14:paraId="68FF607A" w14:textId="77777777" w:rsidR="008F5EB8" w:rsidRDefault="008F5EB8" w:rsidP="008F5EB8">
            <w:pPr>
              <w:spacing w:line="241" w:lineRule="auto"/>
              <w:ind w:left="2"/>
              <w:rPr>
                <w:sz w:val="14"/>
              </w:rPr>
            </w:pPr>
            <w:r>
              <w:rPr>
                <w:sz w:val="14"/>
              </w:rPr>
              <w:t xml:space="preserve">*Preparing poems and plays to read aloud and to perform, showing understanding through intonation, tone and volume so that the meaning is clear to the audience. </w:t>
            </w:r>
          </w:p>
          <w:p w14:paraId="28250D40" w14:textId="77777777" w:rsidR="008F5EB8" w:rsidRDefault="008F5EB8" w:rsidP="008F5EB8">
            <w:pPr>
              <w:spacing w:line="241" w:lineRule="auto"/>
              <w:ind w:right="24"/>
              <w:rPr>
                <w:sz w:val="14"/>
              </w:rPr>
            </w:pPr>
          </w:p>
          <w:p w14:paraId="307A1D6D" w14:textId="77777777" w:rsidR="008F5EB8" w:rsidRDefault="008F5EB8" w:rsidP="008F5EB8">
            <w:pPr>
              <w:spacing w:line="241" w:lineRule="auto"/>
              <w:ind w:right="24"/>
              <w:rPr>
                <w:sz w:val="14"/>
              </w:rPr>
            </w:pPr>
            <w:r>
              <w:rPr>
                <w:sz w:val="14"/>
              </w:rPr>
              <w:t>Vocabulary</w:t>
            </w:r>
          </w:p>
          <w:p w14:paraId="57C7BBE2" w14:textId="77777777" w:rsidR="008F5EB8" w:rsidRDefault="008F5EB8" w:rsidP="008F5EB8">
            <w:pPr>
              <w:spacing w:line="241" w:lineRule="auto"/>
              <w:ind w:right="24"/>
              <w:rPr>
                <w:sz w:val="14"/>
              </w:rPr>
            </w:pPr>
            <w:r>
              <w:rPr>
                <w:sz w:val="14"/>
              </w:rPr>
              <w:t xml:space="preserve">*Evaluate how the authors’ use of language impacts upon the reader. </w:t>
            </w:r>
          </w:p>
          <w:p w14:paraId="247FAC6A" w14:textId="77777777" w:rsidR="008F5EB8" w:rsidRDefault="008F5EB8" w:rsidP="008F5EB8">
            <w:pPr>
              <w:spacing w:line="241" w:lineRule="auto"/>
              <w:ind w:right="24"/>
              <w:rPr>
                <w:sz w:val="14"/>
              </w:rPr>
            </w:pPr>
            <w:r>
              <w:rPr>
                <w:sz w:val="14"/>
              </w:rPr>
              <w:t xml:space="preserve">*Find examples of figurative language and how this impacts the reader and contributes to meaning or mood. </w:t>
            </w:r>
          </w:p>
          <w:p w14:paraId="510613C8" w14:textId="77777777" w:rsidR="008F5EB8" w:rsidRDefault="008F5EB8" w:rsidP="008F5EB8">
            <w:pPr>
              <w:spacing w:line="241" w:lineRule="auto"/>
              <w:ind w:right="24"/>
              <w:rPr>
                <w:sz w:val="14"/>
              </w:rPr>
            </w:pPr>
            <w:r>
              <w:rPr>
                <w:sz w:val="14"/>
              </w:rPr>
              <w:t xml:space="preserve">*Discuss how presentation and structure contribute to meaning. </w:t>
            </w:r>
          </w:p>
          <w:p w14:paraId="7131BF1D" w14:textId="77777777" w:rsidR="008F5EB8" w:rsidRDefault="008F5EB8" w:rsidP="008F5EB8">
            <w:pPr>
              <w:spacing w:line="241" w:lineRule="auto"/>
              <w:ind w:right="24"/>
              <w:rPr>
                <w:sz w:val="14"/>
              </w:rPr>
            </w:pPr>
            <w:r>
              <w:rPr>
                <w:sz w:val="14"/>
              </w:rPr>
              <w:t xml:space="preserve">*Explore the meaning of words in context by ‘reading around the word’ and independently. </w:t>
            </w:r>
          </w:p>
          <w:p w14:paraId="1C7DA51D" w14:textId="77777777" w:rsidR="008F5EB8" w:rsidRDefault="008F5EB8" w:rsidP="008F5EB8">
            <w:pPr>
              <w:spacing w:line="241" w:lineRule="auto"/>
              <w:ind w:right="24"/>
              <w:rPr>
                <w:sz w:val="14"/>
              </w:rPr>
            </w:pPr>
            <w:r>
              <w:rPr>
                <w:sz w:val="14"/>
              </w:rPr>
              <w:t xml:space="preserve">*Explore its meaning in the broader context of a section or paragraph. </w:t>
            </w:r>
          </w:p>
          <w:p w14:paraId="1B33FA77" w14:textId="77777777" w:rsidR="008F5EB8" w:rsidRDefault="008F5EB8" w:rsidP="008F5EB8">
            <w:pPr>
              <w:spacing w:line="241" w:lineRule="auto"/>
              <w:rPr>
                <w:sz w:val="14"/>
              </w:rPr>
            </w:pPr>
          </w:p>
          <w:p w14:paraId="341C7229" w14:textId="77777777" w:rsidR="008F5EB8" w:rsidRDefault="008F5EB8" w:rsidP="008F5EB8">
            <w:pPr>
              <w:spacing w:line="241" w:lineRule="auto"/>
              <w:ind w:left="2"/>
              <w:rPr>
                <w:sz w:val="14"/>
              </w:rPr>
            </w:pPr>
            <w:r>
              <w:rPr>
                <w:sz w:val="14"/>
              </w:rPr>
              <w:t>Inference</w:t>
            </w:r>
          </w:p>
          <w:p w14:paraId="42545AF2" w14:textId="77777777" w:rsidR="008F5EB8" w:rsidRDefault="008F5EB8" w:rsidP="008F5EB8">
            <w:pPr>
              <w:spacing w:line="242" w:lineRule="auto"/>
              <w:rPr>
                <w:sz w:val="14"/>
              </w:rPr>
            </w:pPr>
            <w:r>
              <w:rPr>
                <w:sz w:val="14"/>
              </w:rPr>
              <w:t xml:space="preserve">*Drawing inferences such as inferring characters’ feelings, thoughts and motives from their actions, and justifying inferences with evidence. </w:t>
            </w:r>
          </w:p>
          <w:p w14:paraId="3931DDC4" w14:textId="77777777" w:rsidR="008F5EB8" w:rsidRDefault="008F5EB8" w:rsidP="008F5EB8">
            <w:pPr>
              <w:spacing w:line="242" w:lineRule="auto"/>
              <w:rPr>
                <w:sz w:val="14"/>
              </w:rPr>
            </w:pPr>
            <w:r>
              <w:rPr>
                <w:sz w:val="14"/>
              </w:rPr>
              <w:t xml:space="preserve">*Discuss how characters change and develop through texts by drawing inferences based on indirect clues. </w:t>
            </w:r>
          </w:p>
          <w:p w14:paraId="4915789A" w14:textId="77777777" w:rsidR="008F5EB8" w:rsidRDefault="008F5EB8" w:rsidP="008F5EB8">
            <w:pPr>
              <w:spacing w:line="242" w:lineRule="auto"/>
              <w:rPr>
                <w:sz w:val="14"/>
              </w:rPr>
            </w:pPr>
            <w:r>
              <w:rPr>
                <w:sz w:val="14"/>
              </w:rPr>
              <w:t xml:space="preserve">*Make inferences about events, feelings, states backing these up with evidence. </w:t>
            </w:r>
          </w:p>
          <w:p w14:paraId="57C081F6" w14:textId="77777777" w:rsidR="008F5EB8" w:rsidRDefault="008F5EB8" w:rsidP="008F5EB8">
            <w:pPr>
              <w:spacing w:line="242" w:lineRule="auto"/>
            </w:pPr>
            <w:r>
              <w:rPr>
                <w:sz w:val="14"/>
              </w:rPr>
              <w:t xml:space="preserve">*Infer characters’ feelings, thoughts and motives, giving more than one piece of evidence to support each point made. They can draw evidence from different places across the text.  </w:t>
            </w:r>
          </w:p>
          <w:p w14:paraId="0F46A84A" w14:textId="77777777" w:rsidR="008F5EB8" w:rsidRPr="00D62BAF" w:rsidRDefault="008F5EB8" w:rsidP="008F5EB8">
            <w:r>
              <w:rPr>
                <w:sz w:val="14"/>
              </w:rPr>
              <w:t xml:space="preserve"> </w:t>
            </w:r>
          </w:p>
          <w:p w14:paraId="24B2E445" w14:textId="77777777" w:rsidR="008F5EB8" w:rsidRDefault="008F5EB8" w:rsidP="008F5EB8">
            <w:pPr>
              <w:spacing w:line="241" w:lineRule="auto"/>
              <w:ind w:left="2"/>
              <w:rPr>
                <w:sz w:val="14"/>
              </w:rPr>
            </w:pPr>
            <w:r>
              <w:rPr>
                <w:sz w:val="14"/>
              </w:rPr>
              <w:t>Prediction</w:t>
            </w:r>
          </w:p>
          <w:p w14:paraId="7DEBE62E" w14:textId="77777777" w:rsidR="008F5EB8" w:rsidRDefault="008F5EB8" w:rsidP="008F5EB8">
            <w:pPr>
              <w:spacing w:line="242" w:lineRule="auto"/>
              <w:ind w:right="20"/>
              <w:rPr>
                <w:sz w:val="14"/>
              </w:rPr>
            </w:pPr>
            <w:r>
              <w:rPr>
                <w:sz w:val="14"/>
              </w:rPr>
              <w:t xml:space="preserve">*Predicting what might happen from details stated and implied. </w:t>
            </w:r>
          </w:p>
          <w:p w14:paraId="5DEA7EFA" w14:textId="77777777" w:rsidR="008F5EB8" w:rsidRDefault="008F5EB8" w:rsidP="008F5EB8">
            <w:pPr>
              <w:spacing w:line="242" w:lineRule="auto"/>
              <w:ind w:right="20"/>
              <w:rPr>
                <w:sz w:val="14"/>
              </w:rPr>
            </w:pPr>
            <w:r>
              <w:rPr>
                <w:sz w:val="14"/>
              </w:rPr>
              <w:t xml:space="preserve">*Support predictions by using relevant evidence from the text. </w:t>
            </w:r>
          </w:p>
          <w:p w14:paraId="081617DD" w14:textId="77777777" w:rsidR="008F5EB8" w:rsidRDefault="008F5EB8" w:rsidP="008F5EB8">
            <w:pPr>
              <w:spacing w:line="242" w:lineRule="auto"/>
              <w:ind w:right="20"/>
            </w:pPr>
            <w:r>
              <w:rPr>
                <w:sz w:val="14"/>
              </w:rPr>
              <w:t xml:space="preserve">*Confirm and modify predictions in light of new information.  </w:t>
            </w:r>
          </w:p>
          <w:p w14:paraId="529E20FF" w14:textId="77777777" w:rsidR="008F5EB8" w:rsidRDefault="008F5EB8" w:rsidP="008F5EB8">
            <w:pPr>
              <w:spacing w:line="241" w:lineRule="auto"/>
              <w:ind w:left="2"/>
              <w:rPr>
                <w:sz w:val="14"/>
              </w:rPr>
            </w:pPr>
          </w:p>
          <w:p w14:paraId="1764BAD2" w14:textId="77777777" w:rsidR="008F5EB8" w:rsidRDefault="008F5EB8" w:rsidP="008F5EB8">
            <w:pPr>
              <w:spacing w:line="241" w:lineRule="auto"/>
              <w:ind w:left="2"/>
              <w:rPr>
                <w:sz w:val="14"/>
              </w:rPr>
            </w:pPr>
            <w:r>
              <w:rPr>
                <w:sz w:val="14"/>
              </w:rPr>
              <w:t>Explain</w:t>
            </w:r>
          </w:p>
          <w:p w14:paraId="0E5FB826" w14:textId="77777777" w:rsidR="008F5EB8" w:rsidRDefault="008F5EB8" w:rsidP="008F5EB8">
            <w:pPr>
              <w:spacing w:line="241" w:lineRule="auto"/>
              <w:ind w:right="3"/>
              <w:rPr>
                <w:sz w:val="14"/>
              </w:rPr>
            </w:pPr>
            <w:r>
              <w:rPr>
                <w:sz w:val="14"/>
              </w:rPr>
              <w:t xml:space="preserve">*Provide increasingly reasoned justification for my views. </w:t>
            </w:r>
          </w:p>
          <w:p w14:paraId="09284394" w14:textId="77777777" w:rsidR="008F5EB8" w:rsidRDefault="008F5EB8" w:rsidP="008F5EB8">
            <w:pPr>
              <w:spacing w:line="241" w:lineRule="auto"/>
              <w:ind w:right="3"/>
              <w:rPr>
                <w:sz w:val="14"/>
              </w:rPr>
            </w:pPr>
            <w:r>
              <w:rPr>
                <w:sz w:val="14"/>
              </w:rPr>
              <w:t xml:space="preserve">*Recommend books for peers in detail. </w:t>
            </w:r>
          </w:p>
          <w:p w14:paraId="68B539F6" w14:textId="77777777" w:rsidR="008F5EB8" w:rsidRDefault="008F5EB8" w:rsidP="008F5EB8">
            <w:pPr>
              <w:spacing w:line="241" w:lineRule="auto"/>
              <w:ind w:right="3"/>
              <w:rPr>
                <w:sz w:val="14"/>
              </w:rPr>
            </w:pPr>
            <w:r>
              <w:rPr>
                <w:sz w:val="14"/>
              </w:rPr>
              <w:t xml:space="preserve">*Give reasons for authorial choices. </w:t>
            </w:r>
          </w:p>
          <w:p w14:paraId="0B7D9139" w14:textId="77777777" w:rsidR="008F5EB8" w:rsidRDefault="008F5EB8" w:rsidP="008F5EB8">
            <w:pPr>
              <w:spacing w:line="241" w:lineRule="auto"/>
              <w:ind w:right="3"/>
              <w:rPr>
                <w:sz w:val="14"/>
              </w:rPr>
            </w:pPr>
            <w:r>
              <w:rPr>
                <w:sz w:val="14"/>
              </w:rPr>
              <w:t xml:space="preserve">*Begin to challenge points of view. </w:t>
            </w:r>
          </w:p>
          <w:p w14:paraId="6B38FF09" w14:textId="77777777" w:rsidR="008F5EB8" w:rsidRDefault="008F5EB8" w:rsidP="008F5EB8">
            <w:pPr>
              <w:spacing w:line="241" w:lineRule="auto"/>
              <w:ind w:right="3"/>
              <w:rPr>
                <w:sz w:val="14"/>
              </w:rPr>
            </w:pPr>
            <w:r>
              <w:rPr>
                <w:sz w:val="14"/>
              </w:rPr>
              <w:lastRenderedPageBreak/>
              <w:t>*Begin to distinguish between fact and opinion.</w:t>
            </w:r>
          </w:p>
          <w:p w14:paraId="049CF97B" w14:textId="77777777" w:rsidR="008F5EB8" w:rsidRDefault="008F5EB8" w:rsidP="008F5EB8">
            <w:pPr>
              <w:spacing w:line="241" w:lineRule="auto"/>
              <w:ind w:right="3"/>
              <w:rPr>
                <w:sz w:val="14"/>
              </w:rPr>
            </w:pPr>
            <w:r>
              <w:rPr>
                <w:sz w:val="14"/>
              </w:rPr>
              <w:t xml:space="preserve">*Identifying how language, structure and presentation contribute to meaning. </w:t>
            </w:r>
          </w:p>
          <w:p w14:paraId="151B84E1" w14:textId="77777777" w:rsidR="008F5EB8" w:rsidRDefault="008F5EB8" w:rsidP="008F5EB8">
            <w:pPr>
              <w:spacing w:line="241" w:lineRule="auto"/>
              <w:ind w:right="3"/>
              <w:rPr>
                <w:sz w:val="14"/>
              </w:rPr>
            </w:pPr>
            <w:r>
              <w:rPr>
                <w:sz w:val="14"/>
              </w:rPr>
              <w:t xml:space="preserve">*Discuss and evaluate how authors use language, including figurative language, considering the impact on the reader. </w:t>
            </w:r>
          </w:p>
          <w:p w14:paraId="5BC5711F" w14:textId="77777777" w:rsidR="008F5EB8" w:rsidRDefault="008F5EB8" w:rsidP="008F5EB8">
            <w:pPr>
              <w:spacing w:line="241" w:lineRule="auto"/>
              <w:ind w:right="3"/>
              <w:rPr>
                <w:sz w:val="14"/>
              </w:rPr>
            </w:pPr>
            <w:r>
              <w:rPr>
                <w:sz w:val="14"/>
              </w:rPr>
              <w:t xml:space="preserve">*Explain and discuss their understanding of what they have read, including through formal presentations and debates. </w:t>
            </w:r>
          </w:p>
          <w:p w14:paraId="409193BE" w14:textId="77777777" w:rsidR="008F5EB8" w:rsidRDefault="008F5EB8" w:rsidP="008F5EB8">
            <w:pPr>
              <w:spacing w:line="241" w:lineRule="auto"/>
              <w:ind w:right="3"/>
            </w:pPr>
            <w:r>
              <w:rPr>
                <w:sz w:val="14"/>
              </w:rPr>
              <w:t xml:space="preserve">*Distinguish between fact and opinion explaining how they know this.  </w:t>
            </w:r>
          </w:p>
          <w:p w14:paraId="2BDDC5ED" w14:textId="77777777" w:rsidR="008F5EB8" w:rsidRDefault="008F5EB8" w:rsidP="008F5EB8">
            <w:pPr>
              <w:spacing w:line="241" w:lineRule="auto"/>
              <w:ind w:left="2"/>
              <w:rPr>
                <w:sz w:val="14"/>
              </w:rPr>
            </w:pPr>
          </w:p>
          <w:p w14:paraId="75FEF022" w14:textId="77777777" w:rsidR="008F5EB8" w:rsidRDefault="008F5EB8" w:rsidP="008F5EB8">
            <w:pPr>
              <w:spacing w:line="241" w:lineRule="auto"/>
              <w:ind w:left="2"/>
              <w:rPr>
                <w:sz w:val="14"/>
              </w:rPr>
            </w:pPr>
            <w:r>
              <w:rPr>
                <w:sz w:val="14"/>
              </w:rPr>
              <w:t>Retrieve</w:t>
            </w:r>
          </w:p>
          <w:p w14:paraId="504F3CCA" w14:textId="77777777" w:rsidR="008F5EB8" w:rsidRDefault="008F5EB8" w:rsidP="008F5EB8">
            <w:pPr>
              <w:spacing w:line="241" w:lineRule="auto"/>
              <w:ind w:right="15"/>
              <w:rPr>
                <w:sz w:val="14"/>
              </w:rPr>
            </w:pPr>
            <w:r>
              <w:rPr>
                <w:sz w:val="14"/>
              </w:rPr>
              <w:t xml:space="preserve">*Children confidently skim and scan, and also use the skill of reading before and after to retrieve information (read around) *They use evidence from across whole chapters or texts. </w:t>
            </w:r>
          </w:p>
          <w:p w14:paraId="0ADBF5B7" w14:textId="77777777" w:rsidR="008F5EB8" w:rsidRDefault="008F5EB8" w:rsidP="008F5EB8">
            <w:pPr>
              <w:spacing w:line="241" w:lineRule="auto"/>
              <w:ind w:right="15"/>
              <w:rPr>
                <w:sz w:val="14"/>
              </w:rPr>
            </w:pPr>
            <w:r>
              <w:rPr>
                <w:sz w:val="14"/>
              </w:rPr>
              <w:t xml:space="preserve">*Read a broader range of texts including myths, legends, stories from other cultures, modern fiction, plays, poetry and archaic texts. </w:t>
            </w:r>
          </w:p>
          <w:p w14:paraId="336E2946" w14:textId="77777777" w:rsidR="008F5EB8" w:rsidRDefault="008F5EB8" w:rsidP="008F5EB8">
            <w:pPr>
              <w:spacing w:line="241" w:lineRule="auto"/>
              <w:ind w:right="15"/>
            </w:pPr>
            <w:r>
              <w:rPr>
                <w:sz w:val="14"/>
              </w:rPr>
              <w:t xml:space="preserve">*Retrieve, record and present information from a wide variety of non-fiction texts. *Ask my own questions and follow a line of enquiry.  </w:t>
            </w:r>
          </w:p>
          <w:p w14:paraId="24323A53" w14:textId="77777777" w:rsidR="008F5EB8" w:rsidRDefault="008F5EB8" w:rsidP="008F5EB8">
            <w:pPr>
              <w:spacing w:line="241" w:lineRule="auto"/>
              <w:ind w:left="2"/>
              <w:rPr>
                <w:sz w:val="14"/>
              </w:rPr>
            </w:pPr>
          </w:p>
          <w:p w14:paraId="35F4381A" w14:textId="77777777" w:rsidR="008F5EB8" w:rsidRDefault="008F5EB8" w:rsidP="008F5EB8">
            <w:pPr>
              <w:spacing w:line="241" w:lineRule="auto"/>
              <w:ind w:left="2"/>
              <w:rPr>
                <w:sz w:val="14"/>
              </w:rPr>
            </w:pPr>
            <w:r>
              <w:rPr>
                <w:sz w:val="14"/>
              </w:rPr>
              <w:t>Sequence / Summarise</w:t>
            </w:r>
          </w:p>
          <w:p w14:paraId="75190EE4" w14:textId="77777777" w:rsidR="008F5EB8" w:rsidRDefault="008F5EB8" w:rsidP="008F5EB8">
            <w:pPr>
              <w:spacing w:line="241" w:lineRule="auto"/>
              <w:ind w:right="3"/>
              <w:rPr>
                <w:sz w:val="14"/>
              </w:rPr>
            </w:pPr>
            <w:r>
              <w:rPr>
                <w:sz w:val="14"/>
              </w:rPr>
              <w:t xml:space="preserve">*Summarise information from across a text and link information by analysing and evaluating ideas between sections of the text. </w:t>
            </w:r>
          </w:p>
          <w:p w14:paraId="5D5D2BAD" w14:textId="77777777" w:rsidR="008F5EB8" w:rsidRDefault="008F5EB8" w:rsidP="008F5EB8">
            <w:pPr>
              <w:spacing w:line="241" w:lineRule="auto"/>
              <w:ind w:right="3"/>
              <w:rPr>
                <w:sz w:val="14"/>
              </w:rPr>
            </w:pPr>
            <w:r>
              <w:rPr>
                <w:sz w:val="14"/>
              </w:rPr>
              <w:t xml:space="preserve">*Summarising the main ideas drawn from more than one paragraph, identifying key details to support the main ideas. </w:t>
            </w:r>
          </w:p>
          <w:p w14:paraId="5A616696" w14:textId="77777777" w:rsidR="008F5EB8" w:rsidRDefault="008F5EB8" w:rsidP="008F5EB8">
            <w:pPr>
              <w:spacing w:line="241" w:lineRule="auto"/>
              <w:ind w:right="3"/>
            </w:pPr>
            <w:r>
              <w:rPr>
                <w:sz w:val="14"/>
              </w:rPr>
              <w:t xml:space="preserve">*Make comparisons across different books. *summarise entire texts, in addition to chapters or paragraphs, using a limited amount of words or paragraphs.  </w:t>
            </w:r>
          </w:p>
        </w:tc>
      </w:tr>
    </w:tbl>
    <w:p w14:paraId="2DFD4AC0" w14:textId="77777777" w:rsidR="00414A32" w:rsidRDefault="00414A32"/>
    <w:p w14:paraId="69297A78" w14:textId="77777777" w:rsidR="00A61B74" w:rsidRDefault="00A61B74"/>
    <w:sectPr w:rsidR="00A61B74" w:rsidSect="00A61B74">
      <w:headerReference w:type="default" r:id="rId50"/>
      <w:pgSz w:w="16838" w:h="11906" w:orient="landscape"/>
      <w:pgMar w:top="720" w:right="720" w:bottom="720" w:left="720" w:header="22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897177" w14:textId="77777777" w:rsidR="003F654F" w:rsidRDefault="003F654F" w:rsidP="00A61B74">
      <w:pPr>
        <w:spacing w:after="0" w:line="240" w:lineRule="auto"/>
      </w:pPr>
      <w:r>
        <w:separator/>
      </w:r>
    </w:p>
  </w:endnote>
  <w:endnote w:type="continuationSeparator" w:id="0">
    <w:p w14:paraId="52D2BE9E" w14:textId="77777777" w:rsidR="003F654F" w:rsidRDefault="003F654F" w:rsidP="00A61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0AFA9" w14:textId="77777777" w:rsidR="003F654F" w:rsidRDefault="003F654F" w:rsidP="00A61B74">
      <w:pPr>
        <w:spacing w:after="0" w:line="240" w:lineRule="auto"/>
      </w:pPr>
      <w:r>
        <w:separator/>
      </w:r>
    </w:p>
  </w:footnote>
  <w:footnote w:type="continuationSeparator" w:id="0">
    <w:p w14:paraId="1E2FD19F" w14:textId="77777777" w:rsidR="003F654F" w:rsidRDefault="003F654F" w:rsidP="00A61B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F7BD2" w14:textId="77777777" w:rsidR="003F654F" w:rsidRDefault="003F654F" w:rsidP="00A61B74">
    <w:pPr>
      <w:pStyle w:val="Header"/>
      <w:jc w:val="right"/>
    </w:pPr>
    <w:r>
      <w:rPr>
        <w:noProof/>
      </w:rPr>
      <w:drawing>
        <wp:inline distT="0" distB="0" distL="0" distR="0" wp14:anchorId="7EFCB928" wp14:editId="40583C93">
          <wp:extent cx="723900" cy="698734"/>
          <wp:effectExtent l="0" t="0" r="0" b="6350"/>
          <wp:docPr id="1" name="Picture 1" descr="Home - Cherry Tree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Cherry Tree Academ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6253" cy="701005"/>
                  </a:xfrm>
                  <a:prstGeom prst="rect">
                    <a:avLst/>
                  </a:prstGeom>
                  <a:noFill/>
                  <a:ln>
                    <a:noFill/>
                  </a:ln>
                </pic:spPr>
              </pic:pic>
            </a:graphicData>
          </a:graphic>
        </wp:inline>
      </w:drawing>
    </w:r>
  </w:p>
  <w:p w14:paraId="7B5DF86F" w14:textId="77777777" w:rsidR="003F654F" w:rsidRDefault="003F65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561F9"/>
    <w:multiLevelType w:val="hybridMultilevel"/>
    <w:tmpl w:val="38D22C80"/>
    <w:lvl w:ilvl="0" w:tplc="C67ADFE0">
      <w:start w:val="1"/>
      <w:numFmt w:val="bullet"/>
      <w:lvlText w:val=""/>
      <w:lvlJc w:val="left"/>
      <w:pPr>
        <w:ind w:left="284" w:hanging="171"/>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47290"/>
    <w:multiLevelType w:val="multilevel"/>
    <w:tmpl w:val="B0F07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5A03E6"/>
    <w:multiLevelType w:val="hybridMultilevel"/>
    <w:tmpl w:val="68B2E4C6"/>
    <w:lvl w:ilvl="0" w:tplc="DEAADE0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275B86"/>
    <w:multiLevelType w:val="hybridMultilevel"/>
    <w:tmpl w:val="00B0A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A51AA7"/>
    <w:multiLevelType w:val="multilevel"/>
    <w:tmpl w:val="4DE8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A82DE1"/>
    <w:multiLevelType w:val="hybridMultilevel"/>
    <w:tmpl w:val="1CE001B0"/>
    <w:lvl w:ilvl="0" w:tplc="AFBAF0D0">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F77169"/>
    <w:multiLevelType w:val="hybridMultilevel"/>
    <w:tmpl w:val="2286B830"/>
    <w:lvl w:ilvl="0" w:tplc="EDD808C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403C82"/>
    <w:multiLevelType w:val="hybridMultilevel"/>
    <w:tmpl w:val="0F101FEA"/>
    <w:lvl w:ilvl="0" w:tplc="DFDEEFE0">
      <w:start w:val="1"/>
      <w:numFmt w:val="bullet"/>
      <w:lvlText w:val=""/>
      <w:lvlJc w:val="left"/>
      <w:pPr>
        <w:ind w:left="148" w:hanging="114"/>
      </w:pPr>
      <w:rPr>
        <w:rFonts w:ascii="Symbol" w:hAnsi="Symbol" w:hint="default"/>
      </w:rPr>
    </w:lvl>
    <w:lvl w:ilvl="1" w:tplc="08090003" w:tentative="1">
      <w:start w:val="1"/>
      <w:numFmt w:val="bullet"/>
      <w:lvlText w:val="o"/>
      <w:lvlJc w:val="left"/>
      <w:pPr>
        <w:ind w:left="1361" w:hanging="360"/>
      </w:pPr>
      <w:rPr>
        <w:rFonts w:ascii="Courier New" w:hAnsi="Courier New" w:cs="Courier New" w:hint="default"/>
      </w:rPr>
    </w:lvl>
    <w:lvl w:ilvl="2" w:tplc="08090005" w:tentative="1">
      <w:start w:val="1"/>
      <w:numFmt w:val="bullet"/>
      <w:lvlText w:val=""/>
      <w:lvlJc w:val="left"/>
      <w:pPr>
        <w:ind w:left="2081" w:hanging="360"/>
      </w:pPr>
      <w:rPr>
        <w:rFonts w:ascii="Wingdings" w:hAnsi="Wingdings" w:hint="default"/>
      </w:rPr>
    </w:lvl>
    <w:lvl w:ilvl="3" w:tplc="08090001" w:tentative="1">
      <w:start w:val="1"/>
      <w:numFmt w:val="bullet"/>
      <w:lvlText w:val=""/>
      <w:lvlJc w:val="left"/>
      <w:pPr>
        <w:ind w:left="2801" w:hanging="360"/>
      </w:pPr>
      <w:rPr>
        <w:rFonts w:ascii="Symbol" w:hAnsi="Symbol" w:hint="default"/>
      </w:rPr>
    </w:lvl>
    <w:lvl w:ilvl="4" w:tplc="08090003" w:tentative="1">
      <w:start w:val="1"/>
      <w:numFmt w:val="bullet"/>
      <w:lvlText w:val="o"/>
      <w:lvlJc w:val="left"/>
      <w:pPr>
        <w:ind w:left="3521" w:hanging="360"/>
      </w:pPr>
      <w:rPr>
        <w:rFonts w:ascii="Courier New" w:hAnsi="Courier New" w:cs="Courier New" w:hint="default"/>
      </w:rPr>
    </w:lvl>
    <w:lvl w:ilvl="5" w:tplc="08090005" w:tentative="1">
      <w:start w:val="1"/>
      <w:numFmt w:val="bullet"/>
      <w:lvlText w:val=""/>
      <w:lvlJc w:val="left"/>
      <w:pPr>
        <w:ind w:left="4241" w:hanging="360"/>
      </w:pPr>
      <w:rPr>
        <w:rFonts w:ascii="Wingdings" w:hAnsi="Wingdings" w:hint="default"/>
      </w:rPr>
    </w:lvl>
    <w:lvl w:ilvl="6" w:tplc="08090001" w:tentative="1">
      <w:start w:val="1"/>
      <w:numFmt w:val="bullet"/>
      <w:lvlText w:val=""/>
      <w:lvlJc w:val="left"/>
      <w:pPr>
        <w:ind w:left="4961" w:hanging="360"/>
      </w:pPr>
      <w:rPr>
        <w:rFonts w:ascii="Symbol" w:hAnsi="Symbol" w:hint="default"/>
      </w:rPr>
    </w:lvl>
    <w:lvl w:ilvl="7" w:tplc="08090003" w:tentative="1">
      <w:start w:val="1"/>
      <w:numFmt w:val="bullet"/>
      <w:lvlText w:val="o"/>
      <w:lvlJc w:val="left"/>
      <w:pPr>
        <w:ind w:left="5681" w:hanging="360"/>
      </w:pPr>
      <w:rPr>
        <w:rFonts w:ascii="Courier New" w:hAnsi="Courier New" w:cs="Courier New" w:hint="default"/>
      </w:rPr>
    </w:lvl>
    <w:lvl w:ilvl="8" w:tplc="08090005" w:tentative="1">
      <w:start w:val="1"/>
      <w:numFmt w:val="bullet"/>
      <w:lvlText w:val=""/>
      <w:lvlJc w:val="left"/>
      <w:pPr>
        <w:ind w:left="6401" w:hanging="360"/>
      </w:pPr>
      <w:rPr>
        <w:rFonts w:ascii="Wingdings" w:hAnsi="Wingdings" w:hint="default"/>
      </w:rPr>
    </w:lvl>
  </w:abstractNum>
  <w:abstractNum w:abstractNumId="8" w15:restartNumberingAfterBreak="0">
    <w:nsid w:val="23FB03BD"/>
    <w:multiLevelType w:val="hybridMultilevel"/>
    <w:tmpl w:val="1960BC10"/>
    <w:lvl w:ilvl="0" w:tplc="EDD808C6">
      <w:start w:val="1"/>
      <w:numFmt w:val="bullet"/>
      <w:lvlText w:val=""/>
      <w:lvlJc w:val="left"/>
      <w:pPr>
        <w:ind w:left="284" w:hanging="171"/>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A7EB7"/>
    <w:multiLevelType w:val="hybridMultilevel"/>
    <w:tmpl w:val="2BA83F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730BBF"/>
    <w:multiLevelType w:val="hybridMultilevel"/>
    <w:tmpl w:val="3A043444"/>
    <w:lvl w:ilvl="0" w:tplc="DFDEEFE0">
      <w:start w:val="1"/>
      <w:numFmt w:val="bullet"/>
      <w:lvlText w:val=""/>
      <w:lvlJc w:val="left"/>
      <w:pPr>
        <w:ind w:left="227" w:hanging="11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883B8B"/>
    <w:multiLevelType w:val="hybridMultilevel"/>
    <w:tmpl w:val="EE40B12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904A44"/>
    <w:multiLevelType w:val="multilevel"/>
    <w:tmpl w:val="BFAA6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CBB1063"/>
    <w:multiLevelType w:val="hybridMultilevel"/>
    <w:tmpl w:val="C278F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680803"/>
    <w:multiLevelType w:val="hybridMultilevel"/>
    <w:tmpl w:val="F85A2CCC"/>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15" w15:restartNumberingAfterBreak="0">
    <w:nsid w:val="4A350C0B"/>
    <w:multiLevelType w:val="multilevel"/>
    <w:tmpl w:val="5BD8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D9F0929"/>
    <w:multiLevelType w:val="multilevel"/>
    <w:tmpl w:val="1F6A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4F45923"/>
    <w:multiLevelType w:val="hybridMultilevel"/>
    <w:tmpl w:val="B362346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5CEE98DA">
      <w:numFmt w:val="bullet"/>
      <w:lvlText w:val="•"/>
      <w:lvlJc w:val="left"/>
      <w:pPr>
        <w:ind w:left="2520" w:hanging="72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3C0AD7"/>
    <w:multiLevelType w:val="hybridMultilevel"/>
    <w:tmpl w:val="0456B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421546"/>
    <w:multiLevelType w:val="hybridMultilevel"/>
    <w:tmpl w:val="02E2DBD4"/>
    <w:lvl w:ilvl="0" w:tplc="DFDEEFE0">
      <w:start w:val="1"/>
      <w:numFmt w:val="bullet"/>
      <w:lvlText w:val=""/>
      <w:lvlJc w:val="left"/>
      <w:pPr>
        <w:ind w:left="227" w:hanging="114"/>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0" w15:restartNumberingAfterBreak="0">
    <w:nsid w:val="76A578CE"/>
    <w:multiLevelType w:val="multilevel"/>
    <w:tmpl w:val="96DC2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71236B0"/>
    <w:multiLevelType w:val="hybridMultilevel"/>
    <w:tmpl w:val="3A041916"/>
    <w:lvl w:ilvl="0" w:tplc="DFDEEFE0">
      <w:start w:val="1"/>
      <w:numFmt w:val="bullet"/>
      <w:lvlText w:val=""/>
      <w:lvlJc w:val="left"/>
      <w:pPr>
        <w:ind w:left="227" w:hanging="11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3"/>
  </w:num>
  <w:num w:numId="4">
    <w:abstractNumId w:val="17"/>
  </w:num>
  <w:num w:numId="5">
    <w:abstractNumId w:val="14"/>
  </w:num>
  <w:num w:numId="6">
    <w:abstractNumId w:val="18"/>
  </w:num>
  <w:num w:numId="7">
    <w:abstractNumId w:val="2"/>
  </w:num>
  <w:num w:numId="8">
    <w:abstractNumId w:val="6"/>
  </w:num>
  <w:num w:numId="9">
    <w:abstractNumId w:val="10"/>
  </w:num>
  <w:num w:numId="10">
    <w:abstractNumId w:val="3"/>
  </w:num>
  <w:num w:numId="11">
    <w:abstractNumId w:val="19"/>
  </w:num>
  <w:num w:numId="12">
    <w:abstractNumId w:val="21"/>
  </w:num>
  <w:num w:numId="13">
    <w:abstractNumId w:val="7"/>
  </w:num>
  <w:num w:numId="14">
    <w:abstractNumId w:val="20"/>
  </w:num>
  <w:num w:numId="15">
    <w:abstractNumId w:val="16"/>
  </w:num>
  <w:num w:numId="16">
    <w:abstractNumId w:val="8"/>
  </w:num>
  <w:num w:numId="17">
    <w:abstractNumId w:val="0"/>
  </w:num>
  <w:num w:numId="18">
    <w:abstractNumId w:val="1"/>
  </w:num>
  <w:num w:numId="19">
    <w:abstractNumId w:val="4"/>
  </w:num>
  <w:num w:numId="20">
    <w:abstractNumId w:val="12"/>
  </w:num>
  <w:num w:numId="21">
    <w:abstractNumId w:val="15"/>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B74"/>
    <w:rsid w:val="00024DA0"/>
    <w:rsid w:val="000C2C2F"/>
    <w:rsid w:val="001F5916"/>
    <w:rsid w:val="00203E31"/>
    <w:rsid w:val="002116CC"/>
    <w:rsid w:val="0023292B"/>
    <w:rsid w:val="002E5839"/>
    <w:rsid w:val="002F74C8"/>
    <w:rsid w:val="003113D6"/>
    <w:rsid w:val="003A60A0"/>
    <w:rsid w:val="003F654F"/>
    <w:rsid w:val="00407271"/>
    <w:rsid w:val="004076E7"/>
    <w:rsid w:val="00414A32"/>
    <w:rsid w:val="0045053C"/>
    <w:rsid w:val="00460E88"/>
    <w:rsid w:val="00467A0B"/>
    <w:rsid w:val="004A6C34"/>
    <w:rsid w:val="004D1756"/>
    <w:rsid w:val="004D52A2"/>
    <w:rsid w:val="00514A66"/>
    <w:rsid w:val="0059685B"/>
    <w:rsid w:val="005A5013"/>
    <w:rsid w:val="005E2156"/>
    <w:rsid w:val="005E4621"/>
    <w:rsid w:val="006028A5"/>
    <w:rsid w:val="00611453"/>
    <w:rsid w:val="00620F84"/>
    <w:rsid w:val="006610D3"/>
    <w:rsid w:val="006C31B5"/>
    <w:rsid w:val="006F07F3"/>
    <w:rsid w:val="00717EBB"/>
    <w:rsid w:val="00733C15"/>
    <w:rsid w:val="00760813"/>
    <w:rsid w:val="0079677C"/>
    <w:rsid w:val="007A2420"/>
    <w:rsid w:val="007E23CF"/>
    <w:rsid w:val="00871965"/>
    <w:rsid w:val="0088166B"/>
    <w:rsid w:val="008B17ED"/>
    <w:rsid w:val="008F57F3"/>
    <w:rsid w:val="008F5EB8"/>
    <w:rsid w:val="009031EA"/>
    <w:rsid w:val="009502CF"/>
    <w:rsid w:val="009D07C1"/>
    <w:rsid w:val="009D7955"/>
    <w:rsid w:val="009F52FA"/>
    <w:rsid w:val="00A0730D"/>
    <w:rsid w:val="00A61B74"/>
    <w:rsid w:val="00A636B0"/>
    <w:rsid w:val="00A92194"/>
    <w:rsid w:val="00AF62E7"/>
    <w:rsid w:val="00BA57A1"/>
    <w:rsid w:val="00BD3B5D"/>
    <w:rsid w:val="00BE3A95"/>
    <w:rsid w:val="00C70319"/>
    <w:rsid w:val="00D22EE4"/>
    <w:rsid w:val="00D62BAF"/>
    <w:rsid w:val="00D82BA2"/>
    <w:rsid w:val="00D97F3B"/>
    <w:rsid w:val="00DD1DD1"/>
    <w:rsid w:val="00E44B82"/>
    <w:rsid w:val="00E642EB"/>
    <w:rsid w:val="00E74FAF"/>
    <w:rsid w:val="00E93172"/>
    <w:rsid w:val="00EB73F7"/>
    <w:rsid w:val="00F031EF"/>
    <w:rsid w:val="00F417F9"/>
    <w:rsid w:val="00FD2D42"/>
    <w:rsid w:val="00FE1E62"/>
    <w:rsid w:val="00FF06FB"/>
    <w:rsid w:val="00FF4A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DA0C481"/>
  <w15:chartTrackingRefBased/>
  <w15:docId w15:val="{8685A1E0-013F-4E8F-AFB2-1C039A033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1B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1B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B74"/>
  </w:style>
  <w:style w:type="paragraph" w:styleId="Footer">
    <w:name w:val="footer"/>
    <w:basedOn w:val="Normal"/>
    <w:link w:val="FooterChar"/>
    <w:uiPriority w:val="99"/>
    <w:unhideWhenUsed/>
    <w:rsid w:val="00A61B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B74"/>
  </w:style>
  <w:style w:type="paragraph" w:customStyle="1" w:styleId="paragraph">
    <w:name w:val="paragraph"/>
    <w:basedOn w:val="Normal"/>
    <w:rsid w:val="005E21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E2156"/>
  </w:style>
  <w:style w:type="character" w:customStyle="1" w:styleId="eop">
    <w:name w:val="eop"/>
    <w:basedOn w:val="DefaultParagraphFont"/>
    <w:rsid w:val="005E2156"/>
  </w:style>
  <w:style w:type="paragraph" w:styleId="ListParagraph">
    <w:name w:val="List Paragraph"/>
    <w:basedOn w:val="Normal"/>
    <w:uiPriority w:val="34"/>
    <w:qFormat/>
    <w:rsid w:val="006028A5"/>
    <w:pPr>
      <w:spacing w:after="200" w:line="276" w:lineRule="auto"/>
      <w:ind w:left="720"/>
      <w:contextualSpacing/>
    </w:pPr>
    <w:rPr>
      <w:rFonts w:ascii="Arial" w:hAnsi="Arial"/>
      <w:sz w:val="20"/>
    </w:rPr>
  </w:style>
  <w:style w:type="paragraph" w:styleId="NoSpacing">
    <w:name w:val="No Spacing"/>
    <w:uiPriority w:val="1"/>
    <w:qFormat/>
    <w:rsid w:val="00FE1E62"/>
    <w:pPr>
      <w:spacing w:after="0" w:line="240" w:lineRule="auto"/>
      <w:ind w:left="226" w:hanging="113"/>
    </w:pPr>
    <w:rPr>
      <w:rFonts w:ascii="Calibri" w:eastAsia="Calibri" w:hAnsi="Calibri" w:cs="Times New Roman"/>
    </w:rPr>
  </w:style>
  <w:style w:type="paragraph" w:styleId="BalloonText">
    <w:name w:val="Balloon Text"/>
    <w:basedOn w:val="Normal"/>
    <w:link w:val="BalloonTextChar"/>
    <w:uiPriority w:val="99"/>
    <w:semiHidden/>
    <w:unhideWhenUsed/>
    <w:rsid w:val="007E23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23C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159366">
      <w:bodyDiv w:val="1"/>
      <w:marLeft w:val="0"/>
      <w:marRight w:val="0"/>
      <w:marTop w:val="0"/>
      <w:marBottom w:val="0"/>
      <w:divBdr>
        <w:top w:val="none" w:sz="0" w:space="0" w:color="auto"/>
        <w:left w:val="none" w:sz="0" w:space="0" w:color="auto"/>
        <w:bottom w:val="none" w:sz="0" w:space="0" w:color="auto"/>
        <w:right w:val="none" w:sz="0" w:space="0" w:color="auto"/>
      </w:divBdr>
      <w:divsChild>
        <w:div w:id="753086431">
          <w:marLeft w:val="0"/>
          <w:marRight w:val="0"/>
          <w:marTop w:val="0"/>
          <w:marBottom w:val="0"/>
          <w:divBdr>
            <w:top w:val="none" w:sz="0" w:space="0" w:color="auto"/>
            <w:left w:val="none" w:sz="0" w:space="0" w:color="auto"/>
            <w:bottom w:val="none" w:sz="0" w:space="0" w:color="auto"/>
            <w:right w:val="none" w:sz="0" w:space="0" w:color="auto"/>
          </w:divBdr>
        </w:div>
        <w:div w:id="383262065">
          <w:marLeft w:val="0"/>
          <w:marRight w:val="0"/>
          <w:marTop w:val="0"/>
          <w:marBottom w:val="0"/>
          <w:divBdr>
            <w:top w:val="none" w:sz="0" w:space="0" w:color="auto"/>
            <w:left w:val="none" w:sz="0" w:space="0" w:color="auto"/>
            <w:bottom w:val="none" w:sz="0" w:space="0" w:color="auto"/>
            <w:right w:val="none" w:sz="0" w:space="0" w:color="auto"/>
          </w:divBdr>
        </w:div>
      </w:divsChild>
    </w:div>
    <w:div w:id="105391616">
      <w:bodyDiv w:val="1"/>
      <w:marLeft w:val="0"/>
      <w:marRight w:val="0"/>
      <w:marTop w:val="0"/>
      <w:marBottom w:val="0"/>
      <w:divBdr>
        <w:top w:val="none" w:sz="0" w:space="0" w:color="auto"/>
        <w:left w:val="none" w:sz="0" w:space="0" w:color="auto"/>
        <w:bottom w:val="none" w:sz="0" w:space="0" w:color="auto"/>
        <w:right w:val="none" w:sz="0" w:space="0" w:color="auto"/>
      </w:divBdr>
      <w:divsChild>
        <w:div w:id="1163426144">
          <w:marLeft w:val="0"/>
          <w:marRight w:val="0"/>
          <w:marTop w:val="0"/>
          <w:marBottom w:val="0"/>
          <w:divBdr>
            <w:top w:val="none" w:sz="0" w:space="0" w:color="auto"/>
            <w:left w:val="none" w:sz="0" w:space="0" w:color="auto"/>
            <w:bottom w:val="none" w:sz="0" w:space="0" w:color="auto"/>
            <w:right w:val="none" w:sz="0" w:space="0" w:color="auto"/>
          </w:divBdr>
        </w:div>
        <w:div w:id="683357627">
          <w:marLeft w:val="0"/>
          <w:marRight w:val="0"/>
          <w:marTop w:val="0"/>
          <w:marBottom w:val="0"/>
          <w:divBdr>
            <w:top w:val="none" w:sz="0" w:space="0" w:color="auto"/>
            <w:left w:val="none" w:sz="0" w:space="0" w:color="auto"/>
            <w:bottom w:val="none" w:sz="0" w:space="0" w:color="auto"/>
            <w:right w:val="none" w:sz="0" w:space="0" w:color="auto"/>
          </w:divBdr>
        </w:div>
        <w:div w:id="1283996463">
          <w:marLeft w:val="0"/>
          <w:marRight w:val="0"/>
          <w:marTop w:val="0"/>
          <w:marBottom w:val="0"/>
          <w:divBdr>
            <w:top w:val="none" w:sz="0" w:space="0" w:color="auto"/>
            <w:left w:val="none" w:sz="0" w:space="0" w:color="auto"/>
            <w:bottom w:val="none" w:sz="0" w:space="0" w:color="auto"/>
            <w:right w:val="none" w:sz="0" w:space="0" w:color="auto"/>
          </w:divBdr>
        </w:div>
        <w:div w:id="909536260">
          <w:marLeft w:val="0"/>
          <w:marRight w:val="0"/>
          <w:marTop w:val="0"/>
          <w:marBottom w:val="0"/>
          <w:divBdr>
            <w:top w:val="none" w:sz="0" w:space="0" w:color="auto"/>
            <w:left w:val="none" w:sz="0" w:space="0" w:color="auto"/>
            <w:bottom w:val="none" w:sz="0" w:space="0" w:color="auto"/>
            <w:right w:val="none" w:sz="0" w:space="0" w:color="auto"/>
          </w:divBdr>
        </w:div>
        <w:div w:id="2097942013">
          <w:marLeft w:val="0"/>
          <w:marRight w:val="0"/>
          <w:marTop w:val="0"/>
          <w:marBottom w:val="0"/>
          <w:divBdr>
            <w:top w:val="none" w:sz="0" w:space="0" w:color="auto"/>
            <w:left w:val="none" w:sz="0" w:space="0" w:color="auto"/>
            <w:bottom w:val="none" w:sz="0" w:space="0" w:color="auto"/>
            <w:right w:val="none" w:sz="0" w:space="0" w:color="auto"/>
          </w:divBdr>
        </w:div>
        <w:div w:id="1314336398">
          <w:marLeft w:val="0"/>
          <w:marRight w:val="0"/>
          <w:marTop w:val="0"/>
          <w:marBottom w:val="0"/>
          <w:divBdr>
            <w:top w:val="none" w:sz="0" w:space="0" w:color="auto"/>
            <w:left w:val="none" w:sz="0" w:space="0" w:color="auto"/>
            <w:bottom w:val="none" w:sz="0" w:space="0" w:color="auto"/>
            <w:right w:val="none" w:sz="0" w:space="0" w:color="auto"/>
          </w:divBdr>
        </w:div>
      </w:divsChild>
    </w:div>
    <w:div w:id="277414804">
      <w:bodyDiv w:val="1"/>
      <w:marLeft w:val="0"/>
      <w:marRight w:val="0"/>
      <w:marTop w:val="0"/>
      <w:marBottom w:val="0"/>
      <w:divBdr>
        <w:top w:val="none" w:sz="0" w:space="0" w:color="auto"/>
        <w:left w:val="none" w:sz="0" w:space="0" w:color="auto"/>
        <w:bottom w:val="none" w:sz="0" w:space="0" w:color="auto"/>
        <w:right w:val="none" w:sz="0" w:space="0" w:color="auto"/>
      </w:divBdr>
      <w:divsChild>
        <w:div w:id="843251817">
          <w:marLeft w:val="0"/>
          <w:marRight w:val="0"/>
          <w:marTop w:val="0"/>
          <w:marBottom w:val="0"/>
          <w:divBdr>
            <w:top w:val="none" w:sz="0" w:space="0" w:color="auto"/>
            <w:left w:val="none" w:sz="0" w:space="0" w:color="auto"/>
            <w:bottom w:val="none" w:sz="0" w:space="0" w:color="auto"/>
            <w:right w:val="none" w:sz="0" w:space="0" w:color="auto"/>
          </w:divBdr>
        </w:div>
        <w:div w:id="1449080704">
          <w:marLeft w:val="0"/>
          <w:marRight w:val="0"/>
          <w:marTop w:val="0"/>
          <w:marBottom w:val="0"/>
          <w:divBdr>
            <w:top w:val="none" w:sz="0" w:space="0" w:color="auto"/>
            <w:left w:val="none" w:sz="0" w:space="0" w:color="auto"/>
            <w:bottom w:val="none" w:sz="0" w:space="0" w:color="auto"/>
            <w:right w:val="none" w:sz="0" w:space="0" w:color="auto"/>
          </w:divBdr>
        </w:div>
        <w:div w:id="922228293">
          <w:marLeft w:val="0"/>
          <w:marRight w:val="0"/>
          <w:marTop w:val="0"/>
          <w:marBottom w:val="0"/>
          <w:divBdr>
            <w:top w:val="none" w:sz="0" w:space="0" w:color="auto"/>
            <w:left w:val="none" w:sz="0" w:space="0" w:color="auto"/>
            <w:bottom w:val="none" w:sz="0" w:space="0" w:color="auto"/>
            <w:right w:val="none" w:sz="0" w:space="0" w:color="auto"/>
          </w:divBdr>
        </w:div>
        <w:div w:id="1702976249">
          <w:marLeft w:val="0"/>
          <w:marRight w:val="0"/>
          <w:marTop w:val="0"/>
          <w:marBottom w:val="0"/>
          <w:divBdr>
            <w:top w:val="none" w:sz="0" w:space="0" w:color="auto"/>
            <w:left w:val="none" w:sz="0" w:space="0" w:color="auto"/>
            <w:bottom w:val="none" w:sz="0" w:space="0" w:color="auto"/>
            <w:right w:val="none" w:sz="0" w:space="0" w:color="auto"/>
          </w:divBdr>
        </w:div>
        <w:div w:id="755706659">
          <w:marLeft w:val="0"/>
          <w:marRight w:val="0"/>
          <w:marTop w:val="0"/>
          <w:marBottom w:val="0"/>
          <w:divBdr>
            <w:top w:val="none" w:sz="0" w:space="0" w:color="auto"/>
            <w:left w:val="none" w:sz="0" w:space="0" w:color="auto"/>
            <w:bottom w:val="none" w:sz="0" w:space="0" w:color="auto"/>
            <w:right w:val="none" w:sz="0" w:space="0" w:color="auto"/>
          </w:divBdr>
        </w:div>
        <w:div w:id="2145467224">
          <w:marLeft w:val="0"/>
          <w:marRight w:val="0"/>
          <w:marTop w:val="0"/>
          <w:marBottom w:val="0"/>
          <w:divBdr>
            <w:top w:val="none" w:sz="0" w:space="0" w:color="auto"/>
            <w:left w:val="none" w:sz="0" w:space="0" w:color="auto"/>
            <w:bottom w:val="none" w:sz="0" w:space="0" w:color="auto"/>
            <w:right w:val="none" w:sz="0" w:space="0" w:color="auto"/>
          </w:divBdr>
        </w:div>
        <w:div w:id="858205692">
          <w:marLeft w:val="0"/>
          <w:marRight w:val="0"/>
          <w:marTop w:val="0"/>
          <w:marBottom w:val="0"/>
          <w:divBdr>
            <w:top w:val="none" w:sz="0" w:space="0" w:color="auto"/>
            <w:left w:val="none" w:sz="0" w:space="0" w:color="auto"/>
            <w:bottom w:val="none" w:sz="0" w:space="0" w:color="auto"/>
            <w:right w:val="none" w:sz="0" w:space="0" w:color="auto"/>
          </w:divBdr>
        </w:div>
        <w:div w:id="664824086">
          <w:marLeft w:val="0"/>
          <w:marRight w:val="0"/>
          <w:marTop w:val="0"/>
          <w:marBottom w:val="0"/>
          <w:divBdr>
            <w:top w:val="none" w:sz="0" w:space="0" w:color="auto"/>
            <w:left w:val="none" w:sz="0" w:space="0" w:color="auto"/>
            <w:bottom w:val="none" w:sz="0" w:space="0" w:color="auto"/>
            <w:right w:val="none" w:sz="0" w:space="0" w:color="auto"/>
          </w:divBdr>
        </w:div>
      </w:divsChild>
    </w:div>
    <w:div w:id="541864839">
      <w:bodyDiv w:val="1"/>
      <w:marLeft w:val="0"/>
      <w:marRight w:val="0"/>
      <w:marTop w:val="0"/>
      <w:marBottom w:val="0"/>
      <w:divBdr>
        <w:top w:val="none" w:sz="0" w:space="0" w:color="auto"/>
        <w:left w:val="none" w:sz="0" w:space="0" w:color="auto"/>
        <w:bottom w:val="none" w:sz="0" w:space="0" w:color="auto"/>
        <w:right w:val="none" w:sz="0" w:space="0" w:color="auto"/>
      </w:divBdr>
      <w:divsChild>
        <w:div w:id="264732090">
          <w:marLeft w:val="0"/>
          <w:marRight w:val="0"/>
          <w:marTop w:val="0"/>
          <w:marBottom w:val="0"/>
          <w:divBdr>
            <w:top w:val="none" w:sz="0" w:space="0" w:color="auto"/>
            <w:left w:val="none" w:sz="0" w:space="0" w:color="auto"/>
            <w:bottom w:val="none" w:sz="0" w:space="0" w:color="auto"/>
            <w:right w:val="none" w:sz="0" w:space="0" w:color="auto"/>
          </w:divBdr>
        </w:div>
        <w:div w:id="2074229429">
          <w:marLeft w:val="0"/>
          <w:marRight w:val="0"/>
          <w:marTop w:val="0"/>
          <w:marBottom w:val="0"/>
          <w:divBdr>
            <w:top w:val="none" w:sz="0" w:space="0" w:color="auto"/>
            <w:left w:val="none" w:sz="0" w:space="0" w:color="auto"/>
            <w:bottom w:val="none" w:sz="0" w:space="0" w:color="auto"/>
            <w:right w:val="none" w:sz="0" w:space="0" w:color="auto"/>
          </w:divBdr>
        </w:div>
        <w:div w:id="1015692103">
          <w:marLeft w:val="0"/>
          <w:marRight w:val="0"/>
          <w:marTop w:val="0"/>
          <w:marBottom w:val="0"/>
          <w:divBdr>
            <w:top w:val="none" w:sz="0" w:space="0" w:color="auto"/>
            <w:left w:val="none" w:sz="0" w:space="0" w:color="auto"/>
            <w:bottom w:val="none" w:sz="0" w:space="0" w:color="auto"/>
            <w:right w:val="none" w:sz="0" w:space="0" w:color="auto"/>
          </w:divBdr>
        </w:div>
        <w:div w:id="571889782">
          <w:marLeft w:val="0"/>
          <w:marRight w:val="0"/>
          <w:marTop w:val="0"/>
          <w:marBottom w:val="0"/>
          <w:divBdr>
            <w:top w:val="none" w:sz="0" w:space="0" w:color="auto"/>
            <w:left w:val="none" w:sz="0" w:space="0" w:color="auto"/>
            <w:bottom w:val="none" w:sz="0" w:space="0" w:color="auto"/>
            <w:right w:val="none" w:sz="0" w:space="0" w:color="auto"/>
          </w:divBdr>
        </w:div>
        <w:div w:id="838348500">
          <w:marLeft w:val="0"/>
          <w:marRight w:val="0"/>
          <w:marTop w:val="0"/>
          <w:marBottom w:val="0"/>
          <w:divBdr>
            <w:top w:val="none" w:sz="0" w:space="0" w:color="auto"/>
            <w:left w:val="none" w:sz="0" w:space="0" w:color="auto"/>
            <w:bottom w:val="none" w:sz="0" w:space="0" w:color="auto"/>
            <w:right w:val="none" w:sz="0" w:space="0" w:color="auto"/>
          </w:divBdr>
        </w:div>
      </w:divsChild>
    </w:div>
    <w:div w:id="1007100485">
      <w:bodyDiv w:val="1"/>
      <w:marLeft w:val="0"/>
      <w:marRight w:val="0"/>
      <w:marTop w:val="0"/>
      <w:marBottom w:val="0"/>
      <w:divBdr>
        <w:top w:val="none" w:sz="0" w:space="0" w:color="auto"/>
        <w:left w:val="none" w:sz="0" w:space="0" w:color="auto"/>
        <w:bottom w:val="none" w:sz="0" w:space="0" w:color="auto"/>
        <w:right w:val="none" w:sz="0" w:space="0" w:color="auto"/>
      </w:divBdr>
      <w:divsChild>
        <w:div w:id="1819614979">
          <w:marLeft w:val="0"/>
          <w:marRight w:val="0"/>
          <w:marTop w:val="0"/>
          <w:marBottom w:val="0"/>
          <w:divBdr>
            <w:top w:val="none" w:sz="0" w:space="0" w:color="auto"/>
            <w:left w:val="none" w:sz="0" w:space="0" w:color="auto"/>
            <w:bottom w:val="none" w:sz="0" w:space="0" w:color="auto"/>
            <w:right w:val="none" w:sz="0" w:space="0" w:color="auto"/>
          </w:divBdr>
          <w:divsChild>
            <w:div w:id="503395191">
              <w:marLeft w:val="0"/>
              <w:marRight w:val="0"/>
              <w:marTop w:val="0"/>
              <w:marBottom w:val="0"/>
              <w:divBdr>
                <w:top w:val="none" w:sz="0" w:space="0" w:color="auto"/>
                <w:left w:val="none" w:sz="0" w:space="0" w:color="auto"/>
                <w:bottom w:val="none" w:sz="0" w:space="0" w:color="auto"/>
                <w:right w:val="none" w:sz="0" w:space="0" w:color="auto"/>
              </w:divBdr>
            </w:div>
          </w:divsChild>
        </w:div>
        <w:div w:id="1306199624">
          <w:marLeft w:val="0"/>
          <w:marRight w:val="0"/>
          <w:marTop w:val="0"/>
          <w:marBottom w:val="0"/>
          <w:divBdr>
            <w:top w:val="none" w:sz="0" w:space="0" w:color="auto"/>
            <w:left w:val="none" w:sz="0" w:space="0" w:color="auto"/>
            <w:bottom w:val="none" w:sz="0" w:space="0" w:color="auto"/>
            <w:right w:val="none" w:sz="0" w:space="0" w:color="auto"/>
          </w:divBdr>
          <w:divsChild>
            <w:div w:id="953247749">
              <w:marLeft w:val="0"/>
              <w:marRight w:val="0"/>
              <w:marTop w:val="0"/>
              <w:marBottom w:val="0"/>
              <w:divBdr>
                <w:top w:val="none" w:sz="0" w:space="0" w:color="auto"/>
                <w:left w:val="none" w:sz="0" w:space="0" w:color="auto"/>
                <w:bottom w:val="none" w:sz="0" w:space="0" w:color="auto"/>
                <w:right w:val="none" w:sz="0" w:space="0" w:color="auto"/>
              </w:divBdr>
            </w:div>
            <w:div w:id="783816137">
              <w:marLeft w:val="0"/>
              <w:marRight w:val="0"/>
              <w:marTop w:val="0"/>
              <w:marBottom w:val="0"/>
              <w:divBdr>
                <w:top w:val="none" w:sz="0" w:space="0" w:color="auto"/>
                <w:left w:val="none" w:sz="0" w:space="0" w:color="auto"/>
                <w:bottom w:val="none" w:sz="0" w:space="0" w:color="auto"/>
                <w:right w:val="none" w:sz="0" w:space="0" w:color="auto"/>
              </w:divBdr>
            </w:div>
            <w:div w:id="1494683414">
              <w:marLeft w:val="0"/>
              <w:marRight w:val="0"/>
              <w:marTop w:val="0"/>
              <w:marBottom w:val="0"/>
              <w:divBdr>
                <w:top w:val="none" w:sz="0" w:space="0" w:color="auto"/>
                <w:left w:val="none" w:sz="0" w:space="0" w:color="auto"/>
                <w:bottom w:val="none" w:sz="0" w:space="0" w:color="auto"/>
                <w:right w:val="none" w:sz="0" w:space="0" w:color="auto"/>
              </w:divBdr>
            </w:div>
          </w:divsChild>
        </w:div>
        <w:div w:id="749470860">
          <w:marLeft w:val="0"/>
          <w:marRight w:val="0"/>
          <w:marTop w:val="0"/>
          <w:marBottom w:val="0"/>
          <w:divBdr>
            <w:top w:val="none" w:sz="0" w:space="0" w:color="auto"/>
            <w:left w:val="none" w:sz="0" w:space="0" w:color="auto"/>
            <w:bottom w:val="none" w:sz="0" w:space="0" w:color="auto"/>
            <w:right w:val="none" w:sz="0" w:space="0" w:color="auto"/>
          </w:divBdr>
          <w:divsChild>
            <w:div w:id="321127556">
              <w:marLeft w:val="0"/>
              <w:marRight w:val="0"/>
              <w:marTop w:val="0"/>
              <w:marBottom w:val="0"/>
              <w:divBdr>
                <w:top w:val="none" w:sz="0" w:space="0" w:color="auto"/>
                <w:left w:val="none" w:sz="0" w:space="0" w:color="auto"/>
                <w:bottom w:val="none" w:sz="0" w:space="0" w:color="auto"/>
                <w:right w:val="none" w:sz="0" w:space="0" w:color="auto"/>
              </w:divBdr>
            </w:div>
            <w:div w:id="901520969">
              <w:marLeft w:val="0"/>
              <w:marRight w:val="0"/>
              <w:marTop w:val="0"/>
              <w:marBottom w:val="0"/>
              <w:divBdr>
                <w:top w:val="none" w:sz="0" w:space="0" w:color="auto"/>
                <w:left w:val="none" w:sz="0" w:space="0" w:color="auto"/>
                <w:bottom w:val="none" w:sz="0" w:space="0" w:color="auto"/>
                <w:right w:val="none" w:sz="0" w:space="0" w:color="auto"/>
              </w:divBdr>
            </w:div>
            <w:div w:id="2019916738">
              <w:marLeft w:val="0"/>
              <w:marRight w:val="0"/>
              <w:marTop w:val="0"/>
              <w:marBottom w:val="0"/>
              <w:divBdr>
                <w:top w:val="none" w:sz="0" w:space="0" w:color="auto"/>
                <w:left w:val="none" w:sz="0" w:space="0" w:color="auto"/>
                <w:bottom w:val="none" w:sz="0" w:space="0" w:color="auto"/>
                <w:right w:val="none" w:sz="0" w:space="0" w:color="auto"/>
              </w:divBdr>
            </w:div>
            <w:div w:id="1931087344">
              <w:marLeft w:val="0"/>
              <w:marRight w:val="0"/>
              <w:marTop w:val="0"/>
              <w:marBottom w:val="0"/>
              <w:divBdr>
                <w:top w:val="none" w:sz="0" w:space="0" w:color="auto"/>
                <w:left w:val="none" w:sz="0" w:space="0" w:color="auto"/>
                <w:bottom w:val="none" w:sz="0" w:space="0" w:color="auto"/>
                <w:right w:val="none" w:sz="0" w:space="0" w:color="auto"/>
              </w:divBdr>
            </w:div>
            <w:div w:id="887106824">
              <w:marLeft w:val="0"/>
              <w:marRight w:val="0"/>
              <w:marTop w:val="0"/>
              <w:marBottom w:val="0"/>
              <w:divBdr>
                <w:top w:val="none" w:sz="0" w:space="0" w:color="auto"/>
                <w:left w:val="none" w:sz="0" w:space="0" w:color="auto"/>
                <w:bottom w:val="none" w:sz="0" w:space="0" w:color="auto"/>
                <w:right w:val="none" w:sz="0" w:space="0" w:color="auto"/>
              </w:divBdr>
            </w:div>
          </w:divsChild>
        </w:div>
        <w:div w:id="717630790">
          <w:marLeft w:val="0"/>
          <w:marRight w:val="0"/>
          <w:marTop w:val="0"/>
          <w:marBottom w:val="0"/>
          <w:divBdr>
            <w:top w:val="none" w:sz="0" w:space="0" w:color="auto"/>
            <w:left w:val="none" w:sz="0" w:space="0" w:color="auto"/>
            <w:bottom w:val="none" w:sz="0" w:space="0" w:color="auto"/>
            <w:right w:val="none" w:sz="0" w:space="0" w:color="auto"/>
          </w:divBdr>
          <w:divsChild>
            <w:div w:id="151147428">
              <w:marLeft w:val="0"/>
              <w:marRight w:val="0"/>
              <w:marTop w:val="0"/>
              <w:marBottom w:val="0"/>
              <w:divBdr>
                <w:top w:val="none" w:sz="0" w:space="0" w:color="auto"/>
                <w:left w:val="none" w:sz="0" w:space="0" w:color="auto"/>
                <w:bottom w:val="none" w:sz="0" w:space="0" w:color="auto"/>
                <w:right w:val="none" w:sz="0" w:space="0" w:color="auto"/>
              </w:divBdr>
            </w:div>
            <w:div w:id="1802918877">
              <w:marLeft w:val="0"/>
              <w:marRight w:val="0"/>
              <w:marTop w:val="0"/>
              <w:marBottom w:val="0"/>
              <w:divBdr>
                <w:top w:val="none" w:sz="0" w:space="0" w:color="auto"/>
                <w:left w:val="none" w:sz="0" w:space="0" w:color="auto"/>
                <w:bottom w:val="none" w:sz="0" w:space="0" w:color="auto"/>
                <w:right w:val="none" w:sz="0" w:space="0" w:color="auto"/>
              </w:divBdr>
            </w:div>
            <w:div w:id="1524392122">
              <w:marLeft w:val="0"/>
              <w:marRight w:val="0"/>
              <w:marTop w:val="0"/>
              <w:marBottom w:val="0"/>
              <w:divBdr>
                <w:top w:val="none" w:sz="0" w:space="0" w:color="auto"/>
                <w:left w:val="none" w:sz="0" w:space="0" w:color="auto"/>
                <w:bottom w:val="none" w:sz="0" w:space="0" w:color="auto"/>
                <w:right w:val="none" w:sz="0" w:space="0" w:color="auto"/>
              </w:divBdr>
            </w:div>
            <w:div w:id="1645427765">
              <w:marLeft w:val="0"/>
              <w:marRight w:val="0"/>
              <w:marTop w:val="0"/>
              <w:marBottom w:val="0"/>
              <w:divBdr>
                <w:top w:val="none" w:sz="0" w:space="0" w:color="auto"/>
                <w:left w:val="none" w:sz="0" w:space="0" w:color="auto"/>
                <w:bottom w:val="none" w:sz="0" w:space="0" w:color="auto"/>
                <w:right w:val="none" w:sz="0" w:space="0" w:color="auto"/>
              </w:divBdr>
            </w:div>
            <w:div w:id="121303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92527">
      <w:bodyDiv w:val="1"/>
      <w:marLeft w:val="0"/>
      <w:marRight w:val="0"/>
      <w:marTop w:val="0"/>
      <w:marBottom w:val="0"/>
      <w:divBdr>
        <w:top w:val="none" w:sz="0" w:space="0" w:color="auto"/>
        <w:left w:val="none" w:sz="0" w:space="0" w:color="auto"/>
        <w:bottom w:val="none" w:sz="0" w:space="0" w:color="auto"/>
        <w:right w:val="none" w:sz="0" w:space="0" w:color="auto"/>
      </w:divBdr>
    </w:div>
    <w:div w:id="1604728110">
      <w:bodyDiv w:val="1"/>
      <w:marLeft w:val="0"/>
      <w:marRight w:val="0"/>
      <w:marTop w:val="0"/>
      <w:marBottom w:val="0"/>
      <w:divBdr>
        <w:top w:val="none" w:sz="0" w:space="0" w:color="auto"/>
        <w:left w:val="none" w:sz="0" w:space="0" w:color="auto"/>
        <w:bottom w:val="none" w:sz="0" w:space="0" w:color="auto"/>
        <w:right w:val="none" w:sz="0" w:space="0" w:color="auto"/>
      </w:divBdr>
      <w:divsChild>
        <w:div w:id="1821728008">
          <w:marLeft w:val="0"/>
          <w:marRight w:val="0"/>
          <w:marTop w:val="0"/>
          <w:marBottom w:val="0"/>
          <w:divBdr>
            <w:top w:val="none" w:sz="0" w:space="0" w:color="auto"/>
            <w:left w:val="none" w:sz="0" w:space="0" w:color="auto"/>
            <w:bottom w:val="none" w:sz="0" w:space="0" w:color="auto"/>
            <w:right w:val="none" w:sz="0" w:space="0" w:color="auto"/>
          </w:divBdr>
          <w:divsChild>
            <w:div w:id="977077253">
              <w:marLeft w:val="0"/>
              <w:marRight w:val="0"/>
              <w:marTop w:val="0"/>
              <w:marBottom w:val="0"/>
              <w:divBdr>
                <w:top w:val="none" w:sz="0" w:space="0" w:color="auto"/>
                <w:left w:val="none" w:sz="0" w:space="0" w:color="auto"/>
                <w:bottom w:val="none" w:sz="0" w:space="0" w:color="auto"/>
                <w:right w:val="none" w:sz="0" w:space="0" w:color="auto"/>
              </w:divBdr>
            </w:div>
            <w:div w:id="1331981967">
              <w:marLeft w:val="0"/>
              <w:marRight w:val="0"/>
              <w:marTop w:val="0"/>
              <w:marBottom w:val="0"/>
              <w:divBdr>
                <w:top w:val="none" w:sz="0" w:space="0" w:color="auto"/>
                <w:left w:val="none" w:sz="0" w:space="0" w:color="auto"/>
                <w:bottom w:val="none" w:sz="0" w:space="0" w:color="auto"/>
                <w:right w:val="none" w:sz="0" w:space="0" w:color="auto"/>
              </w:divBdr>
            </w:div>
            <w:div w:id="113058866">
              <w:marLeft w:val="0"/>
              <w:marRight w:val="0"/>
              <w:marTop w:val="0"/>
              <w:marBottom w:val="0"/>
              <w:divBdr>
                <w:top w:val="none" w:sz="0" w:space="0" w:color="auto"/>
                <w:left w:val="none" w:sz="0" w:space="0" w:color="auto"/>
                <w:bottom w:val="none" w:sz="0" w:space="0" w:color="auto"/>
                <w:right w:val="none" w:sz="0" w:space="0" w:color="auto"/>
              </w:divBdr>
            </w:div>
            <w:div w:id="298268302">
              <w:marLeft w:val="0"/>
              <w:marRight w:val="0"/>
              <w:marTop w:val="0"/>
              <w:marBottom w:val="0"/>
              <w:divBdr>
                <w:top w:val="none" w:sz="0" w:space="0" w:color="auto"/>
                <w:left w:val="none" w:sz="0" w:space="0" w:color="auto"/>
                <w:bottom w:val="none" w:sz="0" w:space="0" w:color="auto"/>
                <w:right w:val="none" w:sz="0" w:space="0" w:color="auto"/>
              </w:divBdr>
            </w:div>
            <w:div w:id="81267622">
              <w:marLeft w:val="0"/>
              <w:marRight w:val="0"/>
              <w:marTop w:val="0"/>
              <w:marBottom w:val="0"/>
              <w:divBdr>
                <w:top w:val="none" w:sz="0" w:space="0" w:color="auto"/>
                <w:left w:val="none" w:sz="0" w:space="0" w:color="auto"/>
                <w:bottom w:val="none" w:sz="0" w:space="0" w:color="auto"/>
                <w:right w:val="none" w:sz="0" w:space="0" w:color="auto"/>
              </w:divBdr>
            </w:div>
            <w:div w:id="1721588778">
              <w:marLeft w:val="0"/>
              <w:marRight w:val="0"/>
              <w:marTop w:val="0"/>
              <w:marBottom w:val="0"/>
              <w:divBdr>
                <w:top w:val="none" w:sz="0" w:space="0" w:color="auto"/>
                <w:left w:val="none" w:sz="0" w:space="0" w:color="auto"/>
                <w:bottom w:val="none" w:sz="0" w:space="0" w:color="auto"/>
                <w:right w:val="none" w:sz="0" w:space="0" w:color="auto"/>
              </w:divBdr>
            </w:div>
          </w:divsChild>
        </w:div>
        <w:div w:id="1445922941">
          <w:marLeft w:val="0"/>
          <w:marRight w:val="0"/>
          <w:marTop w:val="0"/>
          <w:marBottom w:val="0"/>
          <w:divBdr>
            <w:top w:val="none" w:sz="0" w:space="0" w:color="auto"/>
            <w:left w:val="none" w:sz="0" w:space="0" w:color="auto"/>
            <w:bottom w:val="none" w:sz="0" w:space="0" w:color="auto"/>
            <w:right w:val="none" w:sz="0" w:space="0" w:color="auto"/>
          </w:divBdr>
          <w:divsChild>
            <w:div w:id="353306335">
              <w:marLeft w:val="0"/>
              <w:marRight w:val="0"/>
              <w:marTop w:val="0"/>
              <w:marBottom w:val="0"/>
              <w:divBdr>
                <w:top w:val="none" w:sz="0" w:space="0" w:color="auto"/>
                <w:left w:val="none" w:sz="0" w:space="0" w:color="auto"/>
                <w:bottom w:val="none" w:sz="0" w:space="0" w:color="auto"/>
                <w:right w:val="none" w:sz="0" w:space="0" w:color="auto"/>
              </w:divBdr>
            </w:div>
            <w:div w:id="348990348">
              <w:marLeft w:val="0"/>
              <w:marRight w:val="0"/>
              <w:marTop w:val="0"/>
              <w:marBottom w:val="0"/>
              <w:divBdr>
                <w:top w:val="none" w:sz="0" w:space="0" w:color="auto"/>
                <w:left w:val="none" w:sz="0" w:space="0" w:color="auto"/>
                <w:bottom w:val="none" w:sz="0" w:space="0" w:color="auto"/>
                <w:right w:val="none" w:sz="0" w:space="0" w:color="auto"/>
              </w:divBdr>
            </w:div>
            <w:div w:id="792751414">
              <w:marLeft w:val="0"/>
              <w:marRight w:val="0"/>
              <w:marTop w:val="0"/>
              <w:marBottom w:val="0"/>
              <w:divBdr>
                <w:top w:val="none" w:sz="0" w:space="0" w:color="auto"/>
                <w:left w:val="none" w:sz="0" w:space="0" w:color="auto"/>
                <w:bottom w:val="none" w:sz="0" w:space="0" w:color="auto"/>
                <w:right w:val="none" w:sz="0" w:space="0" w:color="auto"/>
              </w:divBdr>
            </w:div>
            <w:div w:id="1613365912">
              <w:marLeft w:val="0"/>
              <w:marRight w:val="0"/>
              <w:marTop w:val="0"/>
              <w:marBottom w:val="0"/>
              <w:divBdr>
                <w:top w:val="none" w:sz="0" w:space="0" w:color="auto"/>
                <w:left w:val="none" w:sz="0" w:space="0" w:color="auto"/>
                <w:bottom w:val="none" w:sz="0" w:space="0" w:color="auto"/>
                <w:right w:val="none" w:sz="0" w:space="0" w:color="auto"/>
              </w:divBdr>
            </w:div>
            <w:div w:id="2044750164">
              <w:marLeft w:val="0"/>
              <w:marRight w:val="0"/>
              <w:marTop w:val="0"/>
              <w:marBottom w:val="0"/>
              <w:divBdr>
                <w:top w:val="none" w:sz="0" w:space="0" w:color="auto"/>
                <w:left w:val="none" w:sz="0" w:space="0" w:color="auto"/>
                <w:bottom w:val="none" w:sz="0" w:space="0" w:color="auto"/>
                <w:right w:val="none" w:sz="0" w:space="0" w:color="auto"/>
              </w:divBdr>
            </w:div>
            <w:div w:id="170436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51032">
      <w:bodyDiv w:val="1"/>
      <w:marLeft w:val="0"/>
      <w:marRight w:val="0"/>
      <w:marTop w:val="0"/>
      <w:marBottom w:val="0"/>
      <w:divBdr>
        <w:top w:val="none" w:sz="0" w:space="0" w:color="auto"/>
        <w:left w:val="none" w:sz="0" w:space="0" w:color="auto"/>
        <w:bottom w:val="none" w:sz="0" w:space="0" w:color="auto"/>
        <w:right w:val="none" w:sz="0" w:space="0" w:color="auto"/>
      </w:divBdr>
      <w:divsChild>
        <w:div w:id="1620718942">
          <w:marLeft w:val="0"/>
          <w:marRight w:val="0"/>
          <w:marTop w:val="0"/>
          <w:marBottom w:val="0"/>
          <w:divBdr>
            <w:top w:val="none" w:sz="0" w:space="0" w:color="auto"/>
            <w:left w:val="none" w:sz="0" w:space="0" w:color="auto"/>
            <w:bottom w:val="none" w:sz="0" w:space="0" w:color="auto"/>
            <w:right w:val="none" w:sz="0" w:space="0" w:color="auto"/>
          </w:divBdr>
        </w:div>
        <w:div w:id="1700082609">
          <w:marLeft w:val="0"/>
          <w:marRight w:val="0"/>
          <w:marTop w:val="0"/>
          <w:marBottom w:val="0"/>
          <w:divBdr>
            <w:top w:val="none" w:sz="0" w:space="0" w:color="auto"/>
            <w:left w:val="none" w:sz="0" w:space="0" w:color="auto"/>
            <w:bottom w:val="none" w:sz="0" w:space="0" w:color="auto"/>
            <w:right w:val="none" w:sz="0" w:space="0" w:color="auto"/>
          </w:divBdr>
        </w:div>
        <w:div w:id="430859988">
          <w:marLeft w:val="0"/>
          <w:marRight w:val="0"/>
          <w:marTop w:val="0"/>
          <w:marBottom w:val="0"/>
          <w:divBdr>
            <w:top w:val="none" w:sz="0" w:space="0" w:color="auto"/>
            <w:left w:val="none" w:sz="0" w:space="0" w:color="auto"/>
            <w:bottom w:val="none" w:sz="0" w:space="0" w:color="auto"/>
            <w:right w:val="none" w:sz="0" w:space="0" w:color="auto"/>
          </w:divBdr>
        </w:div>
        <w:div w:id="1911648460">
          <w:marLeft w:val="0"/>
          <w:marRight w:val="0"/>
          <w:marTop w:val="0"/>
          <w:marBottom w:val="0"/>
          <w:divBdr>
            <w:top w:val="none" w:sz="0" w:space="0" w:color="auto"/>
            <w:left w:val="none" w:sz="0" w:space="0" w:color="auto"/>
            <w:bottom w:val="none" w:sz="0" w:space="0" w:color="auto"/>
            <w:right w:val="none" w:sz="0" w:space="0" w:color="auto"/>
          </w:divBdr>
        </w:div>
        <w:div w:id="1873150504">
          <w:marLeft w:val="0"/>
          <w:marRight w:val="0"/>
          <w:marTop w:val="0"/>
          <w:marBottom w:val="0"/>
          <w:divBdr>
            <w:top w:val="none" w:sz="0" w:space="0" w:color="auto"/>
            <w:left w:val="none" w:sz="0" w:space="0" w:color="auto"/>
            <w:bottom w:val="none" w:sz="0" w:space="0" w:color="auto"/>
            <w:right w:val="none" w:sz="0" w:space="0" w:color="auto"/>
          </w:divBdr>
        </w:div>
        <w:div w:id="1174952602">
          <w:marLeft w:val="0"/>
          <w:marRight w:val="0"/>
          <w:marTop w:val="0"/>
          <w:marBottom w:val="0"/>
          <w:divBdr>
            <w:top w:val="none" w:sz="0" w:space="0" w:color="auto"/>
            <w:left w:val="none" w:sz="0" w:space="0" w:color="auto"/>
            <w:bottom w:val="none" w:sz="0" w:space="0" w:color="auto"/>
            <w:right w:val="none" w:sz="0" w:space="0" w:color="auto"/>
          </w:divBdr>
        </w:div>
        <w:div w:id="1763642568">
          <w:marLeft w:val="0"/>
          <w:marRight w:val="0"/>
          <w:marTop w:val="0"/>
          <w:marBottom w:val="0"/>
          <w:divBdr>
            <w:top w:val="none" w:sz="0" w:space="0" w:color="auto"/>
            <w:left w:val="none" w:sz="0" w:space="0" w:color="auto"/>
            <w:bottom w:val="none" w:sz="0" w:space="0" w:color="auto"/>
            <w:right w:val="none" w:sz="0" w:space="0" w:color="auto"/>
          </w:divBdr>
        </w:div>
      </w:divsChild>
    </w:div>
    <w:div w:id="1853177087">
      <w:bodyDiv w:val="1"/>
      <w:marLeft w:val="0"/>
      <w:marRight w:val="0"/>
      <w:marTop w:val="0"/>
      <w:marBottom w:val="0"/>
      <w:divBdr>
        <w:top w:val="none" w:sz="0" w:space="0" w:color="auto"/>
        <w:left w:val="none" w:sz="0" w:space="0" w:color="auto"/>
        <w:bottom w:val="none" w:sz="0" w:space="0" w:color="auto"/>
        <w:right w:val="none" w:sz="0" w:space="0" w:color="auto"/>
      </w:divBdr>
      <w:divsChild>
        <w:div w:id="1311246233">
          <w:marLeft w:val="0"/>
          <w:marRight w:val="0"/>
          <w:marTop w:val="0"/>
          <w:marBottom w:val="0"/>
          <w:divBdr>
            <w:top w:val="none" w:sz="0" w:space="0" w:color="auto"/>
            <w:left w:val="none" w:sz="0" w:space="0" w:color="auto"/>
            <w:bottom w:val="none" w:sz="0" w:space="0" w:color="auto"/>
            <w:right w:val="none" w:sz="0" w:space="0" w:color="auto"/>
          </w:divBdr>
          <w:divsChild>
            <w:div w:id="1286694017">
              <w:marLeft w:val="0"/>
              <w:marRight w:val="0"/>
              <w:marTop w:val="0"/>
              <w:marBottom w:val="0"/>
              <w:divBdr>
                <w:top w:val="none" w:sz="0" w:space="0" w:color="auto"/>
                <w:left w:val="none" w:sz="0" w:space="0" w:color="auto"/>
                <w:bottom w:val="none" w:sz="0" w:space="0" w:color="auto"/>
                <w:right w:val="none" w:sz="0" w:space="0" w:color="auto"/>
              </w:divBdr>
            </w:div>
          </w:divsChild>
        </w:div>
        <w:div w:id="1945771312">
          <w:marLeft w:val="0"/>
          <w:marRight w:val="0"/>
          <w:marTop w:val="0"/>
          <w:marBottom w:val="0"/>
          <w:divBdr>
            <w:top w:val="none" w:sz="0" w:space="0" w:color="auto"/>
            <w:left w:val="none" w:sz="0" w:space="0" w:color="auto"/>
            <w:bottom w:val="none" w:sz="0" w:space="0" w:color="auto"/>
            <w:right w:val="none" w:sz="0" w:space="0" w:color="auto"/>
          </w:divBdr>
          <w:divsChild>
            <w:div w:id="1976597941">
              <w:marLeft w:val="0"/>
              <w:marRight w:val="0"/>
              <w:marTop w:val="0"/>
              <w:marBottom w:val="0"/>
              <w:divBdr>
                <w:top w:val="none" w:sz="0" w:space="0" w:color="auto"/>
                <w:left w:val="none" w:sz="0" w:space="0" w:color="auto"/>
                <w:bottom w:val="none" w:sz="0" w:space="0" w:color="auto"/>
                <w:right w:val="none" w:sz="0" w:space="0" w:color="auto"/>
              </w:divBdr>
            </w:div>
            <w:div w:id="87570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49984">
      <w:bodyDiv w:val="1"/>
      <w:marLeft w:val="0"/>
      <w:marRight w:val="0"/>
      <w:marTop w:val="0"/>
      <w:marBottom w:val="0"/>
      <w:divBdr>
        <w:top w:val="none" w:sz="0" w:space="0" w:color="auto"/>
        <w:left w:val="none" w:sz="0" w:space="0" w:color="auto"/>
        <w:bottom w:val="none" w:sz="0" w:space="0" w:color="auto"/>
        <w:right w:val="none" w:sz="0" w:space="0" w:color="auto"/>
      </w:divBdr>
      <w:divsChild>
        <w:div w:id="1170947481">
          <w:marLeft w:val="0"/>
          <w:marRight w:val="0"/>
          <w:marTop w:val="0"/>
          <w:marBottom w:val="0"/>
          <w:divBdr>
            <w:top w:val="none" w:sz="0" w:space="0" w:color="auto"/>
            <w:left w:val="none" w:sz="0" w:space="0" w:color="auto"/>
            <w:bottom w:val="none" w:sz="0" w:space="0" w:color="auto"/>
            <w:right w:val="none" w:sz="0" w:space="0" w:color="auto"/>
          </w:divBdr>
        </w:div>
        <w:div w:id="521092800">
          <w:marLeft w:val="0"/>
          <w:marRight w:val="0"/>
          <w:marTop w:val="0"/>
          <w:marBottom w:val="0"/>
          <w:divBdr>
            <w:top w:val="none" w:sz="0" w:space="0" w:color="auto"/>
            <w:left w:val="none" w:sz="0" w:space="0" w:color="auto"/>
            <w:bottom w:val="none" w:sz="0" w:space="0" w:color="auto"/>
            <w:right w:val="none" w:sz="0" w:space="0" w:color="auto"/>
          </w:divBdr>
        </w:div>
      </w:divsChild>
    </w:div>
    <w:div w:id="1901014298">
      <w:bodyDiv w:val="1"/>
      <w:marLeft w:val="0"/>
      <w:marRight w:val="0"/>
      <w:marTop w:val="0"/>
      <w:marBottom w:val="0"/>
      <w:divBdr>
        <w:top w:val="none" w:sz="0" w:space="0" w:color="auto"/>
        <w:left w:val="none" w:sz="0" w:space="0" w:color="auto"/>
        <w:bottom w:val="none" w:sz="0" w:space="0" w:color="auto"/>
        <w:right w:val="none" w:sz="0" w:space="0" w:color="auto"/>
      </w:divBdr>
      <w:divsChild>
        <w:div w:id="1255940460">
          <w:marLeft w:val="0"/>
          <w:marRight w:val="0"/>
          <w:marTop w:val="0"/>
          <w:marBottom w:val="0"/>
          <w:divBdr>
            <w:top w:val="none" w:sz="0" w:space="0" w:color="auto"/>
            <w:left w:val="none" w:sz="0" w:space="0" w:color="auto"/>
            <w:bottom w:val="none" w:sz="0" w:space="0" w:color="auto"/>
            <w:right w:val="none" w:sz="0" w:space="0" w:color="auto"/>
          </w:divBdr>
          <w:divsChild>
            <w:div w:id="531724604">
              <w:marLeft w:val="0"/>
              <w:marRight w:val="0"/>
              <w:marTop w:val="0"/>
              <w:marBottom w:val="0"/>
              <w:divBdr>
                <w:top w:val="none" w:sz="0" w:space="0" w:color="auto"/>
                <w:left w:val="none" w:sz="0" w:space="0" w:color="auto"/>
                <w:bottom w:val="none" w:sz="0" w:space="0" w:color="auto"/>
                <w:right w:val="none" w:sz="0" w:space="0" w:color="auto"/>
              </w:divBdr>
            </w:div>
            <w:div w:id="411506229">
              <w:marLeft w:val="0"/>
              <w:marRight w:val="0"/>
              <w:marTop w:val="0"/>
              <w:marBottom w:val="0"/>
              <w:divBdr>
                <w:top w:val="none" w:sz="0" w:space="0" w:color="auto"/>
                <w:left w:val="none" w:sz="0" w:space="0" w:color="auto"/>
                <w:bottom w:val="none" w:sz="0" w:space="0" w:color="auto"/>
                <w:right w:val="none" w:sz="0" w:space="0" w:color="auto"/>
              </w:divBdr>
            </w:div>
            <w:div w:id="1838762101">
              <w:marLeft w:val="0"/>
              <w:marRight w:val="0"/>
              <w:marTop w:val="0"/>
              <w:marBottom w:val="0"/>
              <w:divBdr>
                <w:top w:val="none" w:sz="0" w:space="0" w:color="auto"/>
                <w:left w:val="none" w:sz="0" w:space="0" w:color="auto"/>
                <w:bottom w:val="none" w:sz="0" w:space="0" w:color="auto"/>
                <w:right w:val="none" w:sz="0" w:space="0" w:color="auto"/>
              </w:divBdr>
            </w:div>
            <w:div w:id="1158615398">
              <w:marLeft w:val="0"/>
              <w:marRight w:val="0"/>
              <w:marTop w:val="0"/>
              <w:marBottom w:val="0"/>
              <w:divBdr>
                <w:top w:val="none" w:sz="0" w:space="0" w:color="auto"/>
                <w:left w:val="none" w:sz="0" w:space="0" w:color="auto"/>
                <w:bottom w:val="none" w:sz="0" w:space="0" w:color="auto"/>
                <w:right w:val="none" w:sz="0" w:space="0" w:color="auto"/>
              </w:divBdr>
            </w:div>
            <w:div w:id="2104915615">
              <w:marLeft w:val="0"/>
              <w:marRight w:val="0"/>
              <w:marTop w:val="0"/>
              <w:marBottom w:val="0"/>
              <w:divBdr>
                <w:top w:val="none" w:sz="0" w:space="0" w:color="auto"/>
                <w:left w:val="none" w:sz="0" w:space="0" w:color="auto"/>
                <w:bottom w:val="none" w:sz="0" w:space="0" w:color="auto"/>
                <w:right w:val="none" w:sz="0" w:space="0" w:color="auto"/>
              </w:divBdr>
            </w:div>
            <w:div w:id="1673024797">
              <w:marLeft w:val="0"/>
              <w:marRight w:val="0"/>
              <w:marTop w:val="0"/>
              <w:marBottom w:val="0"/>
              <w:divBdr>
                <w:top w:val="none" w:sz="0" w:space="0" w:color="auto"/>
                <w:left w:val="none" w:sz="0" w:space="0" w:color="auto"/>
                <w:bottom w:val="none" w:sz="0" w:space="0" w:color="auto"/>
                <w:right w:val="none" w:sz="0" w:space="0" w:color="auto"/>
              </w:divBdr>
            </w:div>
            <w:div w:id="1230656430">
              <w:marLeft w:val="0"/>
              <w:marRight w:val="0"/>
              <w:marTop w:val="0"/>
              <w:marBottom w:val="0"/>
              <w:divBdr>
                <w:top w:val="none" w:sz="0" w:space="0" w:color="auto"/>
                <w:left w:val="none" w:sz="0" w:space="0" w:color="auto"/>
                <w:bottom w:val="none" w:sz="0" w:space="0" w:color="auto"/>
                <w:right w:val="none" w:sz="0" w:space="0" w:color="auto"/>
              </w:divBdr>
            </w:div>
          </w:divsChild>
        </w:div>
        <w:div w:id="498234624">
          <w:marLeft w:val="0"/>
          <w:marRight w:val="0"/>
          <w:marTop w:val="0"/>
          <w:marBottom w:val="0"/>
          <w:divBdr>
            <w:top w:val="none" w:sz="0" w:space="0" w:color="auto"/>
            <w:left w:val="none" w:sz="0" w:space="0" w:color="auto"/>
            <w:bottom w:val="none" w:sz="0" w:space="0" w:color="auto"/>
            <w:right w:val="none" w:sz="0" w:space="0" w:color="auto"/>
          </w:divBdr>
          <w:divsChild>
            <w:div w:id="754210201">
              <w:marLeft w:val="0"/>
              <w:marRight w:val="0"/>
              <w:marTop w:val="0"/>
              <w:marBottom w:val="0"/>
              <w:divBdr>
                <w:top w:val="none" w:sz="0" w:space="0" w:color="auto"/>
                <w:left w:val="none" w:sz="0" w:space="0" w:color="auto"/>
                <w:bottom w:val="none" w:sz="0" w:space="0" w:color="auto"/>
                <w:right w:val="none" w:sz="0" w:space="0" w:color="auto"/>
              </w:divBdr>
            </w:div>
            <w:div w:id="15280367">
              <w:marLeft w:val="0"/>
              <w:marRight w:val="0"/>
              <w:marTop w:val="0"/>
              <w:marBottom w:val="0"/>
              <w:divBdr>
                <w:top w:val="none" w:sz="0" w:space="0" w:color="auto"/>
                <w:left w:val="none" w:sz="0" w:space="0" w:color="auto"/>
                <w:bottom w:val="none" w:sz="0" w:space="0" w:color="auto"/>
                <w:right w:val="none" w:sz="0" w:space="0" w:color="auto"/>
              </w:divBdr>
            </w:div>
            <w:div w:id="1748645867">
              <w:marLeft w:val="0"/>
              <w:marRight w:val="0"/>
              <w:marTop w:val="0"/>
              <w:marBottom w:val="0"/>
              <w:divBdr>
                <w:top w:val="none" w:sz="0" w:space="0" w:color="auto"/>
                <w:left w:val="none" w:sz="0" w:space="0" w:color="auto"/>
                <w:bottom w:val="none" w:sz="0" w:space="0" w:color="auto"/>
                <w:right w:val="none" w:sz="0" w:space="0" w:color="auto"/>
              </w:divBdr>
            </w:div>
            <w:div w:id="1035235755">
              <w:marLeft w:val="0"/>
              <w:marRight w:val="0"/>
              <w:marTop w:val="0"/>
              <w:marBottom w:val="0"/>
              <w:divBdr>
                <w:top w:val="none" w:sz="0" w:space="0" w:color="auto"/>
                <w:left w:val="none" w:sz="0" w:space="0" w:color="auto"/>
                <w:bottom w:val="none" w:sz="0" w:space="0" w:color="auto"/>
                <w:right w:val="none" w:sz="0" w:space="0" w:color="auto"/>
              </w:divBdr>
            </w:div>
            <w:div w:id="1560435626">
              <w:marLeft w:val="0"/>
              <w:marRight w:val="0"/>
              <w:marTop w:val="0"/>
              <w:marBottom w:val="0"/>
              <w:divBdr>
                <w:top w:val="none" w:sz="0" w:space="0" w:color="auto"/>
                <w:left w:val="none" w:sz="0" w:space="0" w:color="auto"/>
                <w:bottom w:val="none" w:sz="0" w:space="0" w:color="auto"/>
                <w:right w:val="none" w:sz="0" w:space="0" w:color="auto"/>
              </w:divBdr>
            </w:div>
            <w:div w:id="504171891">
              <w:marLeft w:val="0"/>
              <w:marRight w:val="0"/>
              <w:marTop w:val="0"/>
              <w:marBottom w:val="0"/>
              <w:divBdr>
                <w:top w:val="none" w:sz="0" w:space="0" w:color="auto"/>
                <w:left w:val="none" w:sz="0" w:space="0" w:color="auto"/>
                <w:bottom w:val="none" w:sz="0" w:space="0" w:color="auto"/>
                <w:right w:val="none" w:sz="0" w:space="0" w:color="auto"/>
              </w:divBdr>
            </w:div>
            <w:div w:id="72358908">
              <w:marLeft w:val="0"/>
              <w:marRight w:val="0"/>
              <w:marTop w:val="0"/>
              <w:marBottom w:val="0"/>
              <w:divBdr>
                <w:top w:val="none" w:sz="0" w:space="0" w:color="auto"/>
                <w:left w:val="none" w:sz="0" w:space="0" w:color="auto"/>
                <w:bottom w:val="none" w:sz="0" w:space="0" w:color="auto"/>
                <w:right w:val="none" w:sz="0" w:space="0" w:color="auto"/>
              </w:divBdr>
            </w:div>
            <w:div w:id="770126779">
              <w:marLeft w:val="0"/>
              <w:marRight w:val="0"/>
              <w:marTop w:val="0"/>
              <w:marBottom w:val="0"/>
              <w:divBdr>
                <w:top w:val="none" w:sz="0" w:space="0" w:color="auto"/>
                <w:left w:val="none" w:sz="0" w:space="0" w:color="auto"/>
                <w:bottom w:val="none" w:sz="0" w:space="0" w:color="auto"/>
                <w:right w:val="none" w:sz="0" w:space="0" w:color="auto"/>
              </w:divBdr>
            </w:div>
            <w:div w:id="729571203">
              <w:marLeft w:val="0"/>
              <w:marRight w:val="0"/>
              <w:marTop w:val="0"/>
              <w:marBottom w:val="0"/>
              <w:divBdr>
                <w:top w:val="none" w:sz="0" w:space="0" w:color="auto"/>
                <w:left w:val="none" w:sz="0" w:space="0" w:color="auto"/>
                <w:bottom w:val="none" w:sz="0" w:space="0" w:color="auto"/>
                <w:right w:val="none" w:sz="0" w:space="0" w:color="auto"/>
              </w:divBdr>
            </w:div>
            <w:div w:id="911697187">
              <w:marLeft w:val="0"/>
              <w:marRight w:val="0"/>
              <w:marTop w:val="0"/>
              <w:marBottom w:val="0"/>
              <w:divBdr>
                <w:top w:val="none" w:sz="0" w:space="0" w:color="auto"/>
                <w:left w:val="none" w:sz="0" w:space="0" w:color="auto"/>
                <w:bottom w:val="none" w:sz="0" w:space="0" w:color="auto"/>
                <w:right w:val="none" w:sz="0" w:space="0" w:color="auto"/>
              </w:divBdr>
            </w:div>
            <w:div w:id="68344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footnotes" Target="foot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105b205-80a4-40ca-b91b-e29a8e7ada1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2DC8DAE692CC4C9CAB601F441AA9AB" ma:contentTypeVersion="17" ma:contentTypeDescription="Create a new document." ma:contentTypeScope="" ma:versionID="712b495c47dabdf60e65ec0f7a492565">
  <xsd:schema xmlns:xsd="http://www.w3.org/2001/XMLSchema" xmlns:xs="http://www.w3.org/2001/XMLSchema" xmlns:p="http://schemas.microsoft.com/office/2006/metadata/properties" xmlns:ns3="6105b205-80a4-40ca-b91b-e29a8e7ada1b" xmlns:ns4="4a271c8a-0810-4e82-9a45-d541071241a4" targetNamespace="http://schemas.microsoft.com/office/2006/metadata/properties" ma:root="true" ma:fieldsID="7f7ab47cbf37f5441a137f695c0e289f" ns3:_="" ns4:_="">
    <xsd:import namespace="6105b205-80a4-40ca-b91b-e29a8e7ada1b"/>
    <xsd:import namespace="4a271c8a-0810-4e82-9a45-d541071241a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element ref="ns3:MediaServiceSearchProperties" minOccurs="0"/>
                <xsd:element ref="ns3:MediaServiceSystemTags"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05b205-80a4-40ca-b91b-e29a8e7ada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271c8a-0810-4e82-9a45-d541071241a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16F9F-01D4-44F0-B821-054BC7B3F8A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105b205-80a4-40ca-b91b-e29a8e7ada1b"/>
    <ds:schemaRef ds:uri="4a271c8a-0810-4e82-9a45-d541071241a4"/>
    <ds:schemaRef ds:uri="http://www.w3.org/XML/1998/namespace"/>
    <ds:schemaRef ds:uri="http://purl.org/dc/dcmitype/"/>
  </ds:schemaRefs>
</ds:datastoreItem>
</file>

<file path=customXml/itemProps2.xml><?xml version="1.0" encoding="utf-8"?>
<ds:datastoreItem xmlns:ds="http://schemas.openxmlformats.org/officeDocument/2006/customXml" ds:itemID="{F7611541-DC65-4CA3-A809-03397F0F9910}">
  <ds:schemaRefs>
    <ds:schemaRef ds:uri="http://schemas.microsoft.com/sharepoint/v3/contenttype/forms"/>
  </ds:schemaRefs>
</ds:datastoreItem>
</file>

<file path=customXml/itemProps3.xml><?xml version="1.0" encoding="utf-8"?>
<ds:datastoreItem xmlns:ds="http://schemas.openxmlformats.org/officeDocument/2006/customXml" ds:itemID="{052F47C7-1155-493C-958B-C0AFC53FE3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05b205-80a4-40ca-b91b-e29a8e7ada1b"/>
    <ds:schemaRef ds:uri="4a271c8a-0810-4e82-9a45-d541071241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9195</Words>
  <Characters>52417</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Mint Support</Company>
  <LinksUpToDate>false</LinksUpToDate>
  <CharactersWithSpaces>61490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KING</dc:creator>
  <cp:keywords/>
  <dc:description/>
  <cp:lastModifiedBy>Kirsty KING</cp:lastModifiedBy>
  <cp:revision>2</cp:revision>
  <cp:lastPrinted>2024-02-09T09:40:00Z</cp:lastPrinted>
  <dcterms:created xsi:type="dcterms:W3CDTF">2024-07-19T10:23:00Z</dcterms:created>
  <dcterms:modified xsi:type="dcterms:W3CDTF">2024-07-19T10:23:00Z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0x010100AC2DC8DAE692CC4C9CAB601F441AA9AB</vt:lpwstr>
  </property>
</Properties>
</file>